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7C" w:rsidRPr="003C655D" w:rsidRDefault="000B067C" w:rsidP="003C655D">
      <w:pPr>
        <w:jc w:val="center"/>
      </w:pPr>
    </w:p>
    <w:p w:rsidR="007134D9" w:rsidRPr="003C655D" w:rsidRDefault="007134D9"/>
    <w:p w:rsidR="000B067C" w:rsidRPr="003C655D" w:rsidRDefault="000B067C">
      <w:pPr>
        <w:rPr>
          <w:sz w:val="8"/>
        </w:rPr>
      </w:pPr>
    </w:p>
    <w:p w:rsidR="000B067C" w:rsidRPr="003C655D" w:rsidRDefault="000B067C">
      <w:pPr>
        <w:pStyle w:val="NormalWeb"/>
        <w:spacing w:before="0" w:after="0"/>
        <w:rPr>
          <w:sz w:val="16"/>
        </w:rPr>
      </w:pPr>
    </w:p>
    <w:p w:rsidR="000B067C" w:rsidRPr="003C655D" w:rsidRDefault="000B067C" w:rsidP="00CF037A">
      <w:pPr>
        <w:pStyle w:val="Heading4"/>
        <w:ind w:left="720"/>
        <w:jc w:val="center"/>
        <w:rPr>
          <w:b/>
          <w:sz w:val="52"/>
        </w:rPr>
      </w:pPr>
      <w:r w:rsidRPr="003C655D">
        <w:rPr>
          <w:b/>
          <w:sz w:val="52"/>
        </w:rPr>
        <w:t>New Hampshire</w:t>
      </w:r>
    </w:p>
    <w:p w:rsidR="000B067C" w:rsidRPr="003C655D" w:rsidRDefault="000B067C" w:rsidP="00CF037A">
      <w:pPr>
        <w:ind w:left="720"/>
        <w:rPr>
          <w:sz w:val="16"/>
        </w:rPr>
      </w:pPr>
    </w:p>
    <w:p w:rsidR="00032624" w:rsidRPr="003C655D" w:rsidRDefault="00A420B2" w:rsidP="00A420B2">
      <w:pPr>
        <w:ind w:left="720"/>
        <w:jc w:val="center"/>
        <w:rPr>
          <w:b/>
          <w:sz w:val="52"/>
          <w:szCs w:val="52"/>
        </w:rPr>
      </w:pPr>
      <w:r w:rsidRPr="003C655D">
        <w:rPr>
          <w:b/>
          <w:sz w:val="52"/>
          <w:szCs w:val="52"/>
        </w:rPr>
        <w:t>Special Education</w:t>
      </w:r>
    </w:p>
    <w:p w:rsidR="000B067C" w:rsidRPr="003C655D" w:rsidRDefault="000B067C" w:rsidP="00CF037A">
      <w:pPr>
        <w:pStyle w:val="Heading9"/>
        <w:spacing w:line="240" w:lineRule="auto"/>
        <w:ind w:left="720"/>
        <w:rPr>
          <w:sz w:val="52"/>
          <w:szCs w:val="52"/>
        </w:rPr>
      </w:pPr>
      <w:r w:rsidRPr="003C655D">
        <w:rPr>
          <w:sz w:val="52"/>
          <w:szCs w:val="52"/>
        </w:rPr>
        <w:t>Procedural Safeguards Handbook</w:t>
      </w:r>
    </w:p>
    <w:p w:rsidR="00EA0307" w:rsidRPr="003C655D" w:rsidRDefault="00EA0307" w:rsidP="00EA0307">
      <w:pPr>
        <w:pStyle w:val="Heading9"/>
        <w:spacing w:line="240" w:lineRule="auto"/>
        <w:ind w:left="720"/>
        <w:rPr>
          <w:sz w:val="52"/>
          <w:szCs w:val="52"/>
        </w:rPr>
      </w:pPr>
    </w:p>
    <w:p w:rsidR="000B067C" w:rsidRPr="003C655D" w:rsidRDefault="000B067C" w:rsidP="00CF037A">
      <w:pPr>
        <w:ind w:left="720"/>
      </w:pPr>
    </w:p>
    <w:p w:rsidR="000B067C" w:rsidRPr="003C655D" w:rsidRDefault="000B067C" w:rsidP="00CF037A">
      <w:pPr>
        <w:ind w:left="720"/>
        <w:jc w:val="center"/>
      </w:pPr>
    </w:p>
    <w:p w:rsidR="0030020D" w:rsidRPr="003C655D" w:rsidRDefault="00C65F46" w:rsidP="0030020D">
      <w:pPr>
        <w:framePr w:hSpace="180" w:wrap="around" w:vAnchor="text" w:hAnchor="page" w:x="4417" w:y="54"/>
      </w:pPr>
      <w:r w:rsidRPr="003C655D">
        <w:rPr>
          <w:noProof/>
        </w:rPr>
        <w:drawing>
          <wp:inline distT="0" distB="0" distL="0" distR="0">
            <wp:extent cx="2385060" cy="2217420"/>
            <wp:effectExtent l="0" t="0" r="0" b="0"/>
            <wp:docPr id="1" name="Imagen 1" descr="ST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060" cy="2217420"/>
                    </a:xfrm>
                    <a:prstGeom prst="rect">
                      <a:avLst/>
                    </a:prstGeom>
                    <a:noFill/>
                    <a:ln>
                      <a:noFill/>
                    </a:ln>
                  </pic:spPr>
                </pic:pic>
              </a:graphicData>
            </a:graphic>
          </wp:inline>
        </w:drawing>
      </w:r>
    </w:p>
    <w:p w:rsidR="0030020D" w:rsidRPr="003C655D" w:rsidRDefault="0030020D" w:rsidP="00CF037A">
      <w:pPr>
        <w:ind w:left="720"/>
        <w:jc w:val="center"/>
      </w:pPr>
    </w:p>
    <w:p w:rsidR="000B067C" w:rsidRPr="003C655D" w:rsidRDefault="000B067C" w:rsidP="00CF037A">
      <w:pPr>
        <w:ind w:left="720"/>
        <w:rPr>
          <w:sz w:val="16"/>
        </w:rPr>
      </w:pPr>
    </w:p>
    <w:p w:rsidR="000B067C" w:rsidRPr="003C655D" w:rsidRDefault="000B067C" w:rsidP="00CF037A">
      <w:pPr>
        <w:ind w:left="720"/>
      </w:pPr>
    </w:p>
    <w:p w:rsidR="000B067C" w:rsidRPr="003C655D" w:rsidRDefault="000B067C" w:rsidP="00CF037A">
      <w:pPr>
        <w:ind w:left="720"/>
        <w:rPr>
          <w:sz w:val="16"/>
        </w:rPr>
      </w:pPr>
    </w:p>
    <w:p w:rsidR="0030020D" w:rsidRPr="003C655D" w:rsidRDefault="0030020D" w:rsidP="00CF037A">
      <w:pPr>
        <w:ind w:left="720"/>
        <w:rPr>
          <w:sz w:val="16"/>
        </w:rPr>
      </w:pPr>
    </w:p>
    <w:p w:rsidR="0030020D" w:rsidRPr="003C655D" w:rsidRDefault="0030020D" w:rsidP="00CF037A">
      <w:pPr>
        <w:ind w:left="720"/>
        <w:rPr>
          <w:sz w:val="16"/>
        </w:rPr>
      </w:pPr>
    </w:p>
    <w:p w:rsidR="0030020D" w:rsidRPr="003C655D" w:rsidRDefault="0030020D" w:rsidP="00CF037A">
      <w:pPr>
        <w:ind w:left="720"/>
        <w:rPr>
          <w:sz w:val="16"/>
        </w:rPr>
      </w:pPr>
    </w:p>
    <w:p w:rsidR="0030020D" w:rsidRPr="003C655D" w:rsidRDefault="0030020D" w:rsidP="00CF037A">
      <w:pPr>
        <w:ind w:left="720"/>
        <w:rPr>
          <w:sz w:val="16"/>
        </w:rPr>
      </w:pPr>
    </w:p>
    <w:p w:rsidR="0030020D" w:rsidRPr="003C655D" w:rsidRDefault="0030020D" w:rsidP="00CF037A">
      <w:pPr>
        <w:ind w:left="720"/>
        <w:rPr>
          <w:sz w:val="16"/>
        </w:rPr>
      </w:pPr>
    </w:p>
    <w:p w:rsidR="0030020D" w:rsidRPr="003C655D" w:rsidRDefault="0030020D" w:rsidP="00CF037A">
      <w:pPr>
        <w:ind w:left="720"/>
        <w:rPr>
          <w:sz w:val="16"/>
        </w:rPr>
      </w:pPr>
    </w:p>
    <w:p w:rsidR="0030020D" w:rsidRPr="003C655D" w:rsidRDefault="0030020D" w:rsidP="00CF037A">
      <w:pPr>
        <w:ind w:left="720"/>
        <w:rPr>
          <w:sz w:val="16"/>
        </w:rPr>
      </w:pPr>
    </w:p>
    <w:p w:rsidR="0030020D" w:rsidRPr="003C655D" w:rsidRDefault="0030020D" w:rsidP="00CF037A">
      <w:pPr>
        <w:ind w:left="720"/>
        <w:rPr>
          <w:sz w:val="16"/>
        </w:rPr>
      </w:pPr>
    </w:p>
    <w:p w:rsidR="0030020D" w:rsidRPr="003C655D" w:rsidRDefault="0030020D" w:rsidP="00CF037A">
      <w:pPr>
        <w:ind w:left="720"/>
        <w:rPr>
          <w:sz w:val="16"/>
        </w:rPr>
      </w:pPr>
    </w:p>
    <w:p w:rsidR="0030020D" w:rsidRPr="003C655D" w:rsidRDefault="0030020D" w:rsidP="00CF037A">
      <w:pPr>
        <w:ind w:left="720"/>
        <w:rPr>
          <w:sz w:val="16"/>
        </w:rPr>
      </w:pPr>
    </w:p>
    <w:p w:rsidR="0030020D" w:rsidRPr="003C655D" w:rsidRDefault="0030020D" w:rsidP="00CF037A">
      <w:pPr>
        <w:ind w:left="720"/>
        <w:rPr>
          <w:sz w:val="16"/>
        </w:rPr>
      </w:pPr>
    </w:p>
    <w:p w:rsidR="0030020D" w:rsidRPr="003C655D" w:rsidRDefault="0030020D" w:rsidP="00CF037A">
      <w:pPr>
        <w:ind w:left="720"/>
        <w:rPr>
          <w:sz w:val="16"/>
        </w:rPr>
      </w:pPr>
    </w:p>
    <w:p w:rsidR="0030020D" w:rsidRPr="003C655D" w:rsidRDefault="0030020D" w:rsidP="00CF037A">
      <w:pPr>
        <w:ind w:left="720"/>
        <w:rPr>
          <w:sz w:val="16"/>
        </w:rPr>
      </w:pPr>
    </w:p>
    <w:p w:rsidR="0030020D" w:rsidRPr="003C655D" w:rsidRDefault="0030020D" w:rsidP="00CF037A">
      <w:pPr>
        <w:ind w:left="720"/>
        <w:rPr>
          <w:sz w:val="16"/>
        </w:rPr>
      </w:pPr>
    </w:p>
    <w:p w:rsidR="0030020D" w:rsidRPr="003C655D" w:rsidRDefault="0030020D" w:rsidP="00CF037A">
      <w:pPr>
        <w:ind w:left="720"/>
        <w:rPr>
          <w:sz w:val="16"/>
        </w:rPr>
      </w:pPr>
    </w:p>
    <w:p w:rsidR="0030020D" w:rsidRPr="003C655D" w:rsidRDefault="0030020D" w:rsidP="00CF037A">
      <w:pPr>
        <w:ind w:left="720"/>
        <w:rPr>
          <w:rFonts w:ascii="Arial" w:hAnsi="Arial" w:cs="Arial"/>
          <w:sz w:val="22"/>
          <w:szCs w:val="22"/>
        </w:rPr>
      </w:pPr>
    </w:p>
    <w:p w:rsidR="0030020D" w:rsidRPr="003C655D" w:rsidRDefault="0030020D" w:rsidP="00CF037A">
      <w:pPr>
        <w:ind w:left="720"/>
        <w:rPr>
          <w:rFonts w:ascii="Arial" w:hAnsi="Arial" w:cs="Arial"/>
          <w:sz w:val="22"/>
          <w:szCs w:val="22"/>
        </w:rPr>
      </w:pPr>
    </w:p>
    <w:p w:rsidR="0055295D" w:rsidRPr="003C655D" w:rsidRDefault="0055295D" w:rsidP="00CF037A">
      <w:pPr>
        <w:ind w:left="720"/>
        <w:rPr>
          <w:rFonts w:ascii="Arial" w:hAnsi="Arial" w:cs="Arial"/>
          <w:sz w:val="22"/>
          <w:szCs w:val="22"/>
        </w:rPr>
      </w:pPr>
    </w:p>
    <w:p w:rsidR="000B067C" w:rsidRPr="003C655D" w:rsidRDefault="000B067C" w:rsidP="00CF037A">
      <w:pPr>
        <w:ind w:left="720"/>
        <w:rPr>
          <w:rFonts w:ascii="Arial" w:hAnsi="Arial" w:cs="Arial"/>
          <w:sz w:val="22"/>
          <w:szCs w:val="22"/>
        </w:rPr>
      </w:pPr>
    </w:p>
    <w:p w:rsidR="008C34CD" w:rsidRPr="003C655D" w:rsidRDefault="008C34CD" w:rsidP="00CF037A">
      <w:pPr>
        <w:pStyle w:val="BodyText"/>
        <w:pBdr>
          <w:top w:val="single" w:sz="4" w:space="1" w:color="auto"/>
          <w:left w:val="single" w:sz="4" w:space="4" w:color="auto"/>
          <w:bottom w:val="single" w:sz="4" w:space="1" w:color="auto"/>
          <w:right w:val="single" w:sz="4" w:space="4" w:color="auto"/>
        </w:pBdr>
        <w:spacing w:line="18" w:lineRule="atLeast"/>
        <w:ind w:left="720"/>
        <w:jc w:val="center"/>
        <w:rPr>
          <w:rFonts w:ascii="Arial" w:hAnsi="Arial" w:cs="Arial"/>
          <w:bCs/>
          <w:i w:val="0"/>
          <w:sz w:val="22"/>
          <w:szCs w:val="22"/>
        </w:rPr>
      </w:pPr>
      <w:r w:rsidRPr="003C655D">
        <w:rPr>
          <w:rFonts w:ascii="Arial" w:hAnsi="Arial" w:cs="Arial"/>
          <w:i w:val="0"/>
          <w:sz w:val="22"/>
          <w:szCs w:val="22"/>
        </w:rPr>
        <w:t xml:space="preserve">This handbook is based on the </w:t>
      </w:r>
      <w:r w:rsidRPr="003C655D">
        <w:rPr>
          <w:rFonts w:ascii="Arial" w:hAnsi="Arial" w:cs="Arial"/>
          <w:sz w:val="22"/>
          <w:szCs w:val="22"/>
        </w:rPr>
        <w:t xml:space="preserve">Individuals with Disabilities Education Act of 2004 </w:t>
      </w:r>
      <w:r w:rsidRPr="003C655D">
        <w:rPr>
          <w:rFonts w:ascii="Arial" w:hAnsi="Arial" w:cs="Arial"/>
          <w:i w:val="0"/>
          <w:sz w:val="22"/>
          <w:szCs w:val="22"/>
        </w:rPr>
        <w:t>and the NH</w:t>
      </w:r>
      <w:r w:rsidRPr="003C655D">
        <w:rPr>
          <w:rFonts w:ascii="Arial" w:hAnsi="Arial" w:cs="Arial"/>
          <w:sz w:val="22"/>
          <w:szCs w:val="22"/>
        </w:rPr>
        <w:t xml:space="preserve"> </w:t>
      </w:r>
      <w:r w:rsidR="00197A34" w:rsidRPr="003C655D">
        <w:rPr>
          <w:rFonts w:ascii="Arial" w:hAnsi="Arial" w:cs="Arial"/>
          <w:sz w:val="22"/>
          <w:szCs w:val="22"/>
        </w:rPr>
        <w:t xml:space="preserve">Standards </w:t>
      </w:r>
      <w:r w:rsidRPr="003C655D">
        <w:rPr>
          <w:rFonts w:ascii="Arial" w:hAnsi="Arial" w:cs="Arial"/>
          <w:sz w:val="22"/>
          <w:szCs w:val="22"/>
        </w:rPr>
        <w:t>for</w:t>
      </w:r>
      <w:r w:rsidRPr="003C655D">
        <w:rPr>
          <w:rFonts w:ascii="Arial" w:hAnsi="Arial" w:cs="Arial"/>
          <w:i w:val="0"/>
          <w:sz w:val="22"/>
          <w:szCs w:val="22"/>
        </w:rPr>
        <w:t xml:space="preserve"> </w:t>
      </w:r>
      <w:r w:rsidRPr="003C655D">
        <w:rPr>
          <w:rFonts w:ascii="Arial" w:hAnsi="Arial" w:cs="Arial"/>
          <w:sz w:val="22"/>
          <w:szCs w:val="22"/>
        </w:rPr>
        <w:t xml:space="preserve">the Education of Children with Disabilities effective </w:t>
      </w:r>
      <w:r w:rsidR="00551F25" w:rsidRPr="003C655D">
        <w:rPr>
          <w:rFonts w:ascii="Arial" w:hAnsi="Arial" w:cs="Arial"/>
          <w:sz w:val="22"/>
          <w:szCs w:val="22"/>
        </w:rPr>
        <w:t>March 24, 2017</w:t>
      </w:r>
    </w:p>
    <w:p w:rsidR="000B067C" w:rsidRPr="003C655D" w:rsidRDefault="000B067C" w:rsidP="00CF037A">
      <w:pPr>
        <w:pStyle w:val="BodyText"/>
        <w:ind w:left="720"/>
        <w:jc w:val="center"/>
        <w:rPr>
          <w:rFonts w:ascii="Arial" w:hAnsi="Arial" w:cs="Arial"/>
          <w:i w:val="0"/>
          <w:sz w:val="22"/>
          <w:szCs w:val="22"/>
        </w:rPr>
      </w:pPr>
    </w:p>
    <w:p w:rsidR="0055295D" w:rsidRPr="003C655D" w:rsidRDefault="0055295D" w:rsidP="00CF037A">
      <w:pPr>
        <w:ind w:left="720"/>
        <w:jc w:val="center"/>
        <w:rPr>
          <w:rFonts w:ascii="Arial" w:hAnsi="Arial" w:cs="Arial"/>
          <w:b/>
          <w:sz w:val="22"/>
          <w:szCs w:val="22"/>
        </w:rPr>
      </w:pPr>
    </w:p>
    <w:p w:rsidR="0055295D" w:rsidRPr="003C655D" w:rsidRDefault="0055295D" w:rsidP="00CF037A">
      <w:pPr>
        <w:ind w:left="720"/>
        <w:jc w:val="center"/>
        <w:rPr>
          <w:rFonts w:ascii="Arial" w:hAnsi="Arial" w:cs="Arial"/>
          <w:b/>
          <w:sz w:val="22"/>
          <w:szCs w:val="22"/>
        </w:rPr>
      </w:pPr>
    </w:p>
    <w:p w:rsidR="001A7F49" w:rsidRPr="003C655D" w:rsidRDefault="001A7F49" w:rsidP="00CF037A">
      <w:pPr>
        <w:ind w:left="720"/>
        <w:jc w:val="center"/>
        <w:rPr>
          <w:rFonts w:ascii="Arial" w:hAnsi="Arial" w:cs="Arial"/>
          <w:b/>
          <w:sz w:val="22"/>
          <w:szCs w:val="22"/>
        </w:rPr>
      </w:pPr>
    </w:p>
    <w:p w:rsidR="001A7F49" w:rsidRPr="003C655D" w:rsidRDefault="001A7F49" w:rsidP="00CF037A">
      <w:pPr>
        <w:ind w:left="720"/>
        <w:jc w:val="center"/>
        <w:rPr>
          <w:rFonts w:ascii="Arial" w:hAnsi="Arial" w:cs="Arial"/>
          <w:b/>
          <w:sz w:val="40"/>
          <w:szCs w:val="40"/>
        </w:rPr>
      </w:pPr>
    </w:p>
    <w:p w:rsidR="008C34CD" w:rsidRPr="003C655D" w:rsidRDefault="00952F4B" w:rsidP="00CF037A">
      <w:pPr>
        <w:ind w:left="720"/>
        <w:jc w:val="center"/>
        <w:rPr>
          <w:rFonts w:ascii="Arial" w:hAnsi="Arial" w:cs="Arial"/>
          <w:b/>
          <w:sz w:val="40"/>
          <w:szCs w:val="40"/>
        </w:rPr>
      </w:pPr>
      <w:r w:rsidRPr="003C655D">
        <w:rPr>
          <w:rFonts w:ascii="Arial" w:hAnsi="Arial" w:cs="Arial"/>
          <w:b/>
          <w:sz w:val="40"/>
          <w:szCs w:val="40"/>
        </w:rPr>
        <w:t>April</w:t>
      </w:r>
      <w:r w:rsidR="00551F25" w:rsidRPr="003C655D">
        <w:rPr>
          <w:rFonts w:ascii="Arial" w:hAnsi="Arial" w:cs="Arial"/>
          <w:b/>
          <w:sz w:val="40"/>
          <w:szCs w:val="40"/>
        </w:rPr>
        <w:t xml:space="preserve"> 201</w:t>
      </w:r>
      <w:r w:rsidR="00197A34" w:rsidRPr="003C655D">
        <w:rPr>
          <w:rFonts w:ascii="Arial" w:hAnsi="Arial" w:cs="Arial"/>
          <w:b/>
          <w:sz w:val="40"/>
          <w:szCs w:val="40"/>
        </w:rPr>
        <w:t>8</w:t>
      </w:r>
    </w:p>
    <w:p w:rsidR="008C34CD" w:rsidRPr="003C655D" w:rsidRDefault="008C34CD" w:rsidP="00CF037A">
      <w:pPr>
        <w:ind w:left="720"/>
        <w:jc w:val="center"/>
        <w:rPr>
          <w:rFonts w:ascii="Arial" w:hAnsi="Arial" w:cs="Arial"/>
          <w:sz w:val="22"/>
          <w:szCs w:val="22"/>
        </w:rPr>
      </w:pPr>
    </w:p>
    <w:p w:rsidR="001A7F49" w:rsidRPr="003C655D" w:rsidRDefault="001A7F49" w:rsidP="00CF037A">
      <w:pPr>
        <w:ind w:left="720"/>
        <w:jc w:val="center"/>
        <w:rPr>
          <w:rFonts w:ascii="Arial" w:hAnsi="Arial" w:cs="Arial"/>
          <w:sz w:val="22"/>
          <w:szCs w:val="22"/>
        </w:rPr>
      </w:pPr>
    </w:p>
    <w:p w:rsidR="001A7F49" w:rsidRPr="003C655D" w:rsidRDefault="001A7F49" w:rsidP="00CF037A">
      <w:pPr>
        <w:ind w:left="720"/>
        <w:jc w:val="center"/>
        <w:rPr>
          <w:rFonts w:ascii="Arial" w:hAnsi="Arial" w:cs="Arial"/>
          <w:sz w:val="22"/>
          <w:szCs w:val="22"/>
        </w:rPr>
      </w:pPr>
    </w:p>
    <w:p w:rsidR="001A7F49" w:rsidRPr="003C655D" w:rsidRDefault="001A7F49" w:rsidP="00A420B2">
      <w:pPr>
        <w:ind w:left="720"/>
        <w:rPr>
          <w:rFonts w:ascii="Arial" w:hAnsi="Arial" w:cs="Arial"/>
          <w:sz w:val="22"/>
          <w:szCs w:val="22"/>
        </w:rPr>
      </w:pPr>
    </w:p>
    <w:p w:rsidR="001A7F49" w:rsidRPr="003C655D" w:rsidRDefault="001A7F49" w:rsidP="00CF037A">
      <w:pPr>
        <w:ind w:left="720"/>
        <w:jc w:val="center"/>
        <w:rPr>
          <w:rFonts w:ascii="Arial" w:hAnsi="Arial" w:cs="Arial"/>
          <w:sz w:val="22"/>
          <w:szCs w:val="22"/>
        </w:rPr>
      </w:pPr>
    </w:p>
    <w:p w:rsidR="009B2ED7" w:rsidRPr="003C655D" w:rsidRDefault="008C34CD" w:rsidP="00CF037A">
      <w:pPr>
        <w:ind w:left="720"/>
        <w:jc w:val="center"/>
        <w:rPr>
          <w:rFonts w:ascii="Arial" w:hAnsi="Arial" w:cs="Arial"/>
          <w:i/>
          <w:iCs/>
          <w:sz w:val="22"/>
          <w:szCs w:val="22"/>
        </w:rPr>
      </w:pPr>
      <w:r w:rsidRPr="003C655D">
        <w:rPr>
          <w:rFonts w:ascii="Arial" w:hAnsi="Arial" w:cs="Arial"/>
          <w:i/>
          <w:iCs/>
          <w:sz w:val="22"/>
          <w:szCs w:val="22"/>
        </w:rPr>
        <w:t xml:space="preserve">Developed by </w:t>
      </w:r>
    </w:p>
    <w:p w:rsidR="009B2ED7" w:rsidRPr="003C655D" w:rsidRDefault="009B2ED7" w:rsidP="00CF037A">
      <w:pPr>
        <w:ind w:left="720"/>
        <w:jc w:val="center"/>
        <w:rPr>
          <w:rFonts w:ascii="Arial" w:hAnsi="Arial" w:cs="Arial"/>
          <w:i/>
          <w:iCs/>
          <w:sz w:val="22"/>
          <w:szCs w:val="22"/>
        </w:rPr>
      </w:pPr>
      <w:r w:rsidRPr="003C655D">
        <w:rPr>
          <w:rFonts w:ascii="Arial" w:hAnsi="Arial" w:cs="Arial"/>
          <w:i/>
          <w:iCs/>
          <w:sz w:val="22"/>
          <w:szCs w:val="22"/>
        </w:rPr>
        <w:t>The</w:t>
      </w:r>
      <w:r w:rsidR="008C34CD" w:rsidRPr="003C655D">
        <w:rPr>
          <w:rFonts w:ascii="Arial" w:hAnsi="Arial" w:cs="Arial"/>
          <w:i/>
          <w:iCs/>
          <w:sz w:val="22"/>
          <w:szCs w:val="22"/>
        </w:rPr>
        <w:t xml:space="preserve"> N</w:t>
      </w:r>
      <w:r w:rsidR="00AF4261" w:rsidRPr="003C655D">
        <w:rPr>
          <w:rFonts w:ascii="Arial" w:hAnsi="Arial" w:cs="Arial"/>
          <w:i/>
          <w:iCs/>
          <w:sz w:val="22"/>
          <w:szCs w:val="22"/>
        </w:rPr>
        <w:t xml:space="preserve">H </w:t>
      </w:r>
      <w:r w:rsidR="008C34CD" w:rsidRPr="003C655D">
        <w:rPr>
          <w:rFonts w:ascii="Arial" w:hAnsi="Arial" w:cs="Arial"/>
          <w:i/>
          <w:iCs/>
          <w:sz w:val="22"/>
          <w:szCs w:val="22"/>
        </w:rPr>
        <w:t>Department of Education, Bureau of Special Education</w:t>
      </w:r>
    </w:p>
    <w:p w:rsidR="0030020D" w:rsidRPr="003C655D" w:rsidRDefault="008C34CD" w:rsidP="001A7F49">
      <w:pPr>
        <w:ind w:left="720"/>
        <w:jc w:val="center"/>
        <w:rPr>
          <w:rFonts w:ascii="Arial" w:hAnsi="Arial" w:cs="Arial"/>
          <w:i/>
          <w:iCs/>
          <w:sz w:val="22"/>
          <w:szCs w:val="22"/>
        </w:rPr>
      </w:pPr>
      <w:r w:rsidRPr="003C655D">
        <w:rPr>
          <w:rFonts w:ascii="Arial" w:hAnsi="Arial" w:cs="Arial"/>
          <w:i/>
          <w:iCs/>
          <w:sz w:val="22"/>
          <w:szCs w:val="22"/>
        </w:rPr>
        <w:t xml:space="preserve"> in collaboration with the Parent Information Center, NH Association of Special Education Administrators, </w:t>
      </w:r>
      <w:r w:rsidR="00162F31" w:rsidRPr="003C655D">
        <w:rPr>
          <w:rFonts w:ascii="Arial" w:hAnsi="Arial" w:cs="Arial"/>
          <w:i/>
          <w:iCs/>
          <w:sz w:val="22"/>
          <w:szCs w:val="22"/>
        </w:rPr>
        <w:t xml:space="preserve">and the </w:t>
      </w:r>
      <w:r w:rsidRPr="003C655D">
        <w:rPr>
          <w:rFonts w:ascii="Arial" w:hAnsi="Arial" w:cs="Arial"/>
          <w:i/>
          <w:iCs/>
          <w:sz w:val="22"/>
          <w:szCs w:val="22"/>
        </w:rPr>
        <w:t xml:space="preserve">NH School Administrators Association </w:t>
      </w:r>
    </w:p>
    <w:p w:rsidR="0030020D" w:rsidRPr="003C655D" w:rsidRDefault="0030020D" w:rsidP="00CF037A">
      <w:pPr>
        <w:pStyle w:val="BodyText"/>
        <w:spacing w:line="18" w:lineRule="atLeast"/>
        <w:ind w:left="720"/>
        <w:jc w:val="center"/>
        <w:rPr>
          <w:b/>
          <w:i w:val="0"/>
          <w:sz w:val="28"/>
          <w:szCs w:val="28"/>
        </w:rPr>
      </w:pPr>
    </w:p>
    <w:p w:rsidR="008C34CD" w:rsidRPr="003C655D" w:rsidRDefault="008C34CD" w:rsidP="00CF037A">
      <w:pPr>
        <w:pStyle w:val="BodyText"/>
        <w:spacing w:line="18" w:lineRule="atLeast"/>
        <w:ind w:left="720"/>
        <w:jc w:val="center"/>
        <w:rPr>
          <w:rFonts w:ascii="Arial" w:hAnsi="Arial" w:cs="Arial"/>
          <w:b/>
          <w:i w:val="0"/>
          <w:sz w:val="28"/>
          <w:szCs w:val="28"/>
        </w:rPr>
      </w:pPr>
    </w:p>
    <w:p w:rsidR="008C34CD" w:rsidRPr="003C655D" w:rsidRDefault="008C34CD" w:rsidP="004C6683">
      <w:pPr>
        <w:pStyle w:val="BodyText"/>
        <w:spacing w:line="18" w:lineRule="atLeast"/>
        <w:ind w:left="720" w:right="-1260"/>
        <w:jc w:val="center"/>
        <w:rPr>
          <w:bCs/>
          <w:i w:val="0"/>
          <w:color w:val="339966"/>
        </w:rPr>
      </w:pPr>
    </w:p>
    <w:p w:rsidR="00DF126E" w:rsidRPr="003C655D" w:rsidRDefault="00DF126E" w:rsidP="00CF037A">
      <w:pPr>
        <w:pStyle w:val="BodyText"/>
        <w:spacing w:line="18" w:lineRule="atLeast"/>
        <w:ind w:left="720"/>
        <w:jc w:val="center"/>
        <w:rPr>
          <w:bCs/>
          <w:i w:val="0"/>
          <w:color w:val="339966"/>
        </w:rPr>
      </w:pPr>
    </w:p>
    <w:p w:rsidR="008C34CD" w:rsidRPr="003C655D" w:rsidRDefault="008C34CD" w:rsidP="00CF037A">
      <w:pPr>
        <w:pStyle w:val="BodyText"/>
        <w:pBdr>
          <w:top w:val="single" w:sz="4" w:space="1" w:color="auto"/>
          <w:left w:val="single" w:sz="4" w:space="4" w:color="auto"/>
          <w:bottom w:val="single" w:sz="4" w:space="1" w:color="auto"/>
          <w:right w:val="single" w:sz="4" w:space="4" w:color="auto"/>
        </w:pBdr>
        <w:spacing w:line="18" w:lineRule="atLeast"/>
        <w:ind w:left="720"/>
        <w:jc w:val="center"/>
        <w:rPr>
          <w:bCs/>
          <w:i w:val="0"/>
          <w:color w:val="339966"/>
          <w:sz w:val="16"/>
          <w:szCs w:val="16"/>
        </w:rPr>
      </w:pPr>
    </w:p>
    <w:p w:rsidR="008C34CD" w:rsidRPr="003C655D" w:rsidRDefault="008C34CD" w:rsidP="00CF037A">
      <w:pPr>
        <w:pStyle w:val="BodyText"/>
        <w:pBdr>
          <w:top w:val="single" w:sz="4" w:space="1" w:color="auto"/>
          <w:left w:val="single" w:sz="4" w:space="4" w:color="auto"/>
          <w:bottom w:val="single" w:sz="4" w:space="1" w:color="auto"/>
          <w:right w:val="single" w:sz="4" w:space="4" w:color="auto"/>
        </w:pBdr>
        <w:spacing w:line="18" w:lineRule="atLeast"/>
        <w:ind w:left="720"/>
        <w:jc w:val="center"/>
        <w:rPr>
          <w:rFonts w:ascii="Arial" w:hAnsi="Arial" w:cs="Arial"/>
          <w:bCs/>
          <w:i w:val="0"/>
        </w:rPr>
      </w:pPr>
      <w:r w:rsidRPr="003C655D">
        <w:rPr>
          <w:rFonts w:ascii="Arial" w:hAnsi="Arial" w:cs="Arial"/>
          <w:bCs/>
          <w:i w:val="0"/>
        </w:rPr>
        <w:t>Distributed by:  (</w:t>
      </w:r>
      <w:r w:rsidR="000F4229">
        <w:rPr>
          <w:rFonts w:ascii="Arial" w:hAnsi="Arial" w:cs="Arial"/>
          <w:bCs/>
          <w:i w:val="0"/>
        </w:rPr>
        <w:fldChar w:fldCharType="begin">
          <w:ffData>
            <w:name w:val="Text1"/>
            <w:enabled/>
            <w:calcOnExit w:val="0"/>
            <w:textInput/>
          </w:ffData>
        </w:fldChar>
      </w:r>
      <w:bookmarkStart w:id="0" w:name="Text1"/>
      <w:r w:rsidR="000F4229">
        <w:rPr>
          <w:rFonts w:ascii="Arial" w:hAnsi="Arial" w:cs="Arial"/>
          <w:bCs/>
          <w:i w:val="0"/>
        </w:rPr>
        <w:instrText xml:space="preserve"> FORMTEXT </w:instrText>
      </w:r>
      <w:r w:rsidR="000F4229">
        <w:rPr>
          <w:rFonts w:ascii="Arial" w:hAnsi="Arial" w:cs="Arial"/>
          <w:bCs/>
          <w:i w:val="0"/>
        </w:rPr>
      </w:r>
      <w:r w:rsidR="000F4229">
        <w:rPr>
          <w:rFonts w:ascii="Arial" w:hAnsi="Arial" w:cs="Arial"/>
          <w:bCs/>
          <w:i w:val="0"/>
        </w:rPr>
        <w:fldChar w:fldCharType="separate"/>
      </w:r>
      <w:bookmarkStart w:id="1" w:name="_GoBack"/>
      <w:r w:rsidR="000F4229" w:rsidRPr="000F4229">
        <w:rPr>
          <w:rFonts w:ascii="Arial" w:hAnsi="Arial" w:cs="Arial"/>
          <w:bCs/>
          <w:i w:val="0"/>
          <w:noProof/>
        </w:rPr>
        <w:t>LEA Name and Address Here</w:t>
      </w:r>
      <w:bookmarkEnd w:id="1"/>
      <w:r w:rsidR="000F4229">
        <w:rPr>
          <w:rFonts w:ascii="Arial" w:hAnsi="Arial" w:cs="Arial"/>
          <w:bCs/>
          <w:i w:val="0"/>
        </w:rPr>
        <w:fldChar w:fldCharType="end"/>
      </w:r>
      <w:bookmarkEnd w:id="0"/>
      <w:r w:rsidRPr="003C655D">
        <w:rPr>
          <w:rFonts w:ascii="Arial" w:hAnsi="Arial" w:cs="Arial"/>
          <w:bCs/>
          <w:i w:val="0"/>
        </w:rPr>
        <w:t>)</w:t>
      </w:r>
    </w:p>
    <w:p w:rsidR="008C34CD" w:rsidRPr="003C655D" w:rsidRDefault="008C34CD" w:rsidP="00CF037A">
      <w:pPr>
        <w:pStyle w:val="BodyText"/>
        <w:pBdr>
          <w:top w:val="single" w:sz="4" w:space="1" w:color="auto"/>
          <w:left w:val="single" w:sz="4" w:space="4" w:color="auto"/>
          <w:bottom w:val="single" w:sz="4" w:space="1" w:color="auto"/>
          <w:right w:val="single" w:sz="4" w:space="4" w:color="auto"/>
        </w:pBdr>
        <w:spacing w:line="18" w:lineRule="atLeast"/>
        <w:ind w:left="720"/>
        <w:jc w:val="center"/>
        <w:rPr>
          <w:bCs/>
          <w:i w:val="0"/>
          <w:sz w:val="28"/>
          <w:szCs w:val="28"/>
        </w:rPr>
      </w:pPr>
    </w:p>
    <w:p w:rsidR="008C34CD" w:rsidRPr="003C655D" w:rsidRDefault="008C34CD" w:rsidP="00CF037A">
      <w:pPr>
        <w:pStyle w:val="BodyText"/>
        <w:pBdr>
          <w:top w:val="single" w:sz="4" w:space="1" w:color="auto"/>
          <w:left w:val="single" w:sz="4" w:space="4" w:color="auto"/>
          <w:bottom w:val="single" w:sz="4" w:space="1" w:color="auto"/>
          <w:right w:val="single" w:sz="4" w:space="4" w:color="auto"/>
        </w:pBdr>
        <w:spacing w:line="18" w:lineRule="atLeast"/>
        <w:ind w:left="720"/>
        <w:rPr>
          <w:bCs/>
          <w:i w:val="0"/>
          <w:sz w:val="28"/>
          <w:szCs w:val="28"/>
        </w:rPr>
      </w:pPr>
    </w:p>
    <w:p w:rsidR="008C34CD" w:rsidRPr="003C655D" w:rsidRDefault="008C34CD" w:rsidP="00CF037A">
      <w:pPr>
        <w:pStyle w:val="BodyText"/>
        <w:pBdr>
          <w:top w:val="single" w:sz="4" w:space="1" w:color="auto"/>
          <w:left w:val="single" w:sz="4" w:space="4" w:color="auto"/>
          <w:bottom w:val="single" w:sz="4" w:space="1" w:color="auto"/>
          <w:right w:val="single" w:sz="4" w:space="4" w:color="auto"/>
        </w:pBdr>
        <w:spacing w:line="18" w:lineRule="atLeast"/>
        <w:ind w:left="720"/>
        <w:jc w:val="center"/>
        <w:rPr>
          <w:bCs/>
          <w:i w:val="0"/>
          <w:sz w:val="16"/>
          <w:szCs w:val="16"/>
        </w:rPr>
      </w:pPr>
    </w:p>
    <w:p w:rsidR="008C34CD" w:rsidRPr="003C655D" w:rsidRDefault="008C34CD" w:rsidP="00CF037A">
      <w:pPr>
        <w:pStyle w:val="BodyText"/>
        <w:pBdr>
          <w:top w:val="single" w:sz="4" w:space="1" w:color="auto"/>
          <w:left w:val="single" w:sz="4" w:space="4" w:color="auto"/>
          <w:bottom w:val="single" w:sz="4" w:space="1" w:color="auto"/>
          <w:right w:val="single" w:sz="4" w:space="4" w:color="auto"/>
        </w:pBdr>
        <w:spacing w:line="18" w:lineRule="atLeast"/>
        <w:ind w:left="720"/>
        <w:jc w:val="center"/>
        <w:rPr>
          <w:bCs/>
          <w:i w:val="0"/>
          <w:sz w:val="16"/>
          <w:szCs w:val="16"/>
        </w:rPr>
      </w:pPr>
    </w:p>
    <w:p w:rsidR="0066562D" w:rsidRPr="003C655D" w:rsidRDefault="0066562D" w:rsidP="00CF037A">
      <w:pPr>
        <w:pStyle w:val="BodyText"/>
        <w:pBdr>
          <w:top w:val="single" w:sz="4" w:space="1" w:color="auto"/>
          <w:left w:val="single" w:sz="4" w:space="4" w:color="auto"/>
          <w:bottom w:val="single" w:sz="4" w:space="1" w:color="auto"/>
          <w:right w:val="single" w:sz="4" w:space="4" w:color="auto"/>
        </w:pBdr>
        <w:spacing w:line="18" w:lineRule="atLeast"/>
        <w:ind w:left="720"/>
        <w:jc w:val="center"/>
        <w:rPr>
          <w:bCs/>
          <w:i w:val="0"/>
          <w:sz w:val="16"/>
          <w:szCs w:val="16"/>
        </w:rPr>
      </w:pPr>
    </w:p>
    <w:p w:rsidR="008C34CD" w:rsidRPr="003C655D" w:rsidRDefault="008C34CD" w:rsidP="00CF037A">
      <w:pPr>
        <w:pStyle w:val="BodyText"/>
        <w:pBdr>
          <w:top w:val="single" w:sz="4" w:space="1" w:color="auto"/>
          <w:left w:val="single" w:sz="4" w:space="4" w:color="auto"/>
          <w:bottom w:val="single" w:sz="4" w:space="1" w:color="auto"/>
          <w:right w:val="single" w:sz="4" w:space="4" w:color="auto"/>
        </w:pBdr>
        <w:spacing w:line="18" w:lineRule="atLeast"/>
        <w:ind w:left="720"/>
        <w:jc w:val="center"/>
        <w:rPr>
          <w:bCs/>
          <w:i w:val="0"/>
          <w:sz w:val="16"/>
          <w:szCs w:val="16"/>
        </w:rPr>
      </w:pPr>
    </w:p>
    <w:p w:rsidR="008C34CD" w:rsidRPr="003C655D" w:rsidRDefault="008C34CD" w:rsidP="00CF037A">
      <w:pPr>
        <w:pStyle w:val="BodyText"/>
        <w:pBdr>
          <w:top w:val="single" w:sz="4" w:space="1" w:color="auto"/>
          <w:left w:val="single" w:sz="4" w:space="4" w:color="auto"/>
          <w:bottom w:val="single" w:sz="4" w:space="1" w:color="auto"/>
          <w:right w:val="single" w:sz="4" w:space="4" w:color="auto"/>
        </w:pBdr>
        <w:spacing w:line="18" w:lineRule="atLeast"/>
        <w:ind w:left="720"/>
        <w:jc w:val="center"/>
        <w:rPr>
          <w:bCs/>
          <w:i w:val="0"/>
          <w:sz w:val="16"/>
          <w:szCs w:val="16"/>
        </w:rPr>
      </w:pPr>
    </w:p>
    <w:p w:rsidR="008C34CD" w:rsidRPr="003C655D" w:rsidRDefault="008C34CD" w:rsidP="00CF037A">
      <w:pPr>
        <w:pStyle w:val="BodyText"/>
        <w:pBdr>
          <w:top w:val="single" w:sz="4" w:space="1" w:color="auto"/>
          <w:left w:val="single" w:sz="4" w:space="4" w:color="auto"/>
          <w:bottom w:val="single" w:sz="4" w:space="1" w:color="auto"/>
          <w:right w:val="single" w:sz="4" w:space="4" w:color="auto"/>
        </w:pBdr>
        <w:spacing w:line="18" w:lineRule="atLeast"/>
        <w:ind w:left="720"/>
        <w:jc w:val="center"/>
        <w:rPr>
          <w:bCs/>
          <w:i w:val="0"/>
        </w:rPr>
      </w:pPr>
    </w:p>
    <w:p w:rsidR="008C34CD" w:rsidRPr="003C655D" w:rsidRDefault="008C34CD" w:rsidP="00CF037A">
      <w:pPr>
        <w:ind w:left="720"/>
      </w:pPr>
    </w:p>
    <w:p w:rsidR="0030020D" w:rsidRPr="003C655D" w:rsidRDefault="0030020D" w:rsidP="006B00F4">
      <w:pPr>
        <w:rPr>
          <w:rFonts w:ascii="Arial" w:hAnsi="Arial" w:cs="Arial"/>
          <w:b/>
          <w:sz w:val="22"/>
          <w:szCs w:val="22"/>
        </w:rPr>
      </w:pPr>
    </w:p>
    <w:p w:rsidR="001A7F49" w:rsidRPr="003C655D" w:rsidRDefault="001A7F49" w:rsidP="006B00F4">
      <w:pPr>
        <w:rPr>
          <w:rFonts w:ascii="Arial" w:hAnsi="Arial" w:cs="Arial"/>
          <w:b/>
          <w:sz w:val="22"/>
          <w:szCs w:val="22"/>
        </w:rPr>
      </w:pPr>
    </w:p>
    <w:p w:rsidR="009A3FF3" w:rsidRPr="003C655D" w:rsidRDefault="009A3FF3" w:rsidP="00CF037A">
      <w:pPr>
        <w:ind w:left="720"/>
        <w:jc w:val="center"/>
        <w:rPr>
          <w:rFonts w:ascii="Arial" w:hAnsi="Arial" w:cs="Arial"/>
          <w:b/>
          <w:sz w:val="22"/>
          <w:szCs w:val="22"/>
        </w:rPr>
        <w:sectPr w:rsidR="009A3FF3" w:rsidRPr="003C655D" w:rsidSect="001A7F49">
          <w:footerReference w:type="even" r:id="rId10"/>
          <w:footerReference w:type="default" r:id="rId11"/>
          <w:pgSz w:w="12240" w:h="15840"/>
          <w:pgMar w:top="864" w:right="1584" w:bottom="864" w:left="1296" w:header="0" w:footer="0" w:gutter="0"/>
          <w:pgNumType w:start="0"/>
          <w:cols w:space="720"/>
          <w:docGrid w:linePitch="360"/>
        </w:sectPr>
      </w:pPr>
    </w:p>
    <w:p w:rsidR="0030020D" w:rsidRPr="003C655D" w:rsidRDefault="0030020D" w:rsidP="00CF037A">
      <w:pPr>
        <w:ind w:left="720"/>
        <w:jc w:val="center"/>
        <w:rPr>
          <w:rFonts w:ascii="Arial" w:hAnsi="Arial" w:cs="Arial"/>
          <w:b/>
          <w:sz w:val="22"/>
          <w:szCs w:val="22"/>
        </w:rPr>
      </w:pPr>
    </w:p>
    <w:p w:rsidR="004D0E7B" w:rsidRPr="003C655D" w:rsidRDefault="004D0E7B" w:rsidP="001A7F49">
      <w:pPr>
        <w:ind w:left="720"/>
        <w:jc w:val="center"/>
        <w:rPr>
          <w:rFonts w:ascii="Arial" w:hAnsi="Arial" w:cs="Arial"/>
          <w:b/>
        </w:rPr>
      </w:pPr>
    </w:p>
    <w:p w:rsidR="0030020D" w:rsidRPr="003C655D" w:rsidRDefault="0030020D" w:rsidP="001A7F49">
      <w:pPr>
        <w:ind w:left="720"/>
        <w:jc w:val="center"/>
        <w:rPr>
          <w:rFonts w:ascii="Arial" w:hAnsi="Arial" w:cs="Arial"/>
          <w:b/>
        </w:rPr>
      </w:pPr>
      <w:r w:rsidRPr="003C655D">
        <w:rPr>
          <w:rFonts w:ascii="Arial" w:hAnsi="Arial" w:cs="Arial"/>
          <w:b/>
        </w:rPr>
        <w:t>Introduction</w:t>
      </w:r>
    </w:p>
    <w:p w:rsidR="0030020D" w:rsidRPr="003C655D" w:rsidRDefault="0030020D" w:rsidP="001A7F49">
      <w:pPr>
        <w:ind w:left="720"/>
        <w:jc w:val="both"/>
        <w:rPr>
          <w:rFonts w:ascii="Arial" w:hAnsi="Arial" w:cs="Arial"/>
          <w:sz w:val="22"/>
          <w:szCs w:val="22"/>
        </w:rPr>
      </w:pPr>
    </w:p>
    <w:p w:rsidR="00CF037A" w:rsidRPr="003C655D" w:rsidRDefault="00CF037A" w:rsidP="001A7F49">
      <w:pPr>
        <w:tabs>
          <w:tab w:val="left" w:pos="1080"/>
          <w:tab w:val="left" w:pos="1560"/>
        </w:tabs>
        <w:jc w:val="both"/>
        <w:rPr>
          <w:rFonts w:ascii="Arial" w:hAnsi="Arial" w:cs="Arial"/>
          <w:sz w:val="22"/>
          <w:szCs w:val="22"/>
        </w:rPr>
      </w:pPr>
      <w:r w:rsidRPr="003C655D">
        <w:rPr>
          <w:rFonts w:ascii="Arial" w:hAnsi="Arial" w:cs="Arial"/>
          <w:sz w:val="22"/>
          <w:szCs w:val="22"/>
        </w:rPr>
        <w:t xml:space="preserve">Children are more likely to succeed when parents and educators work together to develop and achieve educational goals for children with disabilities. Federal and State law provide many opportunities for parents to be involved in </w:t>
      </w:r>
      <w:r w:rsidR="004D0E7B" w:rsidRPr="003C655D">
        <w:rPr>
          <w:rFonts w:ascii="Arial" w:hAnsi="Arial" w:cs="Arial"/>
          <w:sz w:val="22"/>
          <w:szCs w:val="22"/>
        </w:rPr>
        <w:t xml:space="preserve">the </w:t>
      </w:r>
      <w:r w:rsidRPr="003C655D">
        <w:rPr>
          <w:rFonts w:ascii="Arial" w:hAnsi="Arial" w:cs="Arial"/>
          <w:sz w:val="22"/>
          <w:szCs w:val="22"/>
        </w:rPr>
        <w:t>planning and decision making concerning their child’s special education needs</w:t>
      </w:r>
      <w:r w:rsidR="001A7F49" w:rsidRPr="003C655D">
        <w:rPr>
          <w:rFonts w:ascii="Arial" w:hAnsi="Arial" w:cs="Arial"/>
          <w:sz w:val="22"/>
          <w:szCs w:val="22"/>
        </w:rPr>
        <w:t>.</w:t>
      </w:r>
    </w:p>
    <w:p w:rsidR="00CF037A" w:rsidRPr="003C655D" w:rsidRDefault="00CF037A" w:rsidP="001A7F49">
      <w:pPr>
        <w:ind w:left="720"/>
        <w:jc w:val="both"/>
        <w:rPr>
          <w:rFonts w:ascii="Arial" w:hAnsi="Arial" w:cs="Arial"/>
          <w:sz w:val="22"/>
          <w:szCs w:val="22"/>
        </w:rPr>
      </w:pPr>
    </w:p>
    <w:p w:rsidR="00AA6614" w:rsidRPr="003C655D" w:rsidRDefault="008C34CD" w:rsidP="001A7F49">
      <w:pPr>
        <w:jc w:val="both"/>
        <w:rPr>
          <w:rFonts w:ascii="Arial" w:hAnsi="Arial" w:cs="Arial"/>
          <w:sz w:val="22"/>
          <w:szCs w:val="22"/>
        </w:rPr>
      </w:pPr>
      <w:r w:rsidRPr="003C655D">
        <w:rPr>
          <w:rFonts w:ascii="Arial" w:hAnsi="Arial" w:cs="Arial"/>
          <w:sz w:val="22"/>
          <w:szCs w:val="22"/>
        </w:rPr>
        <w:t>This handbook has been developed to provide</w:t>
      </w:r>
      <w:r w:rsidR="00282E24" w:rsidRPr="003C655D">
        <w:rPr>
          <w:rFonts w:ascii="Arial" w:hAnsi="Arial" w:cs="Arial"/>
          <w:sz w:val="22"/>
          <w:szCs w:val="22"/>
        </w:rPr>
        <w:t xml:space="preserve"> </w:t>
      </w:r>
      <w:r w:rsidRPr="003C655D">
        <w:rPr>
          <w:rFonts w:ascii="Arial" w:hAnsi="Arial" w:cs="Arial"/>
          <w:sz w:val="22"/>
          <w:szCs w:val="22"/>
        </w:rPr>
        <w:t>parents, adult students with disabilities, educators and others with information about parent/child rights in the special education process.  These rights are called “procedural safeguards</w:t>
      </w:r>
      <w:r w:rsidR="001F3A0B" w:rsidRPr="003C655D">
        <w:rPr>
          <w:rFonts w:ascii="Arial" w:hAnsi="Arial" w:cs="Arial"/>
          <w:sz w:val="22"/>
          <w:szCs w:val="22"/>
        </w:rPr>
        <w:t>.”</w:t>
      </w:r>
      <w:r w:rsidR="001A7F49" w:rsidRPr="003C655D">
        <w:rPr>
          <w:rFonts w:ascii="Arial" w:hAnsi="Arial" w:cs="Arial"/>
          <w:sz w:val="22"/>
          <w:szCs w:val="22"/>
        </w:rPr>
        <w:t xml:space="preserve"> </w:t>
      </w:r>
      <w:r w:rsidR="004D0E7B" w:rsidRPr="003C655D">
        <w:rPr>
          <w:rFonts w:ascii="Arial" w:hAnsi="Arial" w:cs="Arial"/>
          <w:sz w:val="22"/>
          <w:szCs w:val="22"/>
        </w:rPr>
        <w:t xml:space="preserve"> </w:t>
      </w:r>
      <w:r w:rsidR="00AA6614" w:rsidRPr="003C655D">
        <w:rPr>
          <w:rFonts w:ascii="Arial" w:hAnsi="Arial" w:cs="Arial"/>
          <w:sz w:val="22"/>
          <w:szCs w:val="22"/>
        </w:rPr>
        <w:t>Parents are inte</w:t>
      </w:r>
      <w:r w:rsidR="004D0E7B" w:rsidRPr="003C655D">
        <w:rPr>
          <w:rFonts w:ascii="Arial" w:hAnsi="Arial" w:cs="Arial"/>
          <w:sz w:val="22"/>
          <w:szCs w:val="22"/>
        </w:rPr>
        <w:t xml:space="preserve">gral members of the IEP Team. </w:t>
      </w:r>
      <w:r w:rsidR="00AA6614" w:rsidRPr="003C655D">
        <w:rPr>
          <w:rFonts w:ascii="Arial" w:hAnsi="Arial" w:cs="Arial"/>
          <w:sz w:val="22"/>
          <w:szCs w:val="22"/>
          <w:lang w:bidi="en-US"/>
        </w:rPr>
        <w:t xml:space="preserve">The IEP Team is the group that makes most of the major decisions about a child’s special education needs and services.  Parents are full members of the IEP Team.  </w:t>
      </w:r>
    </w:p>
    <w:p w:rsidR="00AA6614" w:rsidRPr="003C655D" w:rsidRDefault="00AA6614" w:rsidP="001A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8C34CD" w:rsidRPr="003C655D" w:rsidRDefault="00AA6614" w:rsidP="001A7F49">
      <w:pPr>
        <w:jc w:val="both"/>
        <w:rPr>
          <w:rFonts w:ascii="Arial" w:hAnsi="Arial" w:cs="Arial"/>
          <w:sz w:val="22"/>
          <w:szCs w:val="22"/>
        </w:rPr>
      </w:pPr>
      <w:r w:rsidRPr="003C655D">
        <w:rPr>
          <w:rFonts w:ascii="Arial" w:hAnsi="Arial" w:cs="Arial"/>
          <w:sz w:val="22"/>
          <w:szCs w:val="22"/>
        </w:rPr>
        <w:t xml:space="preserve">The IEP team </w:t>
      </w:r>
      <w:r w:rsidR="008C34CD" w:rsidRPr="003C655D">
        <w:rPr>
          <w:rFonts w:ascii="Arial" w:hAnsi="Arial" w:cs="Arial"/>
          <w:sz w:val="22"/>
          <w:szCs w:val="22"/>
        </w:rPr>
        <w:t xml:space="preserve">determines evaluation, eligibility, the </w:t>
      </w:r>
      <w:r w:rsidR="00282E24" w:rsidRPr="003C655D">
        <w:rPr>
          <w:rFonts w:ascii="Arial" w:hAnsi="Arial" w:cs="Arial"/>
          <w:sz w:val="22"/>
          <w:szCs w:val="22"/>
        </w:rPr>
        <w:t xml:space="preserve">Individualized Education </w:t>
      </w:r>
      <w:r w:rsidR="00694CB6" w:rsidRPr="003C655D">
        <w:rPr>
          <w:rFonts w:ascii="Arial" w:hAnsi="Arial" w:cs="Arial"/>
          <w:sz w:val="22"/>
          <w:szCs w:val="22"/>
        </w:rPr>
        <w:t>Program</w:t>
      </w:r>
      <w:r w:rsidR="00282E24" w:rsidRPr="003C655D">
        <w:rPr>
          <w:rFonts w:ascii="Arial" w:hAnsi="Arial" w:cs="Arial"/>
          <w:sz w:val="22"/>
          <w:szCs w:val="22"/>
        </w:rPr>
        <w:t xml:space="preserve"> (</w:t>
      </w:r>
      <w:r w:rsidR="008C34CD" w:rsidRPr="003C655D">
        <w:rPr>
          <w:rFonts w:ascii="Arial" w:hAnsi="Arial" w:cs="Arial"/>
          <w:sz w:val="22"/>
          <w:szCs w:val="22"/>
        </w:rPr>
        <w:t>IEP</w:t>
      </w:r>
      <w:r w:rsidR="00282E24" w:rsidRPr="003C655D">
        <w:rPr>
          <w:rFonts w:ascii="Arial" w:hAnsi="Arial" w:cs="Arial"/>
          <w:sz w:val="22"/>
          <w:szCs w:val="22"/>
        </w:rPr>
        <w:t>)</w:t>
      </w:r>
      <w:r w:rsidR="001A7F49" w:rsidRPr="003C655D">
        <w:rPr>
          <w:rFonts w:ascii="Arial" w:hAnsi="Arial" w:cs="Arial"/>
          <w:sz w:val="22"/>
          <w:szCs w:val="22"/>
        </w:rPr>
        <w:t>,</w:t>
      </w:r>
      <w:r w:rsidR="008C34CD" w:rsidRPr="003C655D">
        <w:rPr>
          <w:rFonts w:ascii="Arial" w:hAnsi="Arial" w:cs="Arial"/>
          <w:sz w:val="22"/>
          <w:szCs w:val="22"/>
        </w:rPr>
        <w:t xml:space="preserve"> and educational placement of the child.  The formal name of the Team is the IEP Team, but it may be referred to by other names depending on the function or activity being addressed.  You are an important member of the </w:t>
      </w:r>
      <w:r w:rsidR="00282E24" w:rsidRPr="003C655D">
        <w:rPr>
          <w:rFonts w:ascii="Arial" w:hAnsi="Arial" w:cs="Arial"/>
          <w:sz w:val="22"/>
          <w:szCs w:val="22"/>
        </w:rPr>
        <w:t xml:space="preserve">IEP </w:t>
      </w:r>
      <w:r w:rsidR="008C34CD" w:rsidRPr="003C655D">
        <w:rPr>
          <w:rFonts w:ascii="Arial" w:hAnsi="Arial" w:cs="Arial"/>
          <w:sz w:val="22"/>
          <w:szCs w:val="22"/>
        </w:rPr>
        <w:t xml:space="preserve">Team; your voice needs to be included.  The special education process offers parents an opportunity to share their knowledge and expertise about their child with others on their child’s Team.  The law </w:t>
      </w:r>
      <w:r w:rsidR="00CF037A" w:rsidRPr="003C655D">
        <w:rPr>
          <w:rFonts w:ascii="Arial" w:hAnsi="Arial" w:cs="Arial"/>
          <w:sz w:val="22"/>
          <w:szCs w:val="22"/>
        </w:rPr>
        <w:t xml:space="preserve">was established to </w:t>
      </w:r>
      <w:r w:rsidR="008C34CD" w:rsidRPr="003C655D">
        <w:rPr>
          <w:rFonts w:ascii="Arial" w:hAnsi="Arial" w:cs="Arial"/>
          <w:sz w:val="22"/>
          <w:szCs w:val="22"/>
        </w:rPr>
        <w:t>offer opportunities for parents to participate</w:t>
      </w:r>
      <w:r w:rsidR="00CF037A" w:rsidRPr="003C655D">
        <w:rPr>
          <w:rFonts w:ascii="Arial" w:hAnsi="Arial" w:cs="Arial"/>
          <w:sz w:val="22"/>
          <w:szCs w:val="22"/>
        </w:rPr>
        <w:t xml:space="preserve"> in the special education process</w:t>
      </w:r>
      <w:r w:rsidR="008C34CD" w:rsidRPr="003C655D">
        <w:rPr>
          <w:rFonts w:ascii="Arial" w:hAnsi="Arial" w:cs="Arial"/>
          <w:sz w:val="22"/>
          <w:szCs w:val="22"/>
        </w:rPr>
        <w:t xml:space="preserve"> and promote communication between schools and parents on behalf of their child.  The special education process is most effective when parents and school personnel are well informed and able to work together.  </w:t>
      </w:r>
    </w:p>
    <w:p w:rsidR="008C34CD" w:rsidRPr="003C655D" w:rsidRDefault="008C34CD" w:rsidP="001A7F49">
      <w:pPr>
        <w:pStyle w:val="BodyText"/>
        <w:spacing w:line="18" w:lineRule="atLeast"/>
        <w:jc w:val="both"/>
        <w:rPr>
          <w:rFonts w:ascii="Arial" w:hAnsi="Arial" w:cs="Arial"/>
          <w:bCs/>
          <w:i w:val="0"/>
          <w:sz w:val="22"/>
          <w:szCs w:val="22"/>
        </w:rPr>
      </w:pPr>
    </w:p>
    <w:p w:rsidR="008C34CD" w:rsidRPr="003C655D" w:rsidRDefault="008C34CD" w:rsidP="001A7F49">
      <w:pPr>
        <w:pStyle w:val="BodyText"/>
        <w:spacing w:line="18" w:lineRule="atLeast"/>
        <w:jc w:val="both"/>
        <w:rPr>
          <w:rFonts w:ascii="Arial" w:hAnsi="Arial" w:cs="Arial"/>
          <w:bCs/>
          <w:i w:val="0"/>
          <w:sz w:val="22"/>
          <w:szCs w:val="22"/>
        </w:rPr>
      </w:pPr>
      <w:r w:rsidRPr="003C655D">
        <w:rPr>
          <w:rFonts w:ascii="Arial" w:hAnsi="Arial" w:cs="Arial"/>
          <w:bCs/>
          <w:i w:val="0"/>
          <w:sz w:val="22"/>
          <w:szCs w:val="22"/>
        </w:rPr>
        <w:t>It is particularly important that parents and others involved in the special education process understand their rights and be aware of the statutes of limitations and other restrictions in order to fully access a free appropriate education at public expense (FAPE).</w:t>
      </w:r>
    </w:p>
    <w:p w:rsidR="008C34CD" w:rsidRPr="003C655D" w:rsidRDefault="008C34CD" w:rsidP="001A7F49">
      <w:pPr>
        <w:jc w:val="both"/>
        <w:rPr>
          <w:rFonts w:ascii="Arial" w:hAnsi="Arial" w:cs="Arial"/>
          <w:sz w:val="22"/>
          <w:szCs w:val="22"/>
        </w:rPr>
      </w:pPr>
    </w:p>
    <w:p w:rsidR="008C34CD" w:rsidRPr="003C655D" w:rsidRDefault="002A59C0" w:rsidP="001A7F49">
      <w:pPr>
        <w:pStyle w:val="Normal6pt"/>
        <w:keepLines w:val="0"/>
        <w:tabs>
          <w:tab w:val="left" w:pos="0"/>
        </w:tabs>
        <w:spacing w:before="0"/>
        <w:jc w:val="both"/>
        <w:rPr>
          <w:sz w:val="22"/>
          <w:szCs w:val="22"/>
        </w:rPr>
      </w:pPr>
      <w:r w:rsidRPr="003C655D">
        <w:rPr>
          <w:sz w:val="22"/>
          <w:szCs w:val="22"/>
        </w:rPr>
        <w:t xml:space="preserve">The Individuals with Disabilities Education Act (IDEA 2004) requires that school districts </w:t>
      </w:r>
      <w:r w:rsidR="001F3A0B" w:rsidRPr="003C655D">
        <w:rPr>
          <w:sz w:val="22"/>
          <w:szCs w:val="22"/>
        </w:rPr>
        <w:t>provide parents</w:t>
      </w:r>
      <w:r w:rsidRPr="003C655D">
        <w:rPr>
          <w:sz w:val="22"/>
          <w:szCs w:val="22"/>
        </w:rPr>
        <w:t xml:space="preserve"> a</w:t>
      </w:r>
      <w:r w:rsidR="00D7430B" w:rsidRPr="003C655D">
        <w:rPr>
          <w:sz w:val="22"/>
          <w:szCs w:val="22"/>
        </w:rPr>
        <w:t xml:space="preserve"> copy of the procedural safeguards</w:t>
      </w:r>
      <w:r w:rsidRPr="003C655D">
        <w:rPr>
          <w:sz w:val="22"/>
          <w:szCs w:val="22"/>
        </w:rPr>
        <w:t xml:space="preserve"> (parental rights) </w:t>
      </w:r>
      <w:r w:rsidR="00D7430B" w:rsidRPr="003C655D">
        <w:rPr>
          <w:sz w:val="22"/>
          <w:szCs w:val="22"/>
        </w:rPr>
        <w:t xml:space="preserve">only one time a school year.  </w:t>
      </w:r>
      <w:r w:rsidRPr="003C655D">
        <w:rPr>
          <w:sz w:val="22"/>
          <w:szCs w:val="22"/>
        </w:rPr>
        <w:t>T</w:t>
      </w:r>
      <w:r w:rsidR="00D7430B" w:rsidRPr="003C655D">
        <w:rPr>
          <w:sz w:val="22"/>
          <w:szCs w:val="22"/>
        </w:rPr>
        <w:t xml:space="preserve">here are additional </w:t>
      </w:r>
      <w:r w:rsidRPr="003C655D">
        <w:rPr>
          <w:sz w:val="22"/>
          <w:szCs w:val="22"/>
        </w:rPr>
        <w:t>times</w:t>
      </w:r>
      <w:r w:rsidR="00D7430B" w:rsidRPr="003C655D">
        <w:rPr>
          <w:sz w:val="22"/>
          <w:szCs w:val="22"/>
        </w:rPr>
        <w:t xml:space="preserve"> when a copy must be given to you</w:t>
      </w:r>
      <w:r w:rsidRPr="003C655D">
        <w:rPr>
          <w:sz w:val="22"/>
          <w:szCs w:val="22"/>
        </w:rPr>
        <w:t>: (1)</w:t>
      </w:r>
      <w:r w:rsidR="008C34CD" w:rsidRPr="003C655D">
        <w:rPr>
          <w:sz w:val="22"/>
          <w:szCs w:val="22"/>
        </w:rPr>
        <w:t xml:space="preserve"> </w:t>
      </w:r>
      <w:r w:rsidRPr="003C655D">
        <w:rPr>
          <w:sz w:val="22"/>
          <w:szCs w:val="22"/>
        </w:rPr>
        <w:t xml:space="preserve">upon </w:t>
      </w:r>
      <w:r w:rsidR="008C34CD" w:rsidRPr="003C655D">
        <w:rPr>
          <w:sz w:val="22"/>
          <w:szCs w:val="22"/>
        </w:rPr>
        <w:t xml:space="preserve">initial referral or parent request for evaluation; (2) upon receipt of the first State complaint </w:t>
      </w:r>
      <w:r w:rsidR="00D7430B" w:rsidRPr="003C655D">
        <w:rPr>
          <w:sz w:val="22"/>
          <w:szCs w:val="22"/>
        </w:rPr>
        <w:t>or the</w:t>
      </w:r>
      <w:r w:rsidR="008C34CD" w:rsidRPr="003C655D">
        <w:rPr>
          <w:sz w:val="22"/>
          <w:szCs w:val="22"/>
        </w:rPr>
        <w:t xml:space="preserve"> first due process complaint </w:t>
      </w:r>
      <w:r w:rsidR="001F3A0B" w:rsidRPr="003C655D">
        <w:rPr>
          <w:sz w:val="22"/>
          <w:szCs w:val="22"/>
        </w:rPr>
        <w:t>in</w:t>
      </w:r>
      <w:r w:rsidR="008C34CD" w:rsidRPr="003C655D">
        <w:rPr>
          <w:sz w:val="22"/>
          <w:szCs w:val="22"/>
        </w:rPr>
        <w:t xml:space="preserve"> a school year; (3) when a decision is made to take a disciplinary action that constitutes a change of placement; and (4) upon parent request</w:t>
      </w:r>
      <w:r w:rsidRPr="003C655D">
        <w:rPr>
          <w:sz w:val="22"/>
          <w:szCs w:val="22"/>
        </w:rPr>
        <w:t>.</w:t>
      </w:r>
    </w:p>
    <w:p w:rsidR="00E66E32" w:rsidRPr="003C655D" w:rsidRDefault="00E66E32" w:rsidP="001A7F49">
      <w:pPr>
        <w:pStyle w:val="Normal6pt"/>
        <w:keepLines w:val="0"/>
        <w:tabs>
          <w:tab w:val="left" w:pos="0"/>
        </w:tabs>
        <w:spacing w:before="0"/>
        <w:jc w:val="both"/>
        <w:rPr>
          <w:sz w:val="22"/>
          <w:szCs w:val="22"/>
        </w:rPr>
      </w:pPr>
    </w:p>
    <w:p w:rsidR="008C34CD" w:rsidRPr="003C655D" w:rsidRDefault="008C34CD" w:rsidP="00CF037A">
      <w:pPr>
        <w:ind w:left="720"/>
      </w:pPr>
    </w:p>
    <w:p w:rsidR="008438F2" w:rsidRPr="003C655D" w:rsidRDefault="008C34CD" w:rsidP="00141A29">
      <w:pPr>
        <w:pStyle w:val="BodyText"/>
        <w:pBdr>
          <w:top w:val="single" w:sz="4" w:space="1" w:color="auto"/>
          <w:left w:val="single" w:sz="4" w:space="4" w:color="auto"/>
          <w:bottom w:val="single" w:sz="4" w:space="1" w:color="auto"/>
          <w:right w:val="single" w:sz="4" w:space="4" w:color="auto"/>
        </w:pBdr>
        <w:tabs>
          <w:tab w:val="left" w:pos="360"/>
          <w:tab w:val="left" w:pos="480"/>
        </w:tabs>
        <w:spacing w:line="18" w:lineRule="atLeast"/>
        <w:jc w:val="both"/>
        <w:rPr>
          <w:rFonts w:ascii="Arial" w:hAnsi="Arial" w:cs="Arial"/>
          <w:bCs/>
          <w:i w:val="0"/>
          <w:sz w:val="22"/>
          <w:szCs w:val="22"/>
        </w:rPr>
      </w:pPr>
      <w:r w:rsidRPr="003C655D">
        <w:rPr>
          <w:rFonts w:ascii="Arial" w:hAnsi="Arial" w:cs="Arial"/>
          <w:bCs/>
          <w:i w:val="0"/>
          <w:sz w:val="22"/>
          <w:szCs w:val="22"/>
        </w:rPr>
        <w:lastRenderedPageBreak/>
        <w:t xml:space="preserve">Please note that while this handbook meets the requirement under the </w:t>
      </w:r>
      <w:r w:rsidRPr="003C655D">
        <w:rPr>
          <w:rFonts w:ascii="Arial" w:hAnsi="Arial" w:cs="Arial"/>
          <w:sz w:val="22"/>
          <w:szCs w:val="22"/>
        </w:rPr>
        <w:t>Individua</w:t>
      </w:r>
      <w:r w:rsidR="00B466C6" w:rsidRPr="003C655D">
        <w:rPr>
          <w:rFonts w:ascii="Arial" w:hAnsi="Arial" w:cs="Arial"/>
          <w:sz w:val="22"/>
          <w:szCs w:val="22"/>
        </w:rPr>
        <w:t xml:space="preserve">ls with Disabilities Education </w:t>
      </w:r>
      <w:r w:rsidRPr="003C655D">
        <w:rPr>
          <w:rFonts w:ascii="Arial" w:hAnsi="Arial" w:cs="Arial"/>
          <w:sz w:val="22"/>
          <w:szCs w:val="22"/>
        </w:rPr>
        <w:t xml:space="preserve">Act of 2004 </w:t>
      </w:r>
      <w:r w:rsidRPr="003C655D">
        <w:rPr>
          <w:rFonts w:ascii="Arial" w:hAnsi="Arial" w:cs="Arial"/>
          <w:bCs/>
          <w:i w:val="0"/>
          <w:sz w:val="22"/>
          <w:szCs w:val="22"/>
        </w:rPr>
        <w:t>(IDEA</w:t>
      </w:r>
      <w:r w:rsidR="00C25D28" w:rsidRPr="003C655D">
        <w:rPr>
          <w:rFonts w:ascii="Arial" w:hAnsi="Arial" w:cs="Arial"/>
          <w:bCs/>
          <w:i w:val="0"/>
          <w:sz w:val="22"/>
          <w:szCs w:val="22"/>
        </w:rPr>
        <w:t xml:space="preserve"> 2004</w:t>
      </w:r>
      <w:r w:rsidRPr="003C655D">
        <w:rPr>
          <w:rFonts w:ascii="Arial" w:hAnsi="Arial" w:cs="Arial"/>
          <w:bCs/>
          <w:i w:val="0"/>
          <w:sz w:val="22"/>
          <w:szCs w:val="22"/>
        </w:rPr>
        <w:t xml:space="preserve">) that parents be provided a written document that describes the procedural safeguards to which they are entitled, it does not include the entire text of either the Federal or the State special education laws or regulations.  </w:t>
      </w:r>
    </w:p>
    <w:p w:rsidR="00CB0F3E" w:rsidRPr="003C655D" w:rsidRDefault="00CB0F3E" w:rsidP="00141A29">
      <w:pPr>
        <w:pStyle w:val="BodyText"/>
        <w:pBdr>
          <w:top w:val="single" w:sz="4" w:space="1" w:color="auto"/>
          <w:left w:val="single" w:sz="4" w:space="4" w:color="auto"/>
          <w:bottom w:val="single" w:sz="4" w:space="1" w:color="auto"/>
          <w:right w:val="single" w:sz="4" w:space="4" w:color="auto"/>
        </w:pBdr>
        <w:tabs>
          <w:tab w:val="left" w:pos="360"/>
          <w:tab w:val="left" w:pos="480"/>
        </w:tabs>
        <w:spacing w:line="18" w:lineRule="atLeast"/>
        <w:jc w:val="both"/>
        <w:rPr>
          <w:rFonts w:ascii="Arial" w:hAnsi="Arial" w:cs="Arial"/>
          <w:bCs/>
          <w:i w:val="0"/>
          <w:sz w:val="22"/>
          <w:szCs w:val="22"/>
        </w:rPr>
      </w:pPr>
    </w:p>
    <w:p w:rsidR="00CB0F3E" w:rsidRPr="003C655D" w:rsidRDefault="00CB0F3E" w:rsidP="00141A29">
      <w:pPr>
        <w:pStyle w:val="BodyText"/>
        <w:pBdr>
          <w:top w:val="single" w:sz="4" w:space="1" w:color="auto"/>
          <w:left w:val="single" w:sz="4" w:space="4" w:color="auto"/>
          <w:bottom w:val="single" w:sz="4" w:space="1" w:color="auto"/>
          <w:right w:val="single" w:sz="4" w:space="4" w:color="auto"/>
        </w:pBdr>
        <w:tabs>
          <w:tab w:val="left" w:pos="360"/>
          <w:tab w:val="left" w:pos="480"/>
        </w:tabs>
        <w:spacing w:line="18" w:lineRule="atLeast"/>
        <w:jc w:val="both"/>
        <w:rPr>
          <w:rFonts w:ascii="Arial" w:hAnsi="Arial" w:cs="Arial"/>
          <w:bCs/>
          <w:i w:val="0"/>
          <w:sz w:val="22"/>
          <w:szCs w:val="22"/>
        </w:rPr>
      </w:pPr>
      <w:r w:rsidRPr="003C655D">
        <w:rPr>
          <w:rFonts w:ascii="Arial" w:hAnsi="Arial" w:cs="Arial"/>
          <w:bCs/>
          <w:i w:val="0"/>
          <w:sz w:val="22"/>
          <w:szCs w:val="22"/>
        </w:rPr>
        <w:t xml:space="preserve">The Procedural Safeguards handbook may be found on the NH Department of Education website:  </w:t>
      </w:r>
    </w:p>
    <w:p w:rsidR="008438F2" w:rsidRPr="003C655D" w:rsidRDefault="00997BD1" w:rsidP="00141A29">
      <w:pPr>
        <w:pStyle w:val="BodyText"/>
        <w:pBdr>
          <w:top w:val="single" w:sz="4" w:space="1" w:color="auto"/>
          <w:left w:val="single" w:sz="4" w:space="4" w:color="auto"/>
          <w:bottom w:val="single" w:sz="4" w:space="1" w:color="auto"/>
          <w:right w:val="single" w:sz="4" w:space="4" w:color="auto"/>
        </w:pBdr>
        <w:spacing w:line="18" w:lineRule="atLeast"/>
        <w:jc w:val="both"/>
        <w:rPr>
          <w:rFonts w:ascii="Arial" w:hAnsi="Arial" w:cs="Arial"/>
          <w:bCs/>
          <w:i w:val="0"/>
          <w:sz w:val="22"/>
          <w:szCs w:val="22"/>
        </w:rPr>
      </w:pPr>
      <w:hyperlink r:id="rId12" w:history="1">
        <w:r w:rsidR="00CB0F3E" w:rsidRPr="003C655D">
          <w:rPr>
            <w:rStyle w:val="Hyperlink"/>
            <w:rFonts w:ascii="Arial" w:hAnsi="Arial" w:cs="Arial"/>
            <w:bCs/>
            <w:i w:val="0"/>
            <w:sz w:val="22"/>
            <w:szCs w:val="22"/>
          </w:rPr>
          <w:t>https://www.education.nh.gov/instruction/special_ed/proceduralsafeguards.htm</w:t>
        </w:r>
      </w:hyperlink>
    </w:p>
    <w:p w:rsidR="00CB0F3E" w:rsidRPr="003C655D" w:rsidRDefault="00CB0F3E" w:rsidP="00141A29">
      <w:pPr>
        <w:pStyle w:val="BodyText"/>
        <w:pBdr>
          <w:top w:val="single" w:sz="4" w:space="1" w:color="auto"/>
          <w:left w:val="single" w:sz="4" w:space="4" w:color="auto"/>
          <w:bottom w:val="single" w:sz="4" w:space="1" w:color="auto"/>
          <w:right w:val="single" w:sz="4" w:space="4" w:color="auto"/>
        </w:pBdr>
        <w:spacing w:line="18" w:lineRule="atLeast"/>
        <w:jc w:val="both"/>
        <w:rPr>
          <w:rFonts w:ascii="Arial" w:hAnsi="Arial" w:cs="Arial"/>
          <w:bCs/>
          <w:i w:val="0"/>
          <w:sz w:val="22"/>
          <w:szCs w:val="22"/>
        </w:rPr>
      </w:pPr>
    </w:p>
    <w:p w:rsidR="00551F25" w:rsidRPr="003C655D" w:rsidRDefault="008A5181" w:rsidP="00141A29">
      <w:pPr>
        <w:pStyle w:val="BodyText"/>
        <w:pBdr>
          <w:top w:val="single" w:sz="4" w:space="1" w:color="auto"/>
          <w:left w:val="single" w:sz="4" w:space="4" w:color="auto"/>
          <w:bottom w:val="single" w:sz="4" w:space="1" w:color="auto"/>
          <w:right w:val="single" w:sz="4" w:space="4" w:color="auto"/>
        </w:pBdr>
        <w:spacing w:line="18" w:lineRule="atLeast"/>
        <w:jc w:val="both"/>
        <w:rPr>
          <w:rFonts w:ascii="Arial" w:hAnsi="Arial" w:cs="Arial"/>
          <w:bCs/>
          <w:i w:val="0"/>
          <w:sz w:val="22"/>
          <w:szCs w:val="22"/>
        </w:rPr>
      </w:pPr>
      <w:r w:rsidRPr="003C655D">
        <w:rPr>
          <w:rFonts w:ascii="Arial" w:hAnsi="Arial" w:cs="Arial"/>
          <w:bCs/>
          <w:i w:val="0"/>
          <w:sz w:val="22"/>
          <w:szCs w:val="22"/>
        </w:rPr>
        <w:t>A complete</w:t>
      </w:r>
      <w:r w:rsidR="00951665" w:rsidRPr="003C655D">
        <w:rPr>
          <w:rFonts w:ascii="Arial" w:hAnsi="Arial" w:cs="Arial"/>
          <w:bCs/>
          <w:i w:val="0"/>
          <w:sz w:val="22"/>
          <w:szCs w:val="22"/>
        </w:rPr>
        <w:t xml:space="preserve"> text of </w:t>
      </w:r>
      <w:r w:rsidR="00CF037A" w:rsidRPr="003C655D">
        <w:rPr>
          <w:rFonts w:ascii="Arial" w:hAnsi="Arial" w:cs="Arial"/>
          <w:bCs/>
          <w:i w:val="0"/>
          <w:sz w:val="22"/>
          <w:szCs w:val="22"/>
        </w:rPr>
        <w:t xml:space="preserve">the NH </w:t>
      </w:r>
      <w:r w:rsidR="007A7258" w:rsidRPr="003C655D">
        <w:rPr>
          <w:rFonts w:ascii="Arial" w:hAnsi="Arial" w:cs="Arial"/>
          <w:bCs/>
          <w:i w:val="0"/>
          <w:sz w:val="22"/>
          <w:szCs w:val="22"/>
        </w:rPr>
        <w:t xml:space="preserve">Standards </w:t>
      </w:r>
      <w:r w:rsidR="00CF037A" w:rsidRPr="003C655D">
        <w:rPr>
          <w:rFonts w:ascii="Arial" w:hAnsi="Arial" w:cs="Arial"/>
          <w:bCs/>
          <w:i w:val="0"/>
          <w:sz w:val="22"/>
          <w:szCs w:val="22"/>
        </w:rPr>
        <w:t xml:space="preserve">for the Education of Children with Disabilities </w:t>
      </w:r>
      <w:r w:rsidR="008C34CD" w:rsidRPr="003C655D">
        <w:rPr>
          <w:rFonts w:ascii="Arial" w:hAnsi="Arial" w:cs="Arial"/>
          <w:bCs/>
          <w:i w:val="0"/>
          <w:sz w:val="22"/>
          <w:szCs w:val="22"/>
        </w:rPr>
        <w:t xml:space="preserve">may be found on the NH </w:t>
      </w:r>
      <w:r w:rsidR="00551F25" w:rsidRPr="003C655D">
        <w:rPr>
          <w:rFonts w:ascii="Arial" w:hAnsi="Arial" w:cs="Arial"/>
          <w:bCs/>
          <w:i w:val="0"/>
          <w:sz w:val="22"/>
          <w:szCs w:val="22"/>
        </w:rPr>
        <w:t>Department of Education website</w:t>
      </w:r>
      <w:r w:rsidR="00DA65F7" w:rsidRPr="003C655D">
        <w:rPr>
          <w:rFonts w:ascii="Arial" w:hAnsi="Arial" w:cs="Arial"/>
          <w:bCs/>
          <w:i w:val="0"/>
          <w:sz w:val="22"/>
          <w:szCs w:val="22"/>
        </w:rPr>
        <w:t>:</w:t>
      </w:r>
    </w:p>
    <w:p w:rsidR="001F3A59" w:rsidRPr="003C655D" w:rsidRDefault="001F3A59" w:rsidP="00141A29">
      <w:pPr>
        <w:pStyle w:val="BodyText"/>
        <w:pBdr>
          <w:top w:val="single" w:sz="4" w:space="1" w:color="auto"/>
          <w:left w:val="single" w:sz="4" w:space="4" w:color="auto"/>
          <w:bottom w:val="single" w:sz="4" w:space="1" w:color="auto"/>
          <w:right w:val="single" w:sz="4" w:space="4" w:color="auto"/>
        </w:pBdr>
        <w:spacing w:line="18" w:lineRule="atLeast"/>
        <w:jc w:val="both"/>
        <w:rPr>
          <w:rFonts w:ascii="Arial" w:hAnsi="Arial" w:cs="Arial"/>
          <w:bCs/>
          <w:i w:val="0"/>
          <w:sz w:val="20"/>
          <w:szCs w:val="20"/>
        </w:rPr>
      </w:pPr>
    </w:p>
    <w:p w:rsidR="0040750D" w:rsidRPr="003C655D" w:rsidRDefault="00997BD1" w:rsidP="00141A29">
      <w:pPr>
        <w:pStyle w:val="BodyText"/>
        <w:pBdr>
          <w:top w:val="single" w:sz="4" w:space="1" w:color="auto"/>
          <w:left w:val="single" w:sz="4" w:space="4" w:color="auto"/>
          <w:bottom w:val="single" w:sz="4" w:space="1" w:color="auto"/>
          <w:right w:val="single" w:sz="4" w:space="4" w:color="auto"/>
        </w:pBdr>
        <w:spacing w:line="18" w:lineRule="atLeast"/>
        <w:jc w:val="both"/>
        <w:rPr>
          <w:rFonts w:ascii="Arial" w:hAnsi="Arial" w:cs="Arial"/>
          <w:bCs/>
          <w:i w:val="0"/>
          <w:sz w:val="22"/>
          <w:szCs w:val="20"/>
        </w:rPr>
      </w:pPr>
      <w:hyperlink r:id="rId13" w:history="1">
        <w:r w:rsidR="0040750D" w:rsidRPr="003C655D">
          <w:rPr>
            <w:rStyle w:val="Hyperlink"/>
            <w:rFonts w:ascii="Arial" w:hAnsi="Arial" w:cs="Arial"/>
            <w:bCs/>
            <w:i w:val="0"/>
            <w:sz w:val="22"/>
            <w:szCs w:val="20"/>
          </w:rPr>
          <w:t>http://www.education.nh.gov/instruction/special_ed/documents/newly_adopted_nh_rules.pdf</w:t>
        </w:r>
      </w:hyperlink>
      <w:r w:rsidR="0040750D" w:rsidRPr="003C655D">
        <w:rPr>
          <w:rFonts w:ascii="Arial" w:hAnsi="Arial" w:cs="Arial"/>
          <w:bCs/>
          <w:i w:val="0"/>
          <w:sz w:val="22"/>
          <w:szCs w:val="20"/>
        </w:rPr>
        <w:t xml:space="preserve"> </w:t>
      </w:r>
    </w:p>
    <w:p w:rsidR="0040750D" w:rsidRPr="003C655D" w:rsidRDefault="0040750D" w:rsidP="00141A29">
      <w:pPr>
        <w:pStyle w:val="BodyText"/>
        <w:pBdr>
          <w:top w:val="single" w:sz="4" w:space="1" w:color="auto"/>
          <w:left w:val="single" w:sz="4" w:space="4" w:color="auto"/>
          <w:bottom w:val="single" w:sz="4" w:space="1" w:color="auto"/>
          <w:right w:val="single" w:sz="4" w:space="4" w:color="auto"/>
        </w:pBdr>
        <w:spacing w:line="18" w:lineRule="atLeast"/>
        <w:jc w:val="both"/>
        <w:rPr>
          <w:rFonts w:ascii="Arial" w:hAnsi="Arial" w:cs="Arial"/>
          <w:bCs/>
          <w:i w:val="0"/>
          <w:sz w:val="20"/>
          <w:szCs w:val="20"/>
        </w:rPr>
      </w:pPr>
    </w:p>
    <w:p w:rsidR="008C34CD" w:rsidRPr="003C655D" w:rsidRDefault="00951665" w:rsidP="00141A29">
      <w:pPr>
        <w:pStyle w:val="BodyText"/>
        <w:pBdr>
          <w:top w:val="single" w:sz="4" w:space="1" w:color="auto"/>
          <w:left w:val="single" w:sz="4" w:space="4" w:color="auto"/>
          <w:bottom w:val="single" w:sz="4" w:space="1" w:color="auto"/>
          <w:right w:val="single" w:sz="4" w:space="4" w:color="auto"/>
        </w:pBdr>
        <w:spacing w:line="18" w:lineRule="atLeast"/>
        <w:jc w:val="both"/>
        <w:rPr>
          <w:rFonts w:ascii="Arial" w:hAnsi="Arial" w:cs="Arial"/>
          <w:bCs/>
          <w:i w:val="0"/>
          <w:sz w:val="22"/>
          <w:szCs w:val="22"/>
        </w:rPr>
      </w:pPr>
      <w:r w:rsidRPr="003C655D">
        <w:rPr>
          <w:rFonts w:ascii="Arial" w:hAnsi="Arial" w:cs="Arial"/>
          <w:bCs/>
          <w:i w:val="0"/>
          <w:sz w:val="22"/>
          <w:szCs w:val="22"/>
        </w:rPr>
        <w:t>For a free bound copy of the N</w:t>
      </w:r>
      <w:r w:rsidR="00141A29" w:rsidRPr="003C655D">
        <w:rPr>
          <w:rFonts w:ascii="Arial" w:hAnsi="Arial" w:cs="Arial"/>
          <w:bCs/>
          <w:i w:val="0"/>
          <w:sz w:val="22"/>
          <w:szCs w:val="22"/>
        </w:rPr>
        <w:t>.</w:t>
      </w:r>
      <w:r w:rsidRPr="003C655D">
        <w:rPr>
          <w:rFonts w:ascii="Arial" w:hAnsi="Arial" w:cs="Arial"/>
          <w:bCs/>
          <w:i w:val="0"/>
          <w:sz w:val="22"/>
          <w:szCs w:val="22"/>
        </w:rPr>
        <w:t>H</w:t>
      </w:r>
      <w:r w:rsidR="00141A29" w:rsidRPr="003C655D">
        <w:rPr>
          <w:rFonts w:ascii="Arial" w:hAnsi="Arial" w:cs="Arial"/>
          <w:bCs/>
          <w:i w:val="0"/>
          <w:sz w:val="22"/>
          <w:szCs w:val="22"/>
        </w:rPr>
        <w:t>.</w:t>
      </w:r>
      <w:r w:rsidRPr="003C655D">
        <w:rPr>
          <w:rFonts w:ascii="Arial" w:hAnsi="Arial" w:cs="Arial"/>
          <w:bCs/>
          <w:i w:val="0"/>
          <w:sz w:val="22"/>
          <w:szCs w:val="22"/>
        </w:rPr>
        <w:t xml:space="preserve"> </w:t>
      </w:r>
      <w:r w:rsidR="0034787A" w:rsidRPr="003C655D">
        <w:rPr>
          <w:rFonts w:ascii="Arial" w:hAnsi="Arial" w:cs="Arial"/>
          <w:bCs/>
          <w:i w:val="0"/>
          <w:sz w:val="22"/>
          <w:szCs w:val="22"/>
        </w:rPr>
        <w:t>Standar</w:t>
      </w:r>
      <w:r w:rsidR="00F56A0E" w:rsidRPr="003C655D">
        <w:rPr>
          <w:rFonts w:ascii="Arial" w:hAnsi="Arial" w:cs="Arial"/>
          <w:bCs/>
          <w:i w:val="0"/>
          <w:sz w:val="22"/>
          <w:szCs w:val="22"/>
        </w:rPr>
        <w:t>d</w:t>
      </w:r>
      <w:r w:rsidR="0034787A" w:rsidRPr="003C655D">
        <w:rPr>
          <w:rFonts w:ascii="Arial" w:hAnsi="Arial" w:cs="Arial"/>
          <w:bCs/>
          <w:i w:val="0"/>
          <w:sz w:val="22"/>
          <w:szCs w:val="22"/>
        </w:rPr>
        <w:t xml:space="preserve">s </w:t>
      </w:r>
      <w:r w:rsidRPr="003C655D">
        <w:rPr>
          <w:rFonts w:ascii="Arial" w:hAnsi="Arial" w:cs="Arial"/>
          <w:bCs/>
          <w:i w:val="0"/>
          <w:sz w:val="22"/>
          <w:szCs w:val="22"/>
        </w:rPr>
        <w:t>for the Education of Children with Disabilities</w:t>
      </w:r>
      <w:r w:rsidR="00D45463" w:rsidRPr="003C655D">
        <w:rPr>
          <w:rFonts w:ascii="Arial" w:hAnsi="Arial" w:cs="Arial"/>
          <w:bCs/>
          <w:i w:val="0"/>
          <w:sz w:val="22"/>
          <w:szCs w:val="22"/>
        </w:rPr>
        <w:t xml:space="preserve"> (NH Rules)</w:t>
      </w:r>
      <w:r w:rsidRPr="003C655D">
        <w:rPr>
          <w:rFonts w:ascii="Arial" w:hAnsi="Arial" w:cs="Arial"/>
          <w:bCs/>
          <w:i w:val="0"/>
          <w:sz w:val="22"/>
          <w:szCs w:val="22"/>
        </w:rPr>
        <w:t xml:space="preserve"> please </w:t>
      </w:r>
      <w:r w:rsidR="00282E24" w:rsidRPr="003C655D">
        <w:rPr>
          <w:rFonts w:ascii="Arial" w:hAnsi="Arial" w:cs="Arial"/>
          <w:bCs/>
          <w:i w:val="0"/>
          <w:sz w:val="22"/>
          <w:szCs w:val="22"/>
        </w:rPr>
        <w:t xml:space="preserve">call </w:t>
      </w:r>
      <w:r w:rsidRPr="003C655D">
        <w:rPr>
          <w:rFonts w:ascii="Arial" w:hAnsi="Arial" w:cs="Arial"/>
          <w:bCs/>
          <w:i w:val="0"/>
          <w:sz w:val="22"/>
          <w:szCs w:val="22"/>
        </w:rPr>
        <w:t xml:space="preserve">the Department of Education at </w:t>
      </w:r>
      <w:r w:rsidR="00D022A8" w:rsidRPr="003C655D">
        <w:rPr>
          <w:rFonts w:ascii="Arial" w:hAnsi="Arial" w:cs="Arial"/>
          <w:bCs/>
          <w:i w:val="0"/>
          <w:sz w:val="22"/>
          <w:szCs w:val="22"/>
        </w:rPr>
        <w:t xml:space="preserve">(603) </w:t>
      </w:r>
      <w:r w:rsidRPr="003C655D">
        <w:rPr>
          <w:rFonts w:ascii="Arial" w:hAnsi="Arial" w:cs="Arial"/>
          <w:bCs/>
          <w:i w:val="0"/>
          <w:sz w:val="22"/>
          <w:szCs w:val="22"/>
        </w:rPr>
        <w:t>271-3741.</w:t>
      </w:r>
      <w:r w:rsidR="008C34CD" w:rsidRPr="003C655D">
        <w:rPr>
          <w:rFonts w:ascii="Arial" w:hAnsi="Arial" w:cs="Arial"/>
          <w:bCs/>
          <w:i w:val="0"/>
          <w:sz w:val="22"/>
          <w:szCs w:val="22"/>
        </w:rPr>
        <w:t xml:space="preserve"> </w:t>
      </w:r>
    </w:p>
    <w:p w:rsidR="008C34CD" w:rsidRPr="003C655D" w:rsidRDefault="008C34CD" w:rsidP="00141A29">
      <w:pPr>
        <w:pStyle w:val="BodyText"/>
        <w:spacing w:line="18" w:lineRule="atLeast"/>
        <w:ind w:left="720" w:right="-216"/>
        <w:jc w:val="center"/>
        <w:rPr>
          <w:bCs/>
          <w:i w:val="0"/>
          <w:sz w:val="20"/>
          <w:szCs w:val="20"/>
        </w:rPr>
      </w:pPr>
    </w:p>
    <w:p w:rsidR="008438F2" w:rsidRPr="003C655D" w:rsidRDefault="008438F2" w:rsidP="00CF037A">
      <w:pPr>
        <w:pStyle w:val="NormalWeb"/>
        <w:spacing w:before="0" w:after="0"/>
        <w:ind w:left="720"/>
        <w:jc w:val="center"/>
        <w:rPr>
          <w:i/>
          <w:sz w:val="20"/>
          <w:szCs w:val="20"/>
        </w:rPr>
      </w:pPr>
    </w:p>
    <w:p w:rsidR="001A7F49" w:rsidRPr="003C655D" w:rsidRDefault="001A7F49" w:rsidP="00CF037A">
      <w:pPr>
        <w:pStyle w:val="NormalWeb"/>
        <w:spacing w:before="0" w:after="0"/>
        <w:ind w:left="720"/>
        <w:jc w:val="center"/>
        <w:rPr>
          <w:i/>
          <w:sz w:val="20"/>
          <w:szCs w:val="20"/>
        </w:rPr>
      </w:pPr>
    </w:p>
    <w:p w:rsidR="001A7F49" w:rsidRPr="003C655D" w:rsidRDefault="001A7F49" w:rsidP="00CF037A">
      <w:pPr>
        <w:pStyle w:val="NormalWeb"/>
        <w:spacing w:before="0" w:after="0"/>
        <w:ind w:left="720"/>
        <w:jc w:val="center"/>
        <w:rPr>
          <w:i/>
          <w:sz w:val="20"/>
          <w:szCs w:val="20"/>
        </w:rPr>
      </w:pPr>
    </w:p>
    <w:p w:rsidR="001A7F49" w:rsidRPr="003C655D" w:rsidRDefault="001A7F49" w:rsidP="00DD7B67">
      <w:pPr>
        <w:pStyle w:val="NormalWeb"/>
        <w:spacing w:before="0" w:after="0"/>
        <w:rPr>
          <w:i/>
          <w:sz w:val="20"/>
          <w:szCs w:val="20"/>
        </w:rPr>
      </w:pPr>
    </w:p>
    <w:p w:rsidR="001F3A59" w:rsidRPr="003C655D" w:rsidRDefault="001F3A59" w:rsidP="00DD7B67">
      <w:pPr>
        <w:pStyle w:val="NormalWeb"/>
        <w:spacing w:before="0" w:after="0"/>
        <w:rPr>
          <w:i/>
          <w:sz w:val="20"/>
          <w:szCs w:val="20"/>
        </w:rPr>
      </w:pPr>
    </w:p>
    <w:p w:rsidR="001F3A59" w:rsidRPr="003C655D" w:rsidRDefault="001F3A59" w:rsidP="00DD7B67">
      <w:pPr>
        <w:pStyle w:val="NormalWeb"/>
        <w:spacing w:before="0" w:after="0"/>
        <w:rPr>
          <w:i/>
          <w:sz w:val="20"/>
          <w:szCs w:val="20"/>
        </w:rPr>
      </w:pPr>
    </w:p>
    <w:p w:rsidR="001F3A59" w:rsidRPr="003C655D" w:rsidRDefault="001F3A59" w:rsidP="00DD7B67">
      <w:pPr>
        <w:pStyle w:val="NormalWeb"/>
        <w:spacing w:before="0" w:after="0"/>
        <w:rPr>
          <w:i/>
          <w:sz w:val="20"/>
          <w:szCs w:val="20"/>
        </w:rPr>
      </w:pPr>
    </w:p>
    <w:p w:rsidR="001F3A59" w:rsidRPr="003C655D" w:rsidRDefault="001F3A59" w:rsidP="00DD7B67">
      <w:pPr>
        <w:pStyle w:val="NormalWeb"/>
        <w:spacing w:before="0" w:after="0"/>
        <w:rPr>
          <w:i/>
          <w:sz w:val="20"/>
          <w:szCs w:val="20"/>
        </w:rPr>
      </w:pPr>
    </w:p>
    <w:p w:rsidR="001F3A59" w:rsidRPr="003C655D" w:rsidRDefault="001F3A59" w:rsidP="00DD7B67">
      <w:pPr>
        <w:pStyle w:val="NormalWeb"/>
        <w:spacing w:before="0" w:after="0"/>
        <w:rPr>
          <w:i/>
          <w:sz w:val="20"/>
          <w:szCs w:val="20"/>
        </w:rPr>
      </w:pPr>
    </w:p>
    <w:p w:rsidR="001F3A59" w:rsidRPr="003C655D" w:rsidRDefault="001F3A59" w:rsidP="00DD7B67">
      <w:pPr>
        <w:pStyle w:val="NormalWeb"/>
        <w:spacing w:before="0" w:after="0"/>
        <w:rPr>
          <w:i/>
          <w:sz w:val="20"/>
          <w:szCs w:val="20"/>
        </w:rPr>
      </w:pPr>
    </w:p>
    <w:p w:rsidR="001F3A59" w:rsidRPr="003C655D" w:rsidRDefault="001F3A59" w:rsidP="00DD7B67">
      <w:pPr>
        <w:pStyle w:val="NormalWeb"/>
        <w:spacing w:before="0" w:after="0"/>
        <w:rPr>
          <w:i/>
          <w:sz w:val="20"/>
          <w:szCs w:val="20"/>
        </w:rPr>
      </w:pPr>
    </w:p>
    <w:p w:rsidR="001F3A59" w:rsidRPr="003C655D" w:rsidRDefault="001F3A59" w:rsidP="00DD7B67">
      <w:pPr>
        <w:pStyle w:val="NormalWeb"/>
        <w:spacing w:before="0" w:after="0"/>
        <w:rPr>
          <w:i/>
          <w:sz w:val="20"/>
          <w:szCs w:val="20"/>
        </w:rPr>
      </w:pPr>
    </w:p>
    <w:p w:rsidR="001F3A59" w:rsidRPr="003C655D" w:rsidRDefault="001F3A59" w:rsidP="00DD7B67">
      <w:pPr>
        <w:pStyle w:val="NormalWeb"/>
        <w:spacing w:before="0" w:after="0"/>
        <w:rPr>
          <w:i/>
          <w:sz w:val="20"/>
          <w:szCs w:val="20"/>
        </w:rPr>
      </w:pPr>
    </w:p>
    <w:p w:rsidR="001F3A59" w:rsidRPr="003C655D" w:rsidRDefault="001F3A59" w:rsidP="00DD7B67">
      <w:pPr>
        <w:pStyle w:val="NormalWeb"/>
        <w:spacing w:before="0" w:after="0"/>
        <w:rPr>
          <w:i/>
          <w:sz w:val="20"/>
          <w:szCs w:val="20"/>
        </w:rPr>
      </w:pPr>
    </w:p>
    <w:p w:rsidR="001F3A59" w:rsidRPr="003C655D" w:rsidRDefault="001F3A59" w:rsidP="00DD7B67">
      <w:pPr>
        <w:pStyle w:val="NormalWeb"/>
        <w:spacing w:before="0" w:after="0"/>
        <w:rPr>
          <w:i/>
          <w:sz w:val="20"/>
          <w:szCs w:val="20"/>
        </w:rPr>
      </w:pPr>
    </w:p>
    <w:p w:rsidR="001F3A59" w:rsidRPr="003C655D" w:rsidRDefault="001F3A59" w:rsidP="00DD7B67">
      <w:pPr>
        <w:pStyle w:val="NormalWeb"/>
        <w:spacing w:before="0" w:after="0"/>
        <w:rPr>
          <w:i/>
          <w:sz w:val="20"/>
          <w:szCs w:val="20"/>
        </w:rPr>
      </w:pPr>
    </w:p>
    <w:p w:rsidR="001F3A59" w:rsidRPr="003C655D" w:rsidRDefault="001F3A59" w:rsidP="00DD7B67">
      <w:pPr>
        <w:pStyle w:val="NormalWeb"/>
        <w:spacing w:before="0" w:after="0"/>
        <w:rPr>
          <w:i/>
          <w:sz w:val="20"/>
          <w:szCs w:val="20"/>
        </w:rPr>
      </w:pPr>
    </w:p>
    <w:p w:rsidR="001F3A59" w:rsidRPr="003C655D" w:rsidRDefault="001F3A59" w:rsidP="00DD7B67">
      <w:pPr>
        <w:pStyle w:val="NormalWeb"/>
        <w:spacing w:before="0" w:after="0"/>
        <w:rPr>
          <w:i/>
          <w:sz w:val="20"/>
          <w:szCs w:val="20"/>
        </w:rPr>
      </w:pPr>
    </w:p>
    <w:p w:rsidR="001F3A59" w:rsidRPr="003C655D" w:rsidRDefault="001F3A59" w:rsidP="00DD7B67">
      <w:pPr>
        <w:pStyle w:val="NormalWeb"/>
        <w:spacing w:before="0" w:after="0"/>
        <w:rPr>
          <w:i/>
          <w:sz w:val="20"/>
          <w:szCs w:val="20"/>
        </w:rPr>
      </w:pPr>
    </w:p>
    <w:tbl>
      <w:tblPr>
        <w:tblW w:w="0" w:type="auto"/>
        <w:jc w:val="center"/>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0"/>
        <w:gridCol w:w="1200"/>
      </w:tblGrid>
      <w:tr w:rsidR="000E35BE" w:rsidRPr="003C655D" w:rsidTr="000F4229">
        <w:trPr>
          <w:jc w:val="center"/>
        </w:trPr>
        <w:tc>
          <w:tcPr>
            <w:tcW w:w="6960" w:type="dxa"/>
          </w:tcPr>
          <w:p w:rsidR="000E35BE" w:rsidRPr="003C655D" w:rsidRDefault="000E35BE" w:rsidP="00AE6FCE">
            <w:pPr>
              <w:pStyle w:val="NormalWeb"/>
              <w:spacing w:before="120" w:beforeAutospacing="0" w:after="120" w:afterAutospacing="0"/>
              <w:jc w:val="center"/>
              <w:rPr>
                <w:rFonts w:ascii="Arial" w:hAnsi="Arial" w:cs="Arial"/>
                <w:b/>
                <w:sz w:val="32"/>
                <w:szCs w:val="32"/>
              </w:rPr>
            </w:pPr>
            <w:r w:rsidRPr="003C655D">
              <w:rPr>
                <w:rFonts w:ascii="Arial" w:hAnsi="Arial" w:cs="Arial"/>
                <w:b/>
                <w:sz w:val="32"/>
                <w:szCs w:val="32"/>
              </w:rPr>
              <w:t>Table of Contents</w:t>
            </w:r>
          </w:p>
        </w:tc>
        <w:tc>
          <w:tcPr>
            <w:tcW w:w="1200" w:type="dxa"/>
          </w:tcPr>
          <w:p w:rsidR="000E35BE" w:rsidRPr="003C655D" w:rsidRDefault="000E35BE" w:rsidP="00AE6FCE">
            <w:pPr>
              <w:pStyle w:val="NormalWeb"/>
              <w:spacing w:before="120" w:beforeAutospacing="0" w:after="120" w:afterAutospacing="0"/>
              <w:jc w:val="center"/>
              <w:rPr>
                <w:rFonts w:ascii="Arial" w:hAnsi="Arial" w:cs="Arial"/>
                <w:b/>
                <w:sz w:val="32"/>
                <w:szCs w:val="32"/>
              </w:rPr>
            </w:pPr>
            <w:r w:rsidRPr="003C655D">
              <w:rPr>
                <w:rFonts w:ascii="Arial" w:hAnsi="Arial" w:cs="Arial"/>
                <w:b/>
                <w:sz w:val="32"/>
                <w:szCs w:val="32"/>
              </w:rPr>
              <w:t>Page</w:t>
            </w:r>
          </w:p>
        </w:tc>
      </w:tr>
      <w:tr w:rsidR="000E35BE" w:rsidRPr="003C655D" w:rsidTr="000F4229">
        <w:trPr>
          <w:jc w:val="center"/>
        </w:trPr>
        <w:tc>
          <w:tcPr>
            <w:tcW w:w="6960" w:type="dxa"/>
          </w:tcPr>
          <w:p w:rsidR="000E35BE" w:rsidRPr="003C655D" w:rsidRDefault="00936513" w:rsidP="00AE6FCE">
            <w:pPr>
              <w:pStyle w:val="NormalWeb"/>
              <w:spacing w:before="120" w:beforeAutospacing="0" w:after="120" w:afterAutospacing="0"/>
              <w:rPr>
                <w:rFonts w:ascii="Arial" w:hAnsi="Arial" w:cs="Arial"/>
                <w:b/>
                <w:sz w:val="20"/>
                <w:szCs w:val="20"/>
              </w:rPr>
            </w:pPr>
            <w:r w:rsidRPr="003C655D">
              <w:rPr>
                <w:rFonts w:ascii="Arial" w:hAnsi="Arial" w:cs="Arial"/>
                <w:sz w:val="20"/>
                <w:szCs w:val="20"/>
              </w:rPr>
              <w:t xml:space="preserve">     </w:t>
            </w:r>
            <w:r w:rsidRPr="003C655D">
              <w:rPr>
                <w:rFonts w:ascii="Arial" w:hAnsi="Arial" w:cs="Arial"/>
                <w:b/>
                <w:sz w:val="20"/>
                <w:szCs w:val="20"/>
              </w:rPr>
              <w:t>Overview Of The NH Special Education Process</w:t>
            </w:r>
          </w:p>
        </w:tc>
        <w:tc>
          <w:tcPr>
            <w:tcW w:w="1200" w:type="dxa"/>
          </w:tcPr>
          <w:p w:rsidR="000E35BE" w:rsidRPr="003C655D" w:rsidRDefault="0014446C" w:rsidP="00AE6FCE">
            <w:pPr>
              <w:spacing w:before="120" w:after="120"/>
              <w:jc w:val="center"/>
              <w:rPr>
                <w:rFonts w:ascii="Arial" w:hAnsi="Arial" w:cs="Arial"/>
                <w:b/>
                <w:sz w:val="20"/>
                <w:szCs w:val="20"/>
              </w:rPr>
            </w:pPr>
            <w:r w:rsidRPr="003C655D">
              <w:rPr>
                <w:rFonts w:ascii="Arial" w:hAnsi="Arial" w:cs="Arial"/>
                <w:b/>
                <w:sz w:val="20"/>
                <w:szCs w:val="20"/>
              </w:rPr>
              <w:t>1 - 3</w:t>
            </w:r>
          </w:p>
        </w:tc>
      </w:tr>
      <w:tr w:rsidR="00936513" w:rsidRPr="003C655D" w:rsidTr="000F4229">
        <w:trPr>
          <w:jc w:val="center"/>
        </w:trPr>
        <w:tc>
          <w:tcPr>
            <w:tcW w:w="6960" w:type="dxa"/>
          </w:tcPr>
          <w:p w:rsidR="00936513" w:rsidRPr="003C655D" w:rsidRDefault="00936513" w:rsidP="00AE6FCE">
            <w:pPr>
              <w:spacing w:before="120" w:after="120"/>
              <w:rPr>
                <w:rFonts w:ascii="Arial" w:hAnsi="Arial" w:cs="Arial"/>
                <w:b/>
                <w:sz w:val="20"/>
                <w:szCs w:val="20"/>
              </w:rPr>
            </w:pPr>
            <w:r w:rsidRPr="003C655D">
              <w:rPr>
                <w:rFonts w:ascii="Arial" w:hAnsi="Arial" w:cs="Arial"/>
                <w:sz w:val="20"/>
                <w:szCs w:val="20"/>
              </w:rPr>
              <w:t xml:space="preserve">     </w:t>
            </w:r>
            <w:r w:rsidRPr="003C655D">
              <w:rPr>
                <w:rFonts w:ascii="Arial" w:hAnsi="Arial" w:cs="Arial"/>
                <w:b/>
                <w:sz w:val="20"/>
                <w:szCs w:val="20"/>
              </w:rPr>
              <w:t>Parental Consent</w:t>
            </w:r>
          </w:p>
        </w:tc>
        <w:tc>
          <w:tcPr>
            <w:tcW w:w="1200" w:type="dxa"/>
          </w:tcPr>
          <w:p w:rsidR="00936513" w:rsidRPr="003C655D" w:rsidRDefault="0014446C" w:rsidP="00AE6FCE">
            <w:pPr>
              <w:spacing w:before="120" w:after="120"/>
              <w:jc w:val="center"/>
              <w:rPr>
                <w:rFonts w:ascii="Arial" w:hAnsi="Arial" w:cs="Arial"/>
                <w:b/>
                <w:sz w:val="20"/>
                <w:szCs w:val="20"/>
              </w:rPr>
            </w:pPr>
            <w:r w:rsidRPr="003C655D">
              <w:rPr>
                <w:rFonts w:ascii="Arial" w:hAnsi="Arial" w:cs="Arial"/>
                <w:b/>
                <w:sz w:val="20"/>
                <w:szCs w:val="20"/>
              </w:rPr>
              <w:t xml:space="preserve">3 - </w:t>
            </w:r>
            <w:r w:rsidR="00BF2988" w:rsidRPr="003C655D">
              <w:rPr>
                <w:rFonts w:ascii="Arial" w:hAnsi="Arial" w:cs="Arial"/>
                <w:b/>
                <w:sz w:val="20"/>
                <w:szCs w:val="20"/>
              </w:rPr>
              <w:t>6</w:t>
            </w:r>
          </w:p>
        </w:tc>
      </w:tr>
      <w:tr w:rsidR="00936513" w:rsidRPr="003C655D" w:rsidTr="000F4229">
        <w:trPr>
          <w:jc w:val="center"/>
        </w:trPr>
        <w:tc>
          <w:tcPr>
            <w:tcW w:w="6960" w:type="dxa"/>
          </w:tcPr>
          <w:p w:rsidR="00936513" w:rsidRPr="003C655D" w:rsidRDefault="00936513" w:rsidP="00AE6FCE">
            <w:pPr>
              <w:spacing w:before="120" w:after="120"/>
              <w:rPr>
                <w:rFonts w:ascii="Arial" w:hAnsi="Arial" w:cs="Arial"/>
                <w:b/>
                <w:sz w:val="20"/>
                <w:szCs w:val="20"/>
              </w:rPr>
            </w:pPr>
            <w:r w:rsidRPr="003C655D">
              <w:rPr>
                <w:rFonts w:ascii="Arial" w:hAnsi="Arial" w:cs="Arial"/>
                <w:sz w:val="20"/>
                <w:szCs w:val="20"/>
              </w:rPr>
              <w:t xml:space="preserve">     </w:t>
            </w:r>
            <w:r w:rsidRPr="003C655D">
              <w:rPr>
                <w:rFonts w:ascii="Arial" w:hAnsi="Arial" w:cs="Arial"/>
                <w:b/>
                <w:sz w:val="20"/>
                <w:szCs w:val="20"/>
              </w:rPr>
              <w:t>Written Prior Notice</w:t>
            </w:r>
          </w:p>
        </w:tc>
        <w:tc>
          <w:tcPr>
            <w:tcW w:w="1200" w:type="dxa"/>
          </w:tcPr>
          <w:p w:rsidR="00936513" w:rsidRPr="003C655D" w:rsidRDefault="0014446C" w:rsidP="00AE6FCE">
            <w:pPr>
              <w:spacing w:before="120" w:after="120"/>
              <w:jc w:val="center"/>
              <w:rPr>
                <w:rFonts w:ascii="Arial" w:hAnsi="Arial" w:cs="Arial"/>
                <w:b/>
                <w:sz w:val="20"/>
                <w:szCs w:val="20"/>
              </w:rPr>
            </w:pPr>
            <w:r w:rsidRPr="003C655D">
              <w:rPr>
                <w:rFonts w:ascii="Arial" w:hAnsi="Arial" w:cs="Arial"/>
                <w:b/>
                <w:sz w:val="20"/>
                <w:szCs w:val="20"/>
              </w:rPr>
              <w:t>6</w:t>
            </w:r>
          </w:p>
        </w:tc>
      </w:tr>
      <w:tr w:rsidR="00936513" w:rsidRPr="003C655D" w:rsidTr="000F4229">
        <w:trPr>
          <w:jc w:val="center"/>
        </w:trPr>
        <w:tc>
          <w:tcPr>
            <w:tcW w:w="6960" w:type="dxa"/>
          </w:tcPr>
          <w:p w:rsidR="00936513" w:rsidRPr="003C655D" w:rsidRDefault="00936513" w:rsidP="00AE6FCE">
            <w:pPr>
              <w:spacing w:before="120" w:after="120"/>
              <w:rPr>
                <w:rFonts w:ascii="Arial" w:hAnsi="Arial" w:cs="Arial"/>
                <w:b/>
                <w:sz w:val="20"/>
                <w:szCs w:val="20"/>
              </w:rPr>
            </w:pPr>
            <w:r w:rsidRPr="003C655D">
              <w:rPr>
                <w:rFonts w:ascii="Arial" w:hAnsi="Arial" w:cs="Arial"/>
                <w:sz w:val="20"/>
                <w:szCs w:val="20"/>
              </w:rPr>
              <w:t xml:space="preserve">    </w:t>
            </w:r>
            <w:r w:rsidRPr="003C655D">
              <w:rPr>
                <w:rFonts w:ascii="Arial" w:hAnsi="Arial" w:cs="Arial"/>
                <w:b/>
                <w:sz w:val="20"/>
                <w:szCs w:val="20"/>
              </w:rPr>
              <w:t xml:space="preserve"> Independent Educational Evaluation</w:t>
            </w:r>
          </w:p>
        </w:tc>
        <w:tc>
          <w:tcPr>
            <w:tcW w:w="1200" w:type="dxa"/>
          </w:tcPr>
          <w:p w:rsidR="00936513" w:rsidRPr="003C655D" w:rsidRDefault="0014446C" w:rsidP="00AE6FCE">
            <w:pPr>
              <w:spacing w:before="120" w:after="120"/>
              <w:jc w:val="center"/>
              <w:rPr>
                <w:rFonts w:ascii="Arial" w:hAnsi="Arial" w:cs="Arial"/>
                <w:b/>
                <w:sz w:val="20"/>
                <w:szCs w:val="20"/>
              </w:rPr>
            </w:pPr>
            <w:r w:rsidRPr="003C655D">
              <w:rPr>
                <w:rFonts w:ascii="Arial" w:hAnsi="Arial" w:cs="Arial"/>
                <w:b/>
                <w:sz w:val="20"/>
                <w:szCs w:val="20"/>
              </w:rPr>
              <w:t>7</w:t>
            </w:r>
          </w:p>
        </w:tc>
      </w:tr>
      <w:tr w:rsidR="00936513" w:rsidRPr="003C655D" w:rsidTr="000F4229">
        <w:trPr>
          <w:jc w:val="center"/>
        </w:trPr>
        <w:tc>
          <w:tcPr>
            <w:tcW w:w="6960" w:type="dxa"/>
          </w:tcPr>
          <w:p w:rsidR="00936513" w:rsidRPr="003C655D" w:rsidRDefault="00936513" w:rsidP="00AE6FCE">
            <w:pPr>
              <w:spacing w:before="120" w:after="120"/>
              <w:rPr>
                <w:rFonts w:ascii="Arial" w:hAnsi="Arial" w:cs="Arial"/>
                <w:b/>
                <w:sz w:val="20"/>
                <w:szCs w:val="20"/>
              </w:rPr>
            </w:pPr>
            <w:r w:rsidRPr="003C655D">
              <w:rPr>
                <w:rFonts w:ascii="Arial" w:hAnsi="Arial" w:cs="Arial"/>
                <w:sz w:val="20"/>
                <w:szCs w:val="20"/>
              </w:rPr>
              <w:t xml:space="preserve">     </w:t>
            </w:r>
            <w:r w:rsidR="00023B80" w:rsidRPr="003C655D">
              <w:rPr>
                <w:rFonts w:ascii="Arial" w:hAnsi="Arial" w:cs="Arial"/>
                <w:b/>
                <w:sz w:val="20"/>
                <w:szCs w:val="20"/>
              </w:rPr>
              <w:t xml:space="preserve">Educational </w:t>
            </w:r>
            <w:r w:rsidRPr="003C655D">
              <w:rPr>
                <w:rFonts w:ascii="Arial" w:hAnsi="Arial" w:cs="Arial"/>
                <w:b/>
                <w:sz w:val="20"/>
                <w:szCs w:val="20"/>
              </w:rPr>
              <w:t>Surrogate Parents</w:t>
            </w:r>
          </w:p>
        </w:tc>
        <w:tc>
          <w:tcPr>
            <w:tcW w:w="1200" w:type="dxa"/>
          </w:tcPr>
          <w:p w:rsidR="00936513" w:rsidRPr="003C655D" w:rsidRDefault="0014446C" w:rsidP="00AE6FCE">
            <w:pPr>
              <w:spacing w:before="120" w:after="120"/>
              <w:jc w:val="center"/>
              <w:rPr>
                <w:rFonts w:ascii="Arial" w:hAnsi="Arial" w:cs="Arial"/>
                <w:b/>
                <w:sz w:val="20"/>
                <w:szCs w:val="20"/>
              </w:rPr>
            </w:pPr>
            <w:r w:rsidRPr="003C655D">
              <w:rPr>
                <w:rFonts w:ascii="Arial" w:hAnsi="Arial" w:cs="Arial"/>
                <w:b/>
                <w:sz w:val="20"/>
                <w:szCs w:val="20"/>
              </w:rPr>
              <w:t>8</w:t>
            </w:r>
          </w:p>
        </w:tc>
      </w:tr>
      <w:tr w:rsidR="00936513" w:rsidRPr="003C655D" w:rsidTr="000F4229">
        <w:trPr>
          <w:jc w:val="center"/>
        </w:trPr>
        <w:tc>
          <w:tcPr>
            <w:tcW w:w="6960" w:type="dxa"/>
          </w:tcPr>
          <w:p w:rsidR="00936513" w:rsidRPr="003C655D" w:rsidRDefault="00274715" w:rsidP="00AE6FCE">
            <w:pPr>
              <w:pStyle w:val="NormalWeb"/>
              <w:spacing w:before="120" w:beforeAutospacing="0" w:after="120" w:afterAutospacing="0"/>
              <w:rPr>
                <w:rFonts w:ascii="Arial" w:hAnsi="Arial" w:cs="Arial"/>
                <w:sz w:val="20"/>
                <w:szCs w:val="20"/>
              </w:rPr>
            </w:pPr>
            <w:r w:rsidRPr="003C655D">
              <w:rPr>
                <w:rFonts w:ascii="Arial" w:hAnsi="Arial" w:cs="Arial"/>
                <w:b/>
                <w:sz w:val="20"/>
                <w:szCs w:val="20"/>
              </w:rPr>
              <w:t xml:space="preserve">    </w:t>
            </w:r>
            <w:r w:rsidR="00936513" w:rsidRPr="003C655D">
              <w:rPr>
                <w:rFonts w:ascii="Arial" w:hAnsi="Arial" w:cs="Arial"/>
                <w:b/>
                <w:sz w:val="20"/>
                <w:szCs w:val="20"/>
              </w:rPr>
              <w:t>Confidentiality of Information</w:t>
            </w:r>
          </w:p>
        </w:tc>
        <w:tc>
          <w:tcPr>
            <w:tcW w:w="1200" w:type="dxa"/>
          </w:tcPr>
          <w:p w:rsidR="00936513" w:rsidRPr="003C655D" w:rsidRDefault="0014446C" w:rsidP="00AE6FCE">
            <w:pPr>
              <w:spacing w:before="120" w:after="120"/>
              <w:jc w:val="center"/>
              <w:rPr>
                <w:rFonts w:ascii="Arial" w:hAnsi="Arial" w:cs="Arial"/>
                <w:b/>
                <w:sz w:val="20"/>
                <w:szCs w:val="20"/>
              </w:rPr>
            </w:pPr>
            <w:r w:rsidRPr="003C655D">
              <w:rPr>
                <w:rFonts w:ascii="Arial" w:hAnsi="Arial" w:cs="Arial"/>
                <w:b/>
                <w:sz w:val="20"/>
                <w:szCs w:val="20"/>
              </w:rPr>
              <w:t>8</w:t>
            </w:r>
            <w:r w:rsidR="00274715" w:rsidRPr="003C655D">
              <w:rPr>
                <w:rFonts w:ascii="Arial" w:hAnsi="Arial" w:cs="Arial"/>
                <w:b/>
                <w:sz w:val="20"/>
                <w:szCs w:val="20"/>
              </w:rPr>
              <w:t xml:space="preserve"> - </w:t>
            </w:r>
            <w:r w:rsidR="00BF2988" w:rsidRPr="003C655D">
              <w:rPr>
                <w:rFonts w:ascii="Arial" w:hAnsi="Arial" w:cs="Arial"/>
                <w:b/>
                <w:sz w:val="20"/>
                <w:szCs w:val="20"/>
              </w:rPr>
              <w:t>10</w:t>
            </w:r>
          </w:p>
        </w:tc>
      </w:tr>
      <w:tr w:rsidR="00936513" w:rsidRPr="003C655D" w:rsidTr="000F4229">
        <w:trPr>
          <w:jc w:val="center"/>
        </w:trPr>
        <w:tc>
          <w:tcPr>
            <w:tcW w:w="6960" w:type="dxa"/>
          </w:tcPr>
          <w:p w:rsidR="00936513" w:rsidRPr="003C655D" w:rsidRDefault="00274715" w:rsidP="00AE6FCE">
            <w:pPr>
              <w:spacing w:before="120" w:after="120"/>
              <w:rPr>
                <w:rFonts w:ascii="Arial" w:hAnsi="Arial" w:cs="Arial"/>
                <w:sz w:val="20"/>
                <w:szCs w:val="20"/>
              </w:rPr>
            </w:pPr>
            <w:r w:rsidRPr="003C655D">
              <w:rPr>
                <w:rFonts w:ascii="Arial" w:hAnsi="Arial" w:cs="Arial"/>
                <w:b/>
                <w:sz w:val="20"/>
                <w:szCs w:val="20"/>
              </w:rPr>
              <w:t xml:space="preserve">    </w:t>
            </w:r>
            <w:r w:rsidR="00936513" w:rsidRPr="003C655D">
              <w:rPr>
                <w:rFonts w:ascii="Arial" w:hAnsi="Arial" w:cs="Arial"/>
                <w:b/>
                <w:sz w:val="20"/>
                <w:szCs w:val="20"/>
              </w:rPr>
              <w:t>State Complaint Procedure</w:t>
            </w:r>
          </w:p>
        </w:tc>
        <w:tc>
          <w:tcPr>
            <w:tcW w:w="1200" w:type="dxa"/>
          </w:tcPr>
          <w:p w:rsidR="00936513" w:rsidRPr="003C655D" w:rsidRDefault="00274715" w:rsidP="00AE6FCE">
            <w:pPr>
              <w:spacing w:before="120" w:after="120"/>
              <w:jc w:val="center"/>
              <w:rPr>
                <w:rFonts w:ascii="Arial" w:hAnsi="Arial" w:cs="Arial"/>
                <w:b/>
                <w:sz w:val="20"/>
                <w:szCs w:val="20"/>
              </w:rPr>
            </w:pPr>
            <w:r w:rsidRPr="003C655D">
              <w:rPr>
                <w:rFonts w:ascii="Arial" w:hAnsi="Arial" w:cs="Arial"/>
                <w:b/>
                <w:sz w:val="20"/>
                <w:szCs w:val="20"/>
              </w:rPr>
              <w:t>11 - 12</w:t>
            </w:r>
          </w:p>
        </w:tc>
      </w:tr>
      <w:tr w:rsidR="00936513" w:rsidRPr="003C655D" w:rsidTr="000F4229">
        <w:trPr>
          <w:jc w:val="center"/>
        </w:trPr>
        <w:tc>
          <w:tcPr>
            <w:tcW w:w="6960" w:type="dxa"/>
          </w:tcPr>
          <w:p w:rsidR="00936513" w:rsidRPr="003C655D" w:rsidRDefault="00274715" w:rsidP="00AE6FCE">
            <w:pPr>
              <w:spacing w:before="120" w:after="120"/>
              <w:rPr>
                <w:rFonts w:ascii="Arial" w:hAnsi="Arial" w:cs="Arial"/>
                <w:sz w:val="20"/>
                <w:szCs w:val="20"/>
              </w:rPr>
            </w:pPr>
            <w:r w:rsidRPr="003C655D">
              <w:rPr>
                <w:rFonts w:ascii="Arial" w:hAnsi="Arial" w:cs="Arial"/>
                <w:b/>
                <w:sz w:val="20"/>
                <w:szCs w:val="20"/>
              </w:rPr>
              <w:t xml:space="preserve">    </w:t>
            </w:r>
            <w:r w:rsidR="00936513" w:rsidRPr="003C655D">
              <w:rPr>
                <w:rFonts w:ascii="Arial" w:hAnsi="Arial" w:cs="Arial"/>
                <w:b/>
                <w:sz w:val="20"/>
                <w:szCs w:val="20"/>
              </w:rPr>
              <w:t>Alternative Dispute Resolution</w:t>
            </w:r>
          </w:p>
        </w:tc>
        <w:tc>
          <w:tcPr>
            <w:tcW w:w="1200" w:type="dxa"/>
          </w:tcPr>
          <w:p w:rsidR="00936513" w:rsidRPr="003C655D" w:rsidRDefault="00BF2988" w:rsidP="00AE6FCE">
            <w:pPr>
              <w:spacing w:before="120" w:after="120"/>
              <w:jc w:val="center"/>
              <w:rPr>
                <w:rFonts w:ascii="Arial" w:hAnsi="Arial" w:cs="Arial"/>
                <w:b/>
                <w:sz w:val="20"/>
                <w:szCs w:val="20"/>
              </w:rPr>
            </w:pPr>
            <w:r w:rsidRPr="003C655D">
              <w:rPr>
                <w:rFonts w:ascii="Arial" w:hAnsi="Arial" w:cs="Arial"/>
                <w:b/>
                <w:sz w:val="20"/>
                <w:szCs w:val="20"/>
              </w:rPr>
              <w:t>12</w:t>
            </w:r>
            <w:r w:rsidR="00274715" w:rsidRPr="003C655D">
              <w:rPr>
                <w:rFonts w:ascii="Arial" w:hAnsi="Arial" w:cs="Arial"/>
                <w:b/>
                <w:sz w:val="20"/>
                <w:szCs w:val="20"/>
              </w:rPr>
              <w:t xml:space="preserve"> - 14</w:t>
            </w:r>
          </w:p>
        </w:tc>
      </w:tr>
      <w:tr w:rsidR="00936513" w:rsidRPr="003C655D" w:rsidTr="000F4229">
        <w:trPr>
          <w:jc w:val="center"/>
        </w:trPr>
        <w:tc>
          <w:tcPr>
            <w:tcW w:w="6960" w:type="dxa"/>
          </w:tcPr>
          <w:p w:rsidR="00936513" w:rsidRPr="003C655D" w:rsidRDefault="00274715" w:rsidP="00AE6FCE">
            <w:pPr>
              <w:spacing w:before="120" w:after="120"/>
              <w:rPr>
                <w:rFonts w:ascii="Arial" w:hAnsi="Arial" w:cs="Arial"/>
                <w:sz w:val="20"/>
                <w:szCs w:val="20"/>
              </w:rPr>
            </w:pPr>
            <w:r w:rsidRPr="003C655D">
              <w:rPr>
                <w:rFonts w:ascii="Arial" w:hAnsi="Arial" w:cs="Arial"/>
                <w:b/>
                <w:sz w:val="20"/>
                <w:szCs w:val="20"/>
              </w:rPr>
              <w:t xml:space="preserve">    </w:t>
            </w:r>
            <w:r w:rsidR="00936513" w:rsidRPr="003C655D">
              <w:rPr>
                <w:rFonts w:ascii="Arial" w:hAnsi="Arial" w:cs="Arial"/>
                <w:b/>
                <w:sz w:val="20"/>
                <w:szCs w:val="20"/>
              </w:rPr>
              <w:t>Due Process Complaint Procedures</w:t>
            </w:r>
          </w:p>
        </w:tc>
        <w:tc>
          <w:tcPr>
            <w:tcW w:w="1200" w:type="dxa"/>
          </w:tcPr>
          <w:p w:rsidR="00936513" w:rsidRPr="003C655D" w:rsidRDefault="00274715" w:rsidP="00AE6FCE">
            <w:pPr>
              <w:spacing w:before="120" w:after="120"/>
              <w:jc w:val="center"/>
              <w:rPr>
                <w:rFonts w:ascii="Arial" w:hAnsi="Arial" w:cs="Arial"/>
                <w:b/>
                <w:sz w:val="20"/>
                <w:szCs w:val="20"/>
              </w:rPr>
            </w:pPr>
            <w:r w:rsidRPr="003C655D">
              <w:rPr>
                <w:rFonts w:ascii="Arial" w:hAnsi="Arial" w:cs="Arial"/>
                <w:b/>
                <w:sz w:val="20"/>
                <w:szCs w:val="20"/>
              </w:rPr>
              <w:t>14 - 18</w:t>
            </w:r>
          </w:p>
        </w:tc>
      </w:tr>
      <w:tr w:rsidR="00936513" w:rsidRPr="003C655D" w:rsidTr="000F4229">
        <w:trPr>
          <w:jc w:val="center"/>
        </w:trPr>
        <w:tc>
          <w:tcPr>
            <w:tcW w:w="6960" w:type="dxa"/>
          </w:tcPr>
          <w:p w:rsidR="00936513" w:rsidRPr="003C655D" w:rsidRDefault="00274715" w:rsidP="00AE6FCE">
            <w:pPr>
              <w:spacing w:before="120" w:after="120"/>
              <w:rPr>
                <w:rFonts w:ascii="Arial" w:hAnsi="Arial" w:cs="Arial"/>
                <w:sz w:val="20"/>
                <w:szCs w:val="20"/>
              </w:rPr>
            </w:pPr>
            <w:r w:rsidRPr="003C655D">
              <w:rPr>
                <w:rFonts w:ascii="Arial" w:hAnsi="Arial" w:cs="Arial"/>
                <w:b/>
                <w:sz w:val="20"/>
                <w:szCs w:val="20"/>
              </w:rPr>
              <w:t xml:space="preserve">    Impartial Due Process Hearing</w:t>
            </w:r>
          </w:p>
        </w:tc>
        <w:tc>
          <w:tcPr>
            <w:tcW w:w="1200" w:type="dxa"/>
          </w:tcPr>
          <w:p w:rsidR="00936513" w:rsidRPr="003C655D" w:rsidRDefault="00274715" w:rsidP="00AE6FCE">
            <w:pPr>
              <w:spacing w:before="120" w:after="120"/>
              <w:jc w:val="center"/>
              <w:rPr>
                <w:rFonts w:ascii="Arial" w:hAnsi="Arial" w:cs="Arial"/>
                <w:b/>
                <w:sz w:val="20"/>
                <w:szCs w:val="20"/>
              </w:rPr>
            </w:pPr>
            <w:r w:rsidRPr="003C655D">
              <w:rPr>
                <w:rFonts w:ascii="Arial" w:hAnsi="Arial" w:cs="Arial"/>
                <w:b/>
                <w:sz w:val="20"/>
                <w:szCs w:val="20"/>
              </w:rPr>
              <w:t>18 - 21</w:t>
            </w:r>
          </w:p>
        </w:tc>
      </w:tr>
      <w:tr w:rsidR="00936513" w:rsidRPr="003C655D" w:rsidTr="000F4229">
        <w:trPr>
          <w:jc w:val="center"/>
        </w:trPr>
        <w:tc>
          <w:tcPr>
            <w:tcW w:w="6960" w:type="dxa"/>
          </w:tcPr>
          <w:p w:rsidR="00936513" w:rsidRPr="003C655D" w:rsidRDefault="00274715" w:rsidP="00AE6FCE">
            <w:pPr>
              <w:spacing w:before="120" w:after="120"/>
              <w:rPr>
                <w:rFonts w:ascii="Arial" w:hAnsi="Arial" w:cs="Arial"/>
                <w:b/>
                <w:sz w:val="20"/>
                <w:szCs w:val="20"/>
              </w:rPr>
            </w:pPr>
            <w:r w:rsidRPr="003C655D">
              <w:t xml:space="preserve">    </w:t>
            </w:r>
            <w:r w:rsidR="00BF2988" w:rsidRPr="003C655D">
              <w:rPr>
                <w:rFonts w:ascii="Arial" w:hAnsi="Arial" w:cs="Arial"/>
                <w:b/>
                <w:sz w:val="20"/>
                <w:szCs w:val="20"/>
              </w:rPr>
              <w:t xml:space="preserve">Post Hearing Matters and </w:t>
            </w:r>
            <w:r w:rsidRPr="003C655D">
              <w:rPr>
                <w:rFonts w:ascii="Arial" w:hAnsi="Arial" w:cs="Arial"/>
                <w:b/>
                <w:sz w:val="20"/>
                <w:szCs w:val="20"/>
              </w:rPr>
              <w:t>Attorney’s Fees</w:t>
            </w:r>
          </w:p>
        </w:tc>
        <w:tc>
          <w:tcPr>
            <w:tcW w:w="1200" w:type="dxa"/>
          </w:tcPr>
          <w:p w:rsidR="00936513" w:rsidRPr="003C655D" w:rsidRDefault="00274715" w:rsidP="00AE6FCE">
            <w:pPr>
              <w:spacing w:before="120" w:after="120"/>
              <w:jc w:val="center"/>
              <w:rPr>
                <w:rFonts w:ascii="Arial" w:hAnsi="Arial" w:cs="Arial"/>
                <w:b/>
                <w:sz w:val="20"/>
                <w:szCs w:val="20"/>
              </w:rPr>
            </w:pPr>
            <w:r w:rsidRPr="003C655D">
              <w:rPr>
                <w:rFonts w:ascii="Arial" w:hAnsi="Arial" w:cs="Arial"/>
                <w:b/>
                <w:sz w:val="20"/>
                <w:szCs w:val="20"/>
              </w:rPr>
              <w:t>21 - 22</w:t>
            </w:r>
          </w:p>
        </w:tc>
      </w:tr>
      <w:tr w:rsidR="00B36C1F" w:rsidRPr="003C655D" w:rsidTr="000F4229">
        <w:trPr>
          <w:jc w:val="center"/>
        </w:trPr>
        <w:tc>
          <w:tcPr>
            <w:tcW w:w="6960" w:type="dxa"/>
          </w:tcPr>
          <w:p w:rsidR="00B36C1F" w:rsidRPr="003C655D" w:rsidRDefault="00B36C1F" w:rsidP="00AE6FCE">
            <w:pPr>
              <w:spacing w:before="120" w:after="120"/>
              <w:rPr>
                <w:rFonts w:ascii="Arial" w:hAnsi="Arial" w:cs="Arial"/>
                <w:b/>
                <w:sz w:val="20"/>
                <w:szCs w:val="20"/>
              </w:rPr>
            </w:pPr>
            <w:r w:rsidRPr="003C655D">
              <w:t xml:space="preserve">   </w:t>
            </w:r>
            <w:r w:rsidR="00274715" w:rsidRPr="003C655D">
              <w:rPr>
                <w:rFonts w:ascii="Arial" w:hAnsi="Arial" w:cs="Arial"/>
                <w:b/>
                <w:sz w:val="20"/>
                <w:szCs w:val="20"/>
              </w:rPr>
              <w:t xml:space="preserve"> Procedures when Disciplining Children with Disabilities</w:t>
            </w:r>
          </w:p>
        </w:tc>
        <w:tc>
          <w:tcPr>
            <w:tcW w:w="1200" w:type="dxa"/>
          </w:tcPr>
          <w:p w:rsidR="00B36C1F" w:rsidRPr="003C655D" w:rsidRDefault="00274715" w:rsidP="00AE6FCE">
            <w:pPr>
              <w:spacing w:before="120" w:after="120"/>
              <w:jc w:val="center"/>
              <w:rPr>
                <w:rFonts w:ascii="Arial" w:hAnsi="Arial" w:cs="Arial"/>
                <w:b/>
                <w:sz w:val="20"/>
                <w:szCs w:val="20"/>
              </w:rPr>
            </w:pPr>
            <w:r w:rsidRPr="003C655D">
              <w:rPr>
                <w:rFonts w:ascii="Arial" w:hAnsi="Arial" w:cs="Arial"/>
                <w:b/>
                <w:sz w:val="20"/>
                <w:szCs w:val="20"/>
              </w:rPr>
              <w:t>22 - 2</w:t>
            </w:r>
            <w:r w:rsidR="00BF2988" w:rsidRPr="003C655D">
              <w:rPr>
                <w:rFonts w:ascii="Arial" w:hAnsi="Arial" w:cs="Arial"/>
                <w:b/>
                <w:sz w:val="20"/>
                <w:szCs w:val="20"/>
              </w:rPr>
              <w:t>4</w:t>
            </w:r>
          </w:p>
        </w:tc>
      </w:tr>
      <w:tr w:rsidR="00B36C1F" w:rsidRPr="003C655D" w:rsidTr="000F4229">
        <w:trPr>
          <w:jc w:val="center"/>
        </w:trPr>
        <w:tc>
          <w:tcPr>
            <w:tcW w:w="6960" w:type="dxa"/>
          </w:tcPr>
          <w:p w:rsidR="00B36C1F" w:rsidRPr="003C655D" w:rsidRDefault="00B36C1F" w:rsidP="00AE6FCE">
            <w:pPr>
              <w:spacing w:before="120" w:after="120"/>
              <w:rPr>
                <w:rFonts w:ascii="Arial" w:hAnsi="Arial" w:cs="Arial"/>
                <w:b/>
                <w:sz w:val="22"/>
                <w:szCs w:val="22"/>
              </w:rPr>
            </w:pPr>
            <w:r w:rsidRPr="003C655D">
              <w:t xml:space="preserve">    </w:t>
            </w:r>
            <w:r w:rsidR="00274715" w:rsidRPr="003C655D">
              <w:rPr>
                <w:rFonts w:ascii="Arial" w:hAnsi="Arial" w:cs="Arial"/>
                <w:b/>
                <w:sz w:val="20"/>
                <w:szCs w:val="20"/>
              </w:rPr>
              <w:t>Statu</w:t>
            </w:r>
            <w:r w:rsidR="009925DA" w:rsidRPr="003C655D">
              <w:rPr>
                <w:rFonts w:ascii="Arial" w:hAnsi="Arial" w:cs="Arial"/>
                <w:b/>
                <w:sz w:val="20"/>
                <w:szCs w:val="20"/>
              </w:rPr>
              <w:t>t</w:t>
            </w:r>
            <w:r w:rsidR="00274715" w:rsidRPr="003C655D">
              <w:rPr>
                <w:rFonts w:ascii="Arial" w:hAnsi="Arial" w:cs="Arial"/>
                <w:b/>
                <w:sz w:val="20"/>
                <w:szCs w:val="20"/>
              </w:rPr>
              <w:t>e of Limitations</w:t>
            </w:r>
          </w:p>
        </w:tc>
        <w:tc>
          <w:tcPr>
            <w:tcW w:w="1200" w:type="dxa"/>
          </w:tcPr>
          <w:p w:rsidR="00B36C1F" w:rsidRPr="003C655D" w:rsidRDefault="00274715" w:rsidP="00AE6FCE">
            <w:pPr>
              <w:spacing w:before="120" w:after="120"/>
              <w:jc w:val="center"/>
              <w:rPr>
                <w:rFonts w:ascii="Arial" w:hAnsi="Arial" w:cs="Arial"/>
                <w:b/>
                <w:sz w:val="20"/>
                <w:szCs w:val="20"/>
              </w:rPr>
            </w:pPr>
            <w:r w:rsidRPr="003C655D">
              <w:rPr>
                <w:rFonts w:ascii="Arial" w:hAnsi="Arial" w:cs="Arial"/>
                <w:b/>
                <w:sz w:val="20"/>
                <w:szCs w:val="20"/>
              </w:rPr>
              <w:t>25</w:t>
            </w:r>
          </w:p>
        </w:tc>
      </w:tr>
      <w:tr w:rsidR="00B36C1F" w:rsidRPr="003C655D" w:rsidTr="000F4229">
        <w:trPr>
          <w:jc w:val="center"/>
        </w:trPr>
        <w:tc>
          <w:tcPr>
            <w:tcW w:w="6960" w:type="dxa"/>
          </w:tcPr>
          <w:p w:rsidR="00B36C1F" w:rsidRPr="003C655D" w:rsidRDefault="00B36C1F" w:rsidP="00AE6FCE">
            <w:pPr>
              <w:spacing w:before="120" w:after="120"/>
              <w:rPr>
                <w:rFonts w:ascii="Arial" w:hAnsi="Arial" w:cs="Arial"/>
                <w:b/>
                <w:sz w:val="20"/>
                <w:szCs w:val="20"/>
              </w:rPr>
            </w:pPr>
            <w:r w:rsidRPr="003C655D">
              <w:rPr>
                <w:rFonts w:ascii="Arial" w:hAnsi="Arial" w:cs="Arial"/>
                <w:sz w:val="20"/>
                <w:szCs w:val="20"/>
              </w:rPr>
              <w:t xml:space="preserve">    </w:t>
            </w:r>
            <w:r w:rsidR="00274715" w:rsidRPr="003C655D">
              <w:rPr>
                <w:rFonts w:ascii="Arial" w:hAnsi="Arial" w:cs="Arial"/>
                <w:sz w:val="20"/>
                <w:szCs w:val="20"/>
              </w:rPr>
              <w:t xml:space="preserve"> </w:t>
            </w:r>
            <w:r w:rsidR="00274715" w:rsidRPr="003C655D">
              <w:rPr>
                <w:rFonts w:ascii="Arial" w:hAnsi="Arial" w:cs="Arial"/>
                <w:b/>
                <w:sz w:val="20"/>
                <w:szCs w:val="20"/>
              </w:rPr>
              <w:t xml:space="preserve">Requirement for Unilateral Placement of Children in Private  </w:t>
            </w:r>
            <w:r w:rsidR="00274715" w:rsidRPr="003C655D">
              <w:rPr>
                <w:rFonts w:ascii="Arial" w:hAnsi="Arial" w:cs="Arial"/>
                <w:b/>
                <w:sz w:val="20"/>
                <w:szCs w:val="20"/>
              </w:rPr>
              <w:br/>
              <w:t xml:space="preserve">     Schools at Public Expense</w:t>
            </w:r>
          </w:p>
        </w:tc>
        <w:tc>
          <w:tcPr>
            <w:tcW w:w="1200" w:type="dxa"/>
          </w:tcPr>
          <w:p w:rsidR="00274715" w:rsidRPr="003C655D" w:rsidRDefault="00274715" w:rsidP="00AE6FCE">
            <w:pPr>
              <w:spacing w:before="120" w:after="120"/>
              <w:jc w:val="center"/>
              <w:rPr>
                <w:rFonts w:ascii="Arial" w:hAnsi="Arial" w:cs="Arial"/>
                <w:b/>
                <w:sz w:val="20"/>
                <w:szCs w:val="20"/>
              </w:rPr>
            </w:pPr>
            <w:r w:rsidRPr="003C655D">
              <w:rPr>
                <w:rFonts w:ascii="Arial" w:hAnsi="Arial" w:cs="Arial"/>
                <w:b/>
                <w:sz w:val="20"/>
                <w:szCs w:val="20"/>
              </w:rPr>
              <w:br/>
              <w:t>25 - 26</w:t>
            </w:r>
          </w:p>
        </w:tc>
      </w:tr>
      <w:tr w:rsidR="00B36C1F" w:rsidRPr="003C655D" w:rsidTr="000F4229">
        <w:trPr>
          <w:jc w:val="center"/>
        </w:trPr>
        <w:tc>
          <w:tcPr>
            <w:tcW w:w="6960" w:type="dxa"/>
          </w:tcPr>
          <w:p w:rsidR="00B36C1F" w:rsidRPr="003C655D" w:rsidRDefault="00274715" w:rsidP="00AE6FCE">
            <w:pPr>
              <w:spacing w:before="120" w:after="120"/>
              <w:rPr>
                <w:rFonts w:ascii="Arial" w:hAnsi="Arial" w:cs="Arial"/>
                <w:sz w:val="20"/>
                <w:szCs w:val="20"/>
              </w:rPr>
            </w:pPr>
            <w:r w:rsidRPr="003C655D">
              <w:rPr>
                <w:rFonts w:ascii="Arial" w:hAnsi="Arial" w:cs="Arial"/>
                <w:b/>
                <w:sz w:val="20"/>
                <w:szCs w:val="20"/>
              </w:rPr>
              <w:t xml:space="preserve">     </w:t>
            </w:r>
            <w:r w:rsidR="00B36C1F" w:rsidRPr="003C655D">
              <w:rPr>
                <w:rFonts w:ascii="Arial" w:hAnsi="Arial" w:cs="Arial"/>
                <w:b/>
                <w:sz w:val="20"/>
                <w:szCs w:val="20"/>
              </w:rPr>
              <w:t>Free or Low Cost Assistance/Resources</w:t>
            </w:r>
          </w:p>
        </w:tc>
        <w:tc>
          <w:tcPr>
            <w:tcW w:w="1200" w:type="dxa"/>
          </w:tcPr>
          <w:p w:rsidR="00B36C1F" w:rsidRPr="003C655D" w:rsidRDefault="00274715" w:rsidP="00AE6FCE">
            <w:pPr>
              <w:pStyle w:val="NormalWeb"/>
              <w:spacing w:before="120" w:beforeAutospacing="0" w:after="120" w:afterAutospacing="0"/>
              <w:jc w:val="center"/>
              <w:rPr>
                <w:rFonts w:ascii="Arial" w:hAnsi="Arial" w:cs="Arial"/>
                <w:b/>
                <w:sz w:val="20"/>
                <w:szCs w:val="20"/>
              </w:rPr>
            </w:pPr>
            <w:r w:rsidRPr="003C655D">
              <w:rPr>
                <w:rFonts w:ascii="Arial" w:hAnsi="Arial" w:cs="Arial"/>
                <w:b/>
                <w:sz w:val="20"/>
                <w:szCs w:val="20"/>
              </w:rPr>
              <w:t>27</w:t>
            </w:r>
          </w:p>
        </w:tc>
      </w:tr>
      <w:tr w:rsidR="00B36C1F" w:rsidRPr="003C655D" w:rsidTr="000F4229">
        <w:trPr>
          <w:jc w:val="center"/>
        </w:trPr>
        <w:tc>
          <w:tcPr>
            <w:tcW w:w="6960" w:type="dxa"/>
          </w:tcPr>
          <w:p w:rsidR="00B36C1F" w:rsidRPr="003C655D" w:rsidRDefault="00274715" w:rsidP="00AE6FCE">
            <w:pPr>
              <w:spacing w:before="120" w:after="120"/>
              <w:rPr>
                <w:rFonts w:ascii="Arial" w:hAnsi="Arial" w:cs="Arial"/>
                <w:b/>
                <w:sz w:val="20"/>
                <w:szCs w:val="20"/>
              </w:rPr>
            </w:pPr>
            <w:r w:rsidRPr="003C655D">
              <w:rPr>
                <w:rFonts w:ascii="Arial" w:hAnsi="Arial" w:cs="Arial"/>
                <w:b/>
                <w:sz w:val="20"/>
                <w:szCs w:val="20"/>
              </w:rPr>
              <w:t xml:space="preserve">     </w:t>
            </w:r>
            <w:r w:rsidR="00B36C1F" w:rsidRPr="003C655D">
              <w:rPr>
                <w:rFonts w:ascii="Arial" w:hAnsi="Arial" w:cs="Arial"/>
                <w:b/>
                <w:sz w:val="20"/>
                <w:szCs w:val="20"/>
              </w:rPr>
              <w:t>Definition of and Types of “Days”</w:t>
            </w:r>
          </w:p>
        </w:tc>
        <w:tc>
          <w:tcPr>
            <w:tcW w:w="1200" w:type="dxa"/>
          </w:tcPr>
          <w:p w:rsidR="00B36C1F" w:rsidRPr="003C655D" w:rsidRDefault="00274715" w:rsidP="00AE6FCE">
            <w:pPr>
              <w:pStyle w:val="NormalWeb"/>
              <w:spacing w:before="120" w:beforeAutospacing="0" w:after="120" w:afterAutospacing="0"/>
              <w:jc w:val="center"/>
              <w:rPr>
                <w:rFonts w:ascii="Arial" w:hAnsi="Arial" w:cs="Arial"/>
                <w:b/>
                <w:sz w:val="20"/>
                <w:szCs w:val="20"/>
              </w:rPr>
            </w:pPr>
            <w:r w:rsidRPr="003C655D">
              <w:rPr>
                <w:rFonts w:ascii="Arial" w:hAnsi="Arial" w:cs="Arial"/>
                <w:b/>
                <w:sz w:val="20"/>
                <w:szCs w:val="20"/>
              </w:rPr>
              <w:t>28 - 29</w:t>
            </w:r>
          </w:p>
        </w:tc>
      </w:tr>
      <w:tr w:rsidR="00B36C1F" w:rsidRPr="003C655D" w:rsidTr="000F4229">
        <w:trPr>
          <w:jc w:val="center"/>
        </w:trPr>
        <w:tc>
          <w:tcPr>
            <w:tcW w:w="6960" w:type="dxa"/>
            <w:vAlign w:val="center"/>
          </w:tcPr>
          <w:p w:rsidR="00B36C1F" w:rsidRPr="003C655D" w:rsidRDefault="00274715" w:rsidP="00AE6FCE">
            <w:pPr>
              <w:spacing w:before="120" w:after="120"/>
              <w:rPr>
                <w:rFonts w:ascii="Arial" w:hAnsi="Arial" w:cs="Arial"/>
                <w:b/>
                <w:sz w:val="20"/>
                <w:szCs w:val="20"/>
              </w:rPr>
            </w:pPr>
            <w:r w:rsidRPr="003C655D">
              <w:rPr>
                <w:rFonts w:ascii="Arial" w:hAnsi="Arial" w:cs="Arial"/>
                <w:b/>
                <w:sz w:val="20"/>
                <w:szCs w:val="20"/>
              </w:rPr>
              <w:t xml:space="preserve">     </w:t>
            </w:r>
            <w:r w:rsidR="00B36C1F" w:rsidRPr="003C655D">
              <w:rPr>
                <w:rFonts w:ascii="Arial" w:hAnsi="Arial" w:cs="Arial"/>
                <w:b/>
                <w:sz w:val="20"/>
                <w:szCs w:val="20"/>
              </w:rPr>
              <w:t>Acronyms</w:t>
            </w:r>
          </w:p>
        </w:tc>
        <w:tc>
          <w:tcPr>
            <w:tcW w:w="1200" w:type="dxa"/>
          </w:tcPr>
          <w:p w:rsidR="00B36C1F" w:rsidRPr="003C655D" w:rsidRDefault="00274715" w:rsidP="00AE6FCE">
            <w:pPr>
              <w:pStyle w:val="NormalWeb"/>
              <w:spacing w:before="120" w:beforeAutospacing="0" w:after="120" w:afterAutospacing="0"/>
              <w:jc w:val="center"/>
              <w:rPr>
                <w:rFonts w:ascii="Arial" w:hAnsi="Arial" w:cs="Arial"/>
                <w:b/>
                <w:sz w:val="20"/>
                <w:szCs w:val="20"/>
              </w:rPr>
            </w:pPr>
            <w:r w:rsidRPr="003C655D">
              <w:rPr>
                <w:rFonts w:ascii="Arial" w:hAnsi="Arial" w:cs="Arial"/>
                <w:b/>
                <w:sz w:val="20"/>
                <w:szCs w:val="20"/>
              </w:rPr>
              <w:t>30 – 31</w:t>
            </w:r>
          </w:p>
        </w:tc>
      </w:tr>
      <w:tr w:rsidR="00245727" w:rsidRPr="003C655D" w:rsidTr="000F4229">
        <w:trPr>
          <w:jc w:val="center"/>
        </w:trPr>
        <w:tc>
          <w:tcPr>
            <w:tcW w:w="6960" w:type="dxa"/>
          </w:tcPr>
          <w:p w:rsidR="00245727" w:rsidRPr="003C655D" w:rsidRDefault="00245727" w:rsidP="00AE6FCE">
            <w:pPr>
              <w:spacing w:before="120" w:after="120"/>
              <w:rPr>
                <w:rFonts w:ascii="Arial" w:hAnsi="Arial" w:cs="Arial"/>
                <w:b/>
                <w:sz w:val="20"/>
                <w:szCs w:val="20"/>
              </w:rPr>
            </w:pPr>
            <w:r w:rsidRPr="003C655D">
              <w:rPr>
                <w:rFonts w:ascii="Arial" w:hAnsi="Arial" w:cs="Arial"/>
                <w:b/>
                <w:sz w:val="20"/>
                <w:szCs w:val="20"/>
              </w:rPr>
              <w:t xml:space="preserve">     Appendix </w:t>
            </w:r>
            <w:r w:rsidR="00932D84" w:rsidRPr="003C655D">
              <w:rPr>
                <w:rFonts w:ascii="Arial" w:hAnsi="Arial" w:cs="Arial"/>
                <w:b/>
                <w:sz w:val="20"/>
                <w:szCs w:val="20"/>
              </w:rPr>
              <w:t>A</w:t>
            </w:r>
            <w:r w:rsidRPr="003C655D">
              <w:rPr>
                <w:rFonts w:ascii="Arial" w:hAnsi="Arial" w:cs="Arial"/>
                <w:b/>
                <w:sz w:val="20"/>
                <w:szCs w:val="20"/>
              </w:rPr>
              <w:t xml:space="preserve">: Written Notification Regarding Use of Public Benefits </w:t>
            </w:r>
            <w:r w:rsidR="0051294D" w:rsidRPr="003C655D">
              <w:rPr>
                <w:rFonts w:ascii="Arial" w:hAnsi="Arial" w:cs="Arial"/>
                <w:b/>
                <w:sz w:val="20"/>
                <w:szCs w:val="20"/>
              </w:rPr>
              <w:t xml:space="preserve">   </w:t>
            </w:r>
            <w:r w:rsidR="0051294D" w:rsidRPr="003C655D">
              <w:rPr>
                <w:rFonts w:ascii="Arial" w:hAnsi="Arial" w:cs="Arial"/>
                <w:b/>
                <w:sz w:val="20"/>
                <w:szCs w:val="20"/>
              </w:rPr>
              <w:br/>
              <w:t xml:space="preserve">     </w:t>
            </w:r>
            <w:r w:rsidRPr="003C655D">
              <w:rPr>
                <w:rFonts w:ascii="Arial" w:hAnsi="Arial" w:cs="Arial"/>
                <w:b/>
                <w:sz w:val="20"/>
                <w:szCs w:val="20"/>
              </w:rPr>
              <w:t>or Model (Form)</w:t>
            </w:r>
          </w:p>
        </w:tc>
        <w:tc>
          <w:tcPr>
            <w:tcW w:w="1200" w:type="dxa"/>
          </w:tcPr>
          <w:p w:rsidR="00245727" w:rsidRPr="003C655D" w:rsidRDefault="00932D84" w:rsidP="00AE6FCE">
            <w:pPr>
              <w:pStyle w:val="NormalWeb"/>
              <w:spacing w:before="120" w:beforeAutospacing="0" w:after="120" w:afterAutospacing="0"/>
              <w:jc w:val="center"/>
              <w:rPr>
                <w:rFonts w:ascii="Arial" w:hAnsi="Arial" w:cs="Arial"/>
                <w:b/>
                <w:sz w:val="20"/>
                <w:szCs w:val="20"/>
              </w:rPr>
            </w:pPr>
            <w:r w:rsidRPr="003C655D">
              <w:rPr>
                <w:rFonts w:ascii="Arial" w:hAnsi="Arial" w:cs="Arial"/>
                <w:b/>
                <w:sz w:val="20"/>
                <w:szCs w:val="20"/>
              </w:rPr>
              <w:t>32</w:t>
            </w:r>
            <w:r w:rsidR="006A135C" w:rsidRPr="003C655D">
              <w:rPr>
                <w:rFonts w:ascii="Arial" w:hAnsi="Arial" w:cs="Arial"/>
                <w:b/>
                <w:sz w:val="20"/>
                <w:szCs w:val="20"/>
              </w:rPr>
              <w:t>-3</w:t>
            </w:r>
            <w:r w:rsidRPr="003C655D">
              <w:rPr>
                <w:rFonts w:ascii="Arial" w:hAnsi="Arial" w:cs="Arial"/>
                <w:b/>
                <w:sz w:val="20"/>
                <w:szCs w:val="20"/>
              </w:rPr>
              <w:t>4</w:t>
            </w:r>
          </w:p>
        </w:tc>
      </w:tr>
    </w:tbl>
    <w:p w:rsidR="008438F2" w:rsidRPr="003C655D" w:rsidRDefault="008438F2" w:rsidP="00CF037A">
      <w:pPr>
        <w:pStyle w:val="NormalWeb"/>
        <w:spacing w:before="0" w:after="0"/>
        <w:ind w:left="720"/>
        <w:jc w:val="center"/>
        <w:rPr>
          <w:i/>
          <w:sz w:val="20"/>
          <w:szCs w:val="20"/>
        </w:rPr>
      </w:pPr>
    </w:p>
    <w:p w:rsidR="008438F2" w:rsidRPr="003C655D" w:rsidRDefault="008438F2" w:rsidP="00CF037A">
      <w:pPr>
        <w:pStyle w:val="NormalWeb"/>
        <w:spacing w:before="0" w:after="0"/>
        <w:ind w:left="720"/>
        <w:jc w:val="center"/>
        <w:rPr>
          <w:i/>
          <w:sz w:val="20"/>
          <w:szCs w:val="20"/>
        </w:rPr>
      </w:pPr>
    </w:p>
    <w:p w:rsidR="00590A86" w:rsidRPr="003C655D" w:rsidRDefault="00590A86" w:rsidP="00590A86">
      <w:pPr>
        <w:pStyle w:val="NormalWeb"/>
        <w:spacing w:before="0" w:after="0"/>
        <w:rPr>
          <w:i/>
          <w:sz w:val="20"/>
          <w:szCs w:val="20"/>
        </w:rPr>
        <w:sectPr w:rsidR="00590A86" w:rsidRPr="003C655D" w:rsidSect="001A7E88">
          <w:headerReference w:type="default" r:id="rId14"/>
          <w:footerReference w:type="default" r:id="rId15"/>
          <w:type w:val="continuous"/>
          <w:pgSz w:w="12240" w:h="15840"/>
          <w:pgMar w:top="864" w:right="1440" w:bottom="576" w:left="1296" w:header="0" w:footer="0" w:gutter="0"/>
          <w:pgNumType w:start="1"/>
          <w:cols w:space="720"/>
          <w:docGrid w:linePitch="360"/>
        </w:sectPr>
      </w:pPr>
    </w:p>
    <w:p w:rsidR="0025627A" w:rsidRPr="003C655D" w:rsidRDefault="0025627A" w:rsidP="000E35BE">
      <w:pPr>
        <w:pStyle w:val="Heading1"/>
        <w:pBdr>
          <w:bottom w:val="single" w:sz="18" w:space="1" w:color="000000"/>
        </w:pBdr>
        <w:jc w:val="left"/>
        <w:rPr>
          <w:rFonts w:ascii="Arial Black" w:hAnsi="Arial Black" w:cs="Arial"/>
          <w:b w:val="0"/>
          <w:sz w:val="28"/>
          <w:szCs w:val="28"/>
        </w:rPr>
      </w:pPr>
    </w:p>
    <w:p w:rsidR="00C45AAC" w:rsidRPr="003C655D" w:rsidRDefault="002A6AFF" w:rsidP="000E35BE">
      <w:pPr>
        <w:pStyle w:val="Heading1"/>
        <w:pBdr>
          <w:bottom w:val="single" w:sz="18" w:space="1" w:color="000000"/>
        </w:pBdr>
        <w:jc w:val="left"/>
        <w:rPr>
          <w:rFonts w:ascii="Arial Black" w:hAnsi="Arial Black"/>
          <w:b w:val="0"/>
          <w:sz w:val="28"/>
          <w:szCs w:val="28"/>
        </w:rPr>
      </w:pPr>
      <w:r w:rsidRPr="003C655D">
        <w:rPr>
          <w:rFonts w:ascii="Arial Black" w:hAnsi="Arial Black" w:cs="Arial"/>
          <w:b w:val="0"/>
          <w:sz w:val="28"/>
          <w:szCs w:val="28"/>
        </w:rPr>
        <w:t xml:space="preserve">Overview of </w:t>
      </w:r>
      <w:r w:rsidR="00A6226E" w:rsidRPr="003C655D">
        <w:rPr>
          <w:rFonts w:ascii="Arial Black" w:hAnsi="Arial Black" w:cs="Arial"/>
          <w:b w:val="0"/>
          <w:sz w:val="28"/>
          <w:szCs w:val="28"/>
        </w:rPr>
        <w:t>t</w:t>
      </w:r>
      <w:r w:rsidRPr="003C655D">
        <w:rPr>
          <w:rFonts w:ascii="Arial Black" w:hAnsi="Arial Black" w:cs="Arial"/>
          <w:b w:val="0"/>
          <w:sz w:val="28"/>
          <w:szCs w:val="28"/>
        </w:rPr>
        <w:t>he NH Special Education Process</w:t>
      </w:r>
      <w:r w:rsidRPr="003C655D">
        <w:rPr>
          <w:rFonts w:ascii="Arial Black" w:hAnsi="Arial Black"/>
          <w:b w:val="0"/>
          <w:sz w:val="28"/>
          <w:szCs w:val="28"/>
        </w:rPr>
        <w:t xml:space="preserve"> </w:t>
      </w:r>
    </w:p>
    <w:p w:rsidR="00C45AAC" w:rsidRPr="003C655D" w:rsidRDefault="00C45AAC" w:rsidP="000E35BE">
      <w:pPr>
        <w:pStyle w:val="Heading1"/>
        <w:rPr>
          <w:sz w:val="22"/>
          <w:szCs w:val="22"/>
        </w:rPr>
      </w:pPr>
    </w:p>
    <w:p w:rsidR="005A1181" w:rsidRPr="003C655D" w:rsidRDefault="005A1181" w:rsidP="00C07871">
      <w:pPr>
        <w:pStyle w:val="Heading1"/>
        <w:jc w:val="both"/>
        <w:rPr>
          <w:rFonts w:ascii="Arial" w:hAnsi="Arial" w:cs="Arial"/>
          <w:sz w:val="22"/>
          <w:szCs w:val="22"/>
        </w:rPr>
      </w:pPr>
      <w:r w:rsidRPr="003C655D">
        <w:rPr>
          <w:rFonts w:ascii="Arial" w:hAnsi="Arial" w:cs="Arial"/>
          <w:sz w:val="22"/>
          <w:szCs w:val="22"/>
        </w:rPr>
        <w:t xml:space="preserve">The intent is to give </w:t>
      </w:r>
      <w:r w:rsidR="0038123B" w:rsidRPr="003C655D">
        <w:rPr>
          <w:rFonts w:ascii="Arial" w:hAnsi="Arial" w:cs="Arial"/>
          <w:sz w:val="22"/>
          <w:szCs w:val="22"/>
        </w:rPr>
        <w:t xml:space="preserve">you </w:t>
      </w:r>
      <w:r w:rsidRPr="003C655D">
        <w:rPr>
          <w:rFonts w:ascii="Arial" w:hAnsi="Arial" w:cs="Arial"/>
          <w:sz w:val="22"/>
          <w:szCs w:val="22"/>
        </w:rPr>
        <w:t>a concise overview of the special education process as a reference when reading the N</w:t>
      </w:r>
      <w:r w:rsidR="001F3A0B" w:rsidRPr="003C655D">
        <w:rPr>
          <w:rFonts w:ascii="Arial" w:hAnsi="Arial" w:cs="Arial"/>
          <w:sz w:val="22"/>
          <w:szCs w:val="22"/>
        </w:rPr>
        <w:t>ew Hampshire P</w:t>
      </w:r>
      <w:r w:rsidRPr="003C655D">
        <w:rPr>
          <w:rFonts w:ascii="Arial" w:hAnsi="Arial" w:cs="Arial"/>
          <w:sz w:val="22"/>
          <w:szCs w:val="22"/>
        </w:rPr>
        <w:t xml:space="preserve">rocedural </w:t>
      </w:r>
      <w:r w:rsidR="001F3A0B" w:rsidRPr="003C655D">
        <w:rPr>
          <w:rFonts w:ascii="Arial" w:hAnsi="Arial" w:cs="Arial"/>
          <w:sz w:val="22"/>
          <w:szCs w:val="22"/>
        </w:rPr>
        <w:t>S</w:t>
      </w:r>
      <w:r w:rsidRPr="003C655D">
        <w:rPr>
          <w:rFonts w:ascii="Arial" w:hAnsi="Arial" w:cs="Arial"/>
          <w:sz w:val="22"/>
          <w:szCs w:val="22"/>
        </w:rPr>
        <w:t>afeguards.</w:t>
      </w:r>
      <w:r w:rsidR="005D31BA" w:rsidRPr="003C655D">
        <w:rPr>
          <w:rFonts w:ascii="Arial" w:hAnsi="Arial" w:cs="Arial"/>
          <w:sz w:val="22"/>
          <w:szCs w:val="22"/>
        </w:rPr>
        <w:t xml:space="preserve">  </w:t>
      </w:r>
      <w:r w:rsidRPr="003C655D">
        <w:rPr>
          <w:rFonts w:ascii="Arial" w:hAnsi="Arial" w:cs="Arial"/>
          <w:sz w:val="22"/>
          <w:szCs w:val="22"/>
        </w:rPr>
        <w:t xml:space="preserve">There are additional resources to help </w:t>
      </w:r>
      <w:r w:rsidR="0038123B" w:rsidRPr="003C655D">
        <w:rPr>
          <w:rFonts w:ascii="Arial" w:hAnsi="Arial" w:cs="Arial"/>
          <w:sz w:val="22"/>
          <w:szCs w:val="22"/>
        </w:rPr>
        <w:t>you</w:t>
      </w:r>
      <w:r w:rsidRPr="003C655D">
        <w:rPr>
          <w:rFonts w:ascii="Arial" w:hAnsi="Arial" w:cs="Arial"/>
          <w:sz w:val="22"/>
          <w:szCs w:val="22"/>
        </w:rPr>
        <w:t xml:space="preserve"> develop a comprehensive understanding of special education.  </w:t>
      </w:r>
    </w:p>
    <w:p w:rsidR="000B067C" w:rsidRPr="003C655D" w:rsidRDefault="000B067C" w:rsidP="00C07871">
      <w:pPr>
        <w:jc w:val="both"/>
        <w:rPr>
          <w:b/>
          <w:sz w:val="18"/>
          <w:szCs w:val="22"/>
        </w:rPr>
      </w:pPr>
    </w:p>
    <w:p w:rsidR="000B067C" w:rsidRPr="003C655D" w:rsidRDefault="000B067C" w:rsidP="00C07871">
      <w:pPr>
        <w:jc w:val="both"/>
        <w:rPr>
          <w:rFonts w:ascii="Arial" w:hAnsi="Arial" w:cs="Arial"/>
        </w:rPr>
      </w:pPr>
      <w:r w:rsidRPr="003C655D">
        <w:rPr>
          <w:rFonts w:ascii="Arial" w:hAnsi="Arial" w:cs="Arial"/>
          <w:sz w:val="22"/>
          <w:szCs w:val="22"/>
        </w:rPr>
        <w:t xml:space="preserve">The special education process includes specific steps, each with their own requirements.  Each step in the special education process includes procedures for </w:t>
      </w:r>
      <w:r w:rsidR="0038123B" w:rsidRPr="003C655D">
        <w:rPr>
          <w:rFonts w:ascii="Arial" w:hAnsi="Arial" w:cs="Arial"/>
          <w:sz w:val="22"/>
          <w:szCs w:val="22"/>
        </w:rPr>
        <w:t xml:space="preserve">you </w:t>
      </w:r>
      <w:r w:rsidRPr="003C655D">
        <w:rPr>
          <w:rFonts w:ascii="Arial" w:hAnsi="Arial" w:cs="Arial"/>
          <w:sz w:val="22"/>
          <w:szCs w:val="22"/>
        </w:rPr>
        <w:t>and school</w:t>
      </w:r>
      <w:r w:rsidR="0038123B" w:rsidRPr="003C655D">
        <w:rPr>
          <w:rFonts w:ascii="Arial" w:hAnsi="Arial" w:cs="Arial"/>
          <w:sz w:val="22"/>
          <w:szCs w:val="22"/>
        </w:rPr>
        <w:t xml:space="preserve"> districts</w:t>
      </w:r>
      <w:r w:rsidRPr="003C655D">
        <w:rPr>
          <w:rFonts w:ascii="Arial" w:hAnsi="Arial" w:cs="Arial"/>
          <w:sz w:val="22"/>
          <w:szCs w:val="22"/>
        </w:rPr>
        <w:t xml:space="preserve"> to work together</w:t>
      </w:r>
      <w:r w:rsidR="0038123B" w:rsidRPr="003C655D">
        <w:rPr>
          <w:rFonts w:ascii="Arial" w:hAnsi="Arial" w:cs="Arial"/>
          <w:sz w:val="22"/>
          <w:szCs w:val="22"/>
        </w:rPr>
        <w:t>.</w:t>
      </w:r>
      <w:r w:rsidRPr="003C655D">
        <w:rPr>
          <w:rFonts w:ascii="Arial" w:hAnsi="Arial" w:cs="Arial"/>
          <w:sz w:val="22"/>
          <w:szCs w:val="22"/>
        </w:rPr>
        <w:t xml:space="preserve">  The sequence of the special education process is:</w:t>
      </w:r>
    </w:p>
    <w:p w:rsidR="000B067C" w:rsidRPr="003C655D" w:rsidRDefault="000B067C" w:rsidP="00C07871"/>
    <w:p w:rsidR="00C83D10" w:rsidRPr="003C655D" w:rsidRDefault="00C83D10" w:rsidP="00CF037A">
      <w:pPr>
        <w:ind w:left="720"/>
        <w:jc w:val="center"/>
      </w:pPr>
    </w:p>
    <w:p w:rsidR="00C83D10" w:rsidRPr="003C655D" w:rsidRDefault="00C65F46" w:rsidP="00CF037A">
      <w:pPr>
        <w:ind w:left="720"/>
        <w:jc w:val="center"/>
      </w:pPr>
      <w:r w:rsidRPr="003C655D">
        <w:rPr>
          <w:noProof/>
        </w:rPr>
        <mc:AlternateContent>
          <mc:Choice Requires="wps">
            <w:drawing>
              <wp:anchor distT="0" distB="0" distL="114300" distR="114300" simplePos="0" relativeHeight="251657216" behindDoc="0" locked="0" layoutInCell="1" allowOverlap="1">
                <wp:simplePos x="0" y="0"/>
                <wp:positionH relativeFrom="column">
                  <wp:posOffset>1295400</wp:posOffset>
                </wp:positionH>
                <wp:positionV relativeFrom="paragraph">
                  <wp:posOffset>15240</wp:posOffset>
                </wp:positionV>
                <wp:extent cx="3564255" cy="5143500"/>
                <wp:effectExtent l="0" t="0" r="0" b="0"/>
                <wp:wrapNone/>
                <wp:docPr id="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255" cy="5143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78C3" w:rsidRPr="00DD4095" w:rsidRDefault="001178C3" w:rsidP="00C07871">
                            <w:pPr>
                              <w:spacing w:line="360" w:lineRule="auto"/>
                              <w:jc w:val="center"/>
                              <w:rPr>
                                <w:rFonts w:ascii="Arial" w:hAnsi="Arial" w:cs="Arial"/>
                                <w:b/>
                                <w:sz w:val="22"/>
                                <w:szCs w:val="22"/>
                                <w:u w:val="single"/>
                              </w:rPr>
                            </w:pPr>
                            <w:r>
                              <w:rPr>
                                <w:rFonts w:ascii="Arial" w:hAnsi="Arial" w:cs="Arial"/>
                                <w:b/>
                                <w:sz w:val="22"/>
                                <w:szCs w:val="22"/>
                                <w:u w:val="single"/>
                                <w:bdr w:val="single" w:sz="4" w:space="0" w:color="auto"/>
                              </w:rPr>
                              <w:t>Identification/Child Find</w:t>
                            </w:r>
                          </w:p>
                          <w:p w:rsidR="001178C3" w:rsidRPr="00DD4095" w:rsidRDefault="001178C3" w:rsidP="00C07871">
                            <w:pPr>
                              <w:spacing w:line="360" w:lineRule="auto"/>
                              <w:jc w:val="center"/>
                              <w:rPr>
                                <w:rFonts w:ascii="Arial" w:hAnsi="Arial" w:cs="Arial"/>
                                <w:sz w:val="22"/>
                                <w:szCs w:val="22"/>
                              </w:rPr>
                            </w:pPr>
                            <w:r w:rsidRPr="00DD4095">
                              <w:rPr>
                                <w:rFonts w:ascii="Arial" w:hAnsi="Arial" w:cs="Arial"/>
                                <w:sz w:val="22"/>
                                <w:szCs w:val="22"/>
                              </w:rPr>
                              <w:t xml:space="preserve">NH </w:t>
                            </w:r>
                            <w:r w:rsidR="00BD58A6">
                              <w:rPr>
                                <w:rFonts w:ascii="Arial" w:hAnsi="Arial" w:cs="Arial"/>
                                <w:sz w:val="22"/>
                                <w:szCs w:val="22"/>
                              </w:rPr>
                              <w:t xml:space="preserve">Standards </w:t>
                            </w:r>
                            <w:r w:rsidR="00551F25">
                              <w:rPr>
                                <w:rFonts w:ascii="Arial" w:hAnsi="Arial" w:cs="Arial"/>
                                <w:sz w:val="22"/>
                                <w:szCs w:val="22"/>
                              </w:rPr>
                              <w:t>- Ed 1105</w:t>
                            </w:r>
                          </w:p>
                          <w:p w:rsidR="001178C3" w:rsidRPr="00DD4095" w:rsidRDefault="001178C3" w:rsidP="00C07871">
                            <w:pPr>
                              <w:spacing w:line="360" w:lineRule="auto"/>
                              <w:jc w:val="center"/>
                              <w:rPr>
                                <w:rFonts w:ascii="Arial" w:hAnsi="Arial" w:cs="Arial"/>
                                <w:sz w:val="22"/>
                                <w:szCs w:val="22"/>
                              </w:rPr>
                            </w:pPr>
                            <w:r w:rsidRPr="00DD4095">
                              <w:rPr>
                                <w:rFonts w:ascii="Arial" w:hAnsi="Arial" w:cs="Arial"/>
                                <w:sz w:val="22"/>
                                <w:szCs w:val="22"/>
                              </w:rPr>
                              <w:sym w:font="Wingdings" w:char="F0E2"/>
                            </w:r>
                          </w:p>
                          <w:p w:rsidR="001178C3" w:rsidRPr="00DD4095" w:rsidRDefault="001178C3" w:rsidP="00C07871">
                            <w:pPr>
                              <w:spacing w:line="360" w:lineRule="auto"/>
                              <w:jc w:val="center"/>
                              <w:rPr>
                                <w:rFonts w:ascii="Arial" w:hAnsi="Arial" w:cs="Arial"/>
                                <w:b/>
                                <w:sz w:val="22"/>
                                <w:szCs w:val="22"/>
                                <w:u w:val="single"/>
                              </w:rPr>
                            </w:pPr>
                            <w:r>
                              <w:rPr>
                                <w:rFonts w:ascii="Arial" w:hAnsi="Arial" w:cs="Arial"/>
                                <w:b/>
                                <w:sz w:val="22"/>
                                <w:szCs w:val="22"/>
                                <w:u w:val="single"/>
                                <w:bdr w:val="single" w:sz="4" w:space="0" w:color="auto"/>
                              </w:rPr>
                              <w:t>Referral</w:t>
                            </w:r>
                          </w:p>
                          <w:p w:rsidR="001178C3" w:rsidRDefault="001178C3" w:rsidP="00C07871">
                            <w:pPr>
                              <w:spacing w:line="360" w:lineRule="auto"/>
                              <w:jc w:val="center"/>
                              <w:rPr>
                                <w:rFonts w:ascii="Arial" w:hAnsi="Arial" w:cs="Arial"/>
                                <w:sz w:val="22"/>
                                <w:szCs w:val="22"/>
                              </w:rPr>
                            </w:pPr>
                            <w:r>
                              <w:rPr>
                                <w:rFonts w:ascii="Arial" w:hAnsi="Arial" w:cs="Arial"/>
                                <w:sz w:val="22"/>
                                <w:szCs w:val="22"/>
                              </w:rPr>
                              <w:t xml:space="preserve">NH </w:t>
                            </w:r>
                            <w:r w:rsidR="00BD58A6">
                              <w:rPr>
                                <w:rFonts w:ascii="Arial" w:hAnsi="Arial" w:cs="Arial"/>
                                <w:sz w:val="22"/>
                                <w:szCs w:val="22"/>
                              </w:rPr>
                              <w:t xml:space="preserve">Standards </w:t>
                            </w:r>
                            <w:r>
                              <w:rPr>
                                <w:rFonts w:ascii="Arial" w:hAnsi="Arial" w:cs="Arial"/>
                                <w:sz w:val="22"/>
                                <w:szCs w:val="22"/>
                              </w:rPr>
                              <w:t xml:space="preserve">- </w:t>
                            </w:r>
                            <w:r w:rsidRPr="00DD4095">
                              <w:rPr>
                                <w:rFonts w:ascii="Arial" w:hAnsi="Arial" w:cs="Arial"/>
                                <w:sz w:val="22"/>
                                <w:szCs w:val="22"/>
                              </w:rPr>
                              <w:t>Ed 1106</w:t>
                            </w:r>
                          </w:p>
                          <w:p w:rsidR="001178C3" w:rsidRPr="00DD4095" w:rsidRDefault="001178C3" w:rsidP="00C07871">
                            <w:pPr>
                              <w:spacing w:line="360" w:lineRule="auto"/>
                              <w:jc w:val="center"/>
                              <w:rPr>
                                <w:rFonts w:ascii="Arial" w:hAnsi="Arial" w:cs="Arial"/>
                                <w:sz w:val="22"/>
                                <w:szCs w:val="22"/>
                              </w:rPr>
                            </w:pPr>
                            <w:r w:rsidRPr="00DD4095">
                              <w:rPr>
                                <w:rFonts w:ascii="Arial" w:hAnsi="Arial" w:cs="Arial"/>
                                <w:sz w:val="22"/>
                                <w:szCs w:val="22"/>
                              </w:rPr>
                              <w:sym w:font="Wingdings" w:char="F0E2"/>
                            </w:r>
                          </w:p>
                          <w:p w:rsidR="001178C3" w:rsidRPr="00DD4095" w:rsidRDefault="001178C3" w:rsidP="00C07871">
                            <w:pPr>
                              <w:spacing w:line="360" w:lineRule="auto"/>
                              <w:jc w:val="center"/>
                              <w:rPr>
                                <w:rFonts w:ascii="Arial" w:hAnsi="Arial" w:cs="Arial"/>
                                <w:b/>
                                <w:sz w:val="22"/>
                                <w:szCs w:val="22"/>
                                <w:u w:val="single"/>
                              </w:rPr>
                            </w:pPr>
                            <w:r w:rsidRPr="00DD4095">
                              <w:rPr>
                                <w:rFonts w:ascii="Arial" w:hAnsi="Arial" w:cs="Arial"/>
                                <w:b/>
                                <w:sz w:val="22"/>
                                <w:szCs w:val="22"/>
                                <w:u w:val="single"/>
                                <w:bdr w:val="single" w:sz="4" w:space="0" w:color="auto"/>
                              </w:rPr>
                              <w:t>Evaluation</w:t>
                            </w:r>
                          </w:p>
                          <w:p w:rsidR="001178C3" w:rsidRPr="00DD4095" w:rsidRDefault="001178C3" w:rsidP="00C07871">
                            <w:pPr>
                              <w:spacing w:line="360" w:lineRule="auto"/>
                              <w:jc w:val="center"/>
                              <w:rPr>
                                <w:rFonts w:ascii="Arial" w:hAnsi="Arial" w:cs="Arial"/>
                                <w:sz w:val="22"/>
                                <w:szCs w:val="22"/>
                              </w:rPr>
                            </w:pPr>
                            <w:r>
                              <w:rPr>
                                <w:rFonts w:ascii="Arial" w:hAnsi="Arial" w:cs="Arial"/>
                                <w:sz w:val="22"/>
                                <w:szCs w:val="22"/>
                              </w:rPr>
                              <w:t xml:space="preserve">NH </w:t>
                            </w:r>
                            <w:r w:rsidR="00BD58A6">
                              <w:rPr>
                                <w:rFonts w:ascii="Arial" w:hAnsi="Arial" w:cs="Arial"/>
                                <w:sz w:val="22"/>
                                <w:szCs w:val="22"/>
                              </w:rPr>
                              <w:t xml:space="preserve">Standards </w:t>
                            </w:r>
                            <w:r>
                              <w:rPr>
                                <w:rFonts w:ascii="Arial" w:hAnsi="Arial" w:cs="Arial"/>
                                <w:sz w:val="22"/>
                                <w:szCs w:val="22"/>
                              </w:rPr>
                              <w:t xml:space="preserve">- </w:t>
                            </w:r>
                            <w:r w:rsidRPr="00DD4095">
                              <w:rPr>
                                <w:rFonts w:ascii="Arial" w:hAnsi="Arial" w:cs="Arial"/>
                                <w:sz w:val="22"/>
                                <w:szCs w:val="22"/>
                              </w:rPr>
                              <w:t>Ed 1107</w:t>
                            </w:r>
                          </w:p>
                          <w:p w:rsidR="001178C3" w:rsidRPr="00DD4095" w:rsidRDefault="001178C3" w:rsidP="00C07871">
                            <w:pPr>
                              <w:spacing w:line="360" w:lineRule="auto"/>
                              <w:jc w:val="center"/>
                              <w:rPr>
                                <w:rFonts w:ascii="Arial" w:hAnsi="Arial" w:cs="Arial"/>
                                <w:sz w:val="22"/>
                                <w:szCs w:val="22"/>
                              </w:rPr>
                            </w:pPr>
                            <w:r w:rsidRPr="00DD4095">
                              <w:rPr>
                                <w:rFonts w:ascii="Arial" w:hAnsi="Arial" w:cs="Arial"/>
                                <w:sz w:val="22"/>
                                <w:szCs w:val="22"/>
                              </w:rPr>
                              <w:sym w:font="Wingdings" w:char="F0E2"/>
                            </w:r>
                          </w:p>
                          <w:p w:rsidR="001178C3" w:rsidRPr="00DD4095" w:rsidRDefault="001178C3" w:rsidP="00C07871">
                            <w:pPr>
                              <w:spacing w:line="360" w:lineRule="auto"/>
                              <w:jc w:val="center"/>
                              <w:rPr>
                                <w:rFonts w:ascii="Arial" w:hAnsi="Arial" w:cs="Arial"/>
                                <w:b/>
                                <w:sz w:val="22"/>
                                <w:szCs w:val="22"/>
                                <w:u w:val="single"/>
                              </w:rPr>
                            </w:pPr>
                            <w:r w:rsidRPr="00DD4095">
                              <w:rPr>
                                <w:rFonts w:ascii="Arial" w:hAnsi="Arial" w:cs="Arial"/>
                                <w:b/>
                                <w:sz w:val="22"/>
                                <w:szCs w:val="22"/>
                                <w:u w:val="single"/>
                                <w:bdr w:val="single" w:sz="4" w:space="0" w:color="auto"/>
                              </w:rPr>
                              <w:t>Determination of Eligibility</w:t>
                            </w:r>
                          </w:p>
                          <w:p w:rsidR="001178C3" w:rsidRPr="00DD4095" w:rsidRDefault="001178C3" w:rsidP="00C07871">
                            <w:pPr>
                              <w:spacing w:line="360" w:lineRule="auto"/>
                              <w:jc w:val="center"/>
                              <w:rPr>
                                <w:rFonts w:ascii="Arial" w:hAnsi="Arial" w:cs="Arial"/>
                                <w:sz w:val="22"/>
                                <w:szCs w:val="22"/>
                              </w:rPr>
                            </w:pPr>
                            <w:r>
                              <w:rPr>
                                <w:rFonts w:ascii="Arial" w:hAnsi="Arial" w:cs="Arial"/>
                                <w:sz w:val="22"/>
                                <w:szCs w:val="22"/>
                              </w:rPr>
                              <w:t xml:space="preserve">NH Rules - </w:t>
                            </w:r>
                            <w:r w:rsidRPr="00DD4095">
                              <w:rPr>
                                <w:rFonts w:ascii="Arial" w:hAnsi="Arial" w:cs="Arial"/>
                                <w:sz w:val="22"/>
                                <w:szCs w:val="22"/>
                              </w:rPr>
                              <w:t>Ed 1108</w:t>
                            </w:r>
                          </w:p>
                          <w:p w:rsidR="001178C3" w:rsidRPr="00DD4095" w:rsidRDefault="001178C3" w:rsidP="00C07871">
                            <w:pPr>
                              <w:spacing w:line="360" w:lineRule="auto"/>
                              <w:jc w:val="center"/>
                              <w:rPr>
                                <w:rFonts w:ascii="Arial" w:hAnsi="Arial" w:cs="Arial"/>
                                <w:sz w:val="22"/>
                                <w:szCs w:val="22"/>
                              </w:rPr>
                            </w:pPr>
                            <w:r w:rsidRPr="00DD4095">
                              <w:rPr>
                                <w:rFonts w:ascii="Arial" w:hAnsi="Arial" w:cs="Arial"/>
                                <w:sz w:val="22"/>
                                <w:szCs w:val="22"/>
                              </w:rPr>
                              <w:sym w:font="Wingdings" w:char="F0E2"/>
                            </w:r>
                          </w:p>
                          <w:p w:rsidR="001178C3" w:rsidRPr="00DD4095" w:rsidRDefault="001178C3" w:rsidP="00C07871">
                            <w:pPr>
                              <w:spacing w:line="360" w:lineRule="auto"/>
                              <w:jc w:val="center"/>
                              <w:rPr>
                                <w:rFonts w:ascii="Arial" w:hAnsi="Arial" w:cs="Arial"/>
                                <w:b/>
                                <w:sz w:val="22"/>
                                <w:szCs w:val="22"/>
                                <w:u w:val="single"/>
                              </w:rPr>
                            </w:pPr>
                            <w:r w:rsidRPr="00DD4095">
                              <w:rPr>
                                <w:rFonts w:ascii="Arial" w:hAnsi="Arial" w:cs="Arial"/>
                                <w:b/>
                                <w:sz w:val="22"/>
                                <w:szCs w:val="22"/>
                                <w:u w:val="single"/>
                                <w:bdr w:val="single" w:sz="4" w:space="0" w:color="auto"/>
                              </w:rPr>
                              <w:t>Development and Approval of the IEP</w:t>
                            </w:r>
                          </w:p>
                          <w:p w:rsidR="001178C3" w:rsidRPr="00DD4095" w:rsidRDefault="001178C3" w:rsidP="00C07871">
                            <w:pPr>
                              <w:spacing w:line="360" w:lineRule="auto"/>
                              <w:jc w:val="center"/>
                              <w:rPr>
                                <w:rFonts w:ascii="Arial" w:hAnsi="Arial" w:cs="Arial"/>
                                <w:sz w:val="22"/>
                                <w:szCs w:val="22"/>
                              </w:rPr>
                            </w:pPr>
                            <w:r>
                              <w:rPr>
                                <w:rFonts w:ascii="Arial" w:hAnsi="Arial" w:cs="Arial"/>
                                <w:sz w:val="22"/>
                                <w:szCs w:val="22"/>
                              </w:rPr>
                              <w:t xml:space="preserve">NH </w:t>
                            </w:r>
                            <w:r w:rsidR="00BD58A6">
                              <w:rPr>
                                <w:rFonts w:ascii="Arial" w:hAnsi="Arial" w:cs="Arial"/>
                                <w:sz w:val="22"/>
                                <w:szCs w:val="22"/>
                              </w:rPr>
                              <w:t xml:space="preserve">Standards </w:t>
                            </w:r>
                            <w:r>
                              <w:rPr>
                                <w:rFonts w:ascii="Arial" w:hAnsi="Arial" w:cs="Arial"/>
                                <w:sz w:val="22"/>
                                <w:szCs w:val="22"/>
                              </w:rPr>
                              <w:t xml:space="preserve">- </w:t>
                            </w:r>
                            <w:r w:rsidRPr="00DD4095">
                              <w:rPr>
                                <w:rFonts w:ascii="Arial" w:hAnsi="Arial" w:cs="Arial"/>
                                <w:sz w:val="22"/>
                                <w:szCs w:val="22"/>
                              </w:rPr>
                              <w:t>Ed 110</w:t>
                            </w:r>
                            <w:r>
                              <w:rPr>
                                <w:rFonts w:ascii="Arial" w:hAnsi="Arial" w:cs="Arial"/>
                                <w:sz w:val="22"/>
                                <w:szCs w:val="22"/>
                              </w:rPr>
                              <w:t>9</w:t>
                            </w:r>
                          </w:p>
                          <w:p w:rsidR="001178C3" w:rsidRPr="00DD4095" w:rsidRDefault="001178C3" w:rsidP="00C07871">
                            <w:pPr>
                              <w:spacing w:line="360" w:lineRule="auto"/>
                              <w:jc w:val="center"/>
                              <w:rPr>
                                <w:rFonts w:ascii="Arial" w:hAnsi="Arial" w:cs="Arial"/>
                                <w:sz w:val="22"/>
                                <w:szCs w:val="22"/>
                              </w:rPr>
                            </w:pPr>
                            <w:r w:rsidRPr="00DD4095">
                              <w:rPr>
                                <w:rFonts w:ascii="Arial" w:hAnsi="Arial" w:cs="Arial"/>
                                <w:sz w:val="22"/>
                                <w:szCs w:val="22"/>
                              </w:rPr>
                              <w:sym w:font="Wingdings" w:char="F0E2"/>
                            </w:r>
                          </w:p>
                          <w:p w:rsidR="001178C3" w:rsidRPr="00DD4095" w:rsidRDefault="001178C3" w:rsidP="00C07871">
                            <w:pPr>
                              <w:spacing w:line="360" w:lineRule="auto"/>
                              <w:jc w:val="center"/>
                              <w:rPr>
                                <w:rFonts w:ascii="Arial" w:hAnsi="Arial" w:cs="Arial"/>
                                <w:b/>
                                <w:sz w:val="22"/>
                                <w:szCs w:val="22"/>
                                <w:u w:val="single"/>
                              </w:rPr>
                            </w:pPr>
                            <w:r w:rsidRPr="00DD4095">
                              <w:rPr>
                                <w:rFonts w:ascii="Arial" w:hAnsi="Arial" w:cs="Arial"/>
                                <w:b/>
                                <w:sz w:val="22"/>
                                <w:szCs w:val="22"/>
                                <w:u w:val="single"/>
                                <w:bdr w:val="single" w:sz="4" w:space="0" w:color="auto"/>
                              </w:rPr>
                              <w:t>Placement</w:t>
                            </w:r>
                          </w:p>
                          <w:p w:rsidR="001178C3" w:rsidRPr="00DD4095" w:rsidRDefault="001178C3" w:rsidP="00C07871">
                            <w:pPr>
                              <w:spacing w:line="360" w:lineRule="auto"/>
                              <w:jc w:val="center"/>
                              <w:rPr>
                                <w:rFonts w:ascii="Arial" w:hAnsi="Arial" w:cs="Arial"/>
                                <w:sz w:val="22"/>
                                <w:szCs w:val="22"/>
                              </w:rPr>
                            </w:pPr>
                            <w:r>
                              <w:rPr>
                                <w:rFonts w:ascii="Arial" w:hAnsi="Arial" w:cs="Arial"/>
                                <w:sz w:val="22"/>
                                <w:szCs w:val="22"/>
                              </w:rPr>
                              <w:t xml:space="preserve">NH </w:t>
                            </w:r>
                            <w:r w:rsidR="00BD58A6">
                              <w:rPr>
                                <w:rFonts w:ascii="Arial" w:hAnsi="Arial" w:cs="Arial"/>
                                <w:sz w:val="22"/>
                                <w:szCs w:val="22"/>
                              </w:rPr>
                              <w:t xml:space="preserve">Standards </w:t>
                            </w:r>
                            <w:r>
                              <w:rPr>
                                <w:rFonts w:ascii="Arial" w:hAnsi="Arial" w:cs="Arial"/>
                                <w:sz w:val="22"/>
                                <w:szCs w:val="22"/>
                              </w:rPr>
                              <w:t xml:space="preserve">- </w:t>
                            </w:r>
                            <w:r w:rsidRPr="00DD4095">
                              <w:rPr>
                                <w:rFonts w:ascii="Arial" w:hAnsi="Arial" w:cs="Arial"/>
                                <w:sz w:val="22"/>
                                <w:szCs w:val="22"/>
                              </w:rPr>
                              <w:t>Ed 11</w:t>
                            </w:r>
                            <w:r w:rsidR="0079186B">
                              <w:rPr>
                                <w:rFonts w:ascii="Arial" w:hAnsi="Arial" w:cs="Arial"/>
                                <w:sz w:val="22"/>
                                <w:szCs w:val="22"/>
                              </w:rPr>
                              <w:t>1</w:t>
                            </w:r>
                            <w:r w:rsidRPr="00DD4095">
                              <w:rPr>
                                <w:rFonts w:ascii="Arial" w:hAnsi="Arial" w:cs="Arial"/>
                                <w:sz w:val="22"/>
                                <w:szCs w:val="22"/>
                              </w:rPr>
                              <w:t>1</w:t>
                            </w:r>
                          </w:p>
                          <w:p w:rsidR="001178C3" w:rsidRPr="00DD4095" w:rsidRDefault="001178C3" w:rsidP="00C07871">
                            <w:pPr>
                              <w:spacing w:line="360" w:lineRule="auto"/>
                              <w:jc w:val="center"/>
                              <w:rPr>
                                <w:rFonts w:ascii="Arial" w:hAnsi="Arial" w:cs="Arial"/>
                                <w:sz w:val="22"/>
                                <w:szCs w:val="22"/>
                              </w:rPr>
                            </w:pPr>
                            <w:r w:rsidRPr="00DD4095">
                              <w:rPr>
                                <w:rFonts w:ascii="Arial" w:hAnsi="Arial" w:cs="Arial"/>
                                <w:sz w:val="22"/>
                                <w:szCs w:val="22"/>
                              </w:rPr>
                              <w:sym w:font="Wingdings" w:char="F0E2"/>
                            </w:r>
                          </w:p>
                          <w:p w:rsidR="001178C3" w:rsidRPr="00DD4095" w:rsidRDefault="001178C3" w:rsidP="00C07871">
                            <w:pPr>
                              <w:spacing w:line="360" w:lineRule="auto"/>
                              <w:jc w:val="center"/>
                              <w:rPr>
                                <w:rFonts w:ascii="Arial" w:hAnsi="Arial" w:cs="Arial"/>
                                <w:b/>
                                <w:sz w:val="22"/>
                                <w:szCs w:val="22"/>
                                <w:u w:val="single"/>
                              </w:rPr>
                            </w:pPr>
                            <w:r w:rsidRPr="00DD4095">
                              <w:rPr>
                                <w:rFonts w:ascii="Arial" w:hAnsi="Arial" w:cs="Arial"/>
                                <w:b/>
                                <w:sz w:val="22"/>
                                <w:szCs w:val="22"/>
                                <w:u w:val="single"/>
                                <w:bdr w:val="single" w:sz="4" w:space="0" w:color="auto"/>
                              </w:rPr>
                              <w:t xml:space="preserve">Monitoring </w:t>
                            </w:r>
                            <w:r w:rsidR="005D7384">
                              <w:rPr>
                                <w:rFonts w:ascii="Arial" w:hAnsi="Arial" w:cs="Arial"/>
                                <w:b/>
                                <w:sz w:val="22"/>
                                <w:szCs w:val="22"/>
                                <w:u w:val="single"/>
                                <w:bdr w:val="single" w:sz="4" w:space="0" w:color="auto"/>
                              </w:rPr>
                              <w:t xml:space="preserve">and Annual Review </w:t>
                            </w:r>
                            <w:r w:rsidRPr="00DD4095">
                              <w:rPr>
                                <w:rFonts w:ascii="Arial" w:hAnsi="Arial" w:cs="Arial"/>
                                <w:b/>
                                <w:sz w:val="22"/>
                                <w:szCs w:val="22"/>
                                <w:u w:val="single"/>
                                <w:bdr w:val="single" w:sz="4" w:space="0" w:color="auto"/>
                              </w:rPr>
                              <w:t>of IEP</w:t>
                            </w:r>
                            <w:r w:rsidR="005D7384">
                              <w:rPr>
                                <w:rFonts w:ascii="Arial" w:hAnsi="Arial" w:cs="Arial"/>
                                <w:b/>
                                <w:sz w:val="22"/>
                                <w:szCs w:val="22"/>
                                <w:u w:val="single"/>
                                <w:bdr w:val="single" w:sz="4" w:space="0" w:color="auto"/>
                              </w:rPr>
                              <w:t>s</w:t>
                            </w:r>
                          </w:p>
                          <w:p w:rsidR="001178C3" w:rsidRPr="00DD4095" w:rsidRDefault="0079186B" w:rsidP="00C07871">
                            <w:pPr>
                              <w:spacing w:line="360" w:lineRule="auto"/>
                              <w:jc w:val="center"/>
                              <w:rPr>
                                <w:rFonts w:ascii="Arial" w:hAnsi="Arial" w:cs="Arial"/>
                                <w:sz w:val="22"/>
                                <w:szCs w:val="22"/>
                              </w:rPr>
                            </w:pPr>
                            <w:r>
                              <w:rPr>
                                <w:rFonts w:ascii="Arial" w:hAnsi="Arial" w:cs="Arial"/>
                                <w:sz w:val="22"/>
                                <w:szCs w:val="22"/>
                              </w:rPr>
                              <w:t xml:space="preserve">NH </w:t>
                            </w:r>
                            <w:r w:rsidR="00BD58A6">
                              <w:rPr>
                                <w:rFonts w:ascii="Arial" w:hAnsi="Arial" w:cs="Arial"/>
                                <w:sz w:val="22"/>
                                <w:szCs w:val="22"/>
                              </w:rPr>
                              <w:t xml:space="preserve">Standards </w:t>
                            </w:r>
                            <w:r>
                              <w:rPr>
                                <w:rFonts w:ascii="Arial" w:hAnsi="Arial" w:cs="Arial"/>
                                <w:sz w:val="22"/>
                                <w:szCs w:val="22"/>
                              </w:rPr>
                              <w:t>Ed 1109.06</w:t>
                            </w:r>
                          </w:p>
                          <w:p w:rsidR="001178C3" w:rsidRDefault="001178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08" o:spid="_x0000_s1026" type="#_x0000_t202" style="position:absolute;left:0;text-align:left;margin-left:102pt;margin-top:1.2pt;width:280.6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" filled="f" stroked="f">
                <v:textbox>
                  <w:txbxContent>
                    <w:p w:rsidR="001178C3" w:rsidRPr="00DD4095" w:rsidRDefault="001178C3" w:rsidP="00C07871">
                      <w:pPr>
                        <w:spacing w:line="360" w:lineRule="auto"/>
                        <w:jc w:val="center"/>
                        <w:rPr>
                          <w:rFonts w:ascii="Arial" w:hAnsi="Arial" w:cs="Arial"/>
                          <w:b/>
                          <w:sz w:val="22"/>
                          <w:szCs w:val="22"/>
                          <w:u w:val="single"/>
                        </w:rPr>
                      </w:pPr>
                      <w:r>
                        <w:rPr>
                          <w:rFonts w:ascii="Arial" w:hAnsi="Arial" w:cs="Arial"/>
                          <w:b/>
                          <w:sz w:val="22"/>
                          <w:szCs w:val="22"/>
                          <w:u w:val="single"/>
                          <w:bdr w:val="single" w:sz="4" w:space="0" w:color="auto"/>
                        </w:rPr>
                        <w:t>Identification/Child Find</w:t>
                      </w:r>
                    </w:p>
                    <w:p w:rsidR="001178C3" w:rsidRPr="00DD4095" w:rsidRDefault="001178C3" w:rsidP="00C07871">
                      <w:pPr>
                        <w:spacing w:line="360" w:lineRule="auto"/>
                        <w:jc w:val="center"/>
                        <w:rPr>
                          <w:rFonts w:ascii="Arial" w:hAnsi="Arial" w:cs="Arial"/>
                          <w:sz w:val="22"/>
                          <w:szCs w:val="22"/>
                        </w:rPr>
                      </w:pPr>
                      <w:r w:rsidRPr="00DD4095">
                        <w:rPr>
                          <w:rFonts w:ascii="Arial" w:hAnsi="Arial" w:cs="Arial"/>
                          <w:sz w:val="22"/>
                          <w:szCs w:val="22"/>
                        </w:rPr>
                        <w:t xml:space="preserve">NH </w:t>
                      </w:r>
                      <w:r w:rsidR="00BD58A6">
                        <w:rPr>
                          <w:rFonts w:ascii="Arial" w:hAnsi="Arial" w:cs="Arial"/>
                          <w:sz w:val="22"/>
                          <w:szCs w:val="22"/>
                        </w:rPr>
                        <w:t xml:space="preserve">Standards </w:t>
                      </w:r>
                      <w:r w:rsidR="00551F25">
                        <w:rPr>
                          <w:rFonts w:ascii="Arial" w:hAnsi="Arial" w:cs="Arial"/>
                          <w:sz w:val="22"/>
                          <w:szCs w:val="22"/>
                        </w:rPr>
                        <w:t>- Ed 1105</w:t>
                      </w:r>
                    </w:p>
                    <w:p w:rsidR="001178C3" w:rsidRPr="00DD4095" w:rsidRDefault="001178C3" w:rsidP="00C07871">
                      <w:pPr>
                        <w:spacing w:line="360" w:lineRule="auto"/>
                        <w:jc w:val="center"/>
                        <w:rPr>
                          <w:rFonts w:ascii="Arial" w:hAnsi="Arial" w:cs="Arial"/>
                          <w:sz w:val="22"/>
                          <w:szCs w:val="22"/>
                        </w:rPr>
                      </w:pPr>
                      <w:r w:rsidRPr="00DD4095">
                        <w:rPr>
                          <w:rFonts w:ascii="Arial" w:hAnsi="Arial" w:cs="Arial"/>
                          <w:sz w:val="22"/>
                          <w:szCs w:val="22"/>
                        </w:rPr>
                        <w:sym w:font="Wingdings" w:char="F0E2"/>
                      </w:r>
                    </w:p>
                    <w:p w:rsidR="001178C3" w:rsidRPr="00DD4095" w:rsidRDefault="001178C3" w:rsidP="00C07871">
                      <w:pPr>
                        <w:spacing w:line="360" w:lineRule="auto"/>
                        <w:jc w:val="center"/>
                        <w:rPr>
                          <w:rFonts w:ascii="Arial" w:hAnsi="Arial" w:cs="Arial"/>
                          <w:b/>
                          <w:sz w:val="22"/>
                          <w:szCs w:val="22"/>
                          <w:u w:val="single"/>
                        </w:rPr>
                      </w:pPr>
                      <w:r>
                        <w:rPr>
                          <w:rFonts w:ascii="Arial" w:hAnsi="Arial" w:cs="Arial"/>
                          <w:b/>
                          <w:sz w:val="22"/>
                          <w:szCs w:val="22"/>
                          <w:u w:val="single"/>
                          <w:bdr w:val="single" w:sz="4" w:space="0" w:color="auto"/>
                        </w:rPr>
                        <w:t>Referral</w:t>
                      </w:r>
                    </w:p>
                    <w:p w:rsidR="001178C3" w:rsidRDefault="001178C3" w:rsidP="00C07871">
                      <w:pPr>
                        <w:spacing w:line="360" w:lineRule="auto"/>
                        <w:jc w:val="center"/>
                        <w:rPr>
                          <w:rFonts w:ascii="Arial" w:hAnsi="Arial" w:cs="Arial"/>
                          <w:sz w:val="22"/>
                          <w:szCs w:val="22"/>
                        </w:rPr>
                      </w:pPr>
                      <w:r>
                        <w:rPr>
                          <w:rFonts w:ascii="Arial" w:hAnsi="Arial" w:cs="Arial"/>
                          <w:sz w:val="22"/>
                          <w:szCs w:val="22"/>
                        </w:rPr>
                        <w:t xml:space="preserve">NH </w:t>
                      </w:r>
                      <w:r w:rsidR="00BD58A6">
                        <w:rPr>
                          <w:rFonts w:ascii="Arial" w:hAnsi="Arial" w:cs="Arial"/>
                          <w:sz w:val="22"/>
                          <w:szCs w:val="22"/>
                        </w:rPr>
                        <w:t xml:space="preserve">Standards </w:t>
                      </w:r>
                      <w:r>
                        <w:rPr>
                          <w:rFonts w:ascii="Arial" w:hAnsi="Arial" w:cs="Arial"/>
                          <w:sz w:val="22"/>
                          <w:szCs w:val="22"/>
                        </w:rPr>
                        <w:t xml:space="preserve">- </w:t>
                      </w:r>
                      <w:r w:rsidRPr="00DD4095">
                        <w:rPr>
                          <w:rFonts w:ascii="Arial" w:hAnsi="Arial" w:cs="Arial"/>
                          <w:sz w:val="22"/>
                          <w:szCs w:val="22"/>
                        </w:rPr>
                        <w:t>Ed 1106</w:t>
                      </w:r>
                    </w:p>
                    <w:p w:rsidR="001178C3" w:rsidRPr="00DD4095" w:rsidRDefault="001178C3" w:rsidP="00C07871">
                      <w:pPr>
                        <w:spacing w:line="360" w:lineRule="auto"/>
                        <w:jc w:val="center"/>
                        <w:rPr>
                          <w:rFonts w:ascii="Arial" w:hAnsi="Arial" w:cs="Arial"/>
                          <w:sz w:val="22"/>
                          <w:szCs w:val="22"/>
                        </w:rPr>
                      </w:pPr>
                      <w:r w:rsidRPr="00DD4095">
                        <w:rPr>
                          <w:rFonts w:ascii="Arial" w:hAnsi="Arial" w:cs="Arial"/>
                          <w:sz w:val="22"/>
                          <w:szCs w:val="22"/>
                        </w:rPr>
                        <w:sym w:font="Wingdings" w:char="F0E2"/>
                      </w:r>
                    </w:p>
                    <w:p w:rsidR="001178C3" w:rsidRPr="00DD4095" w:rsidRDefault="001178C3" w:rsidP="00C07871">
                      <w:pPr>
                        <w:spacing w:line="360" w:lineRule="auto"/>
                        <w:jc w:val="center"/>
                        <w:rPr>
                          <w:rFonts w:ascii="Arial" w:hAnsi="Arial" w:cs="Arial"/>
                          <w:b/>
                          <w:sz w:val="22"/>
                          <w:szCs w:val="22"/>
                          <w:u w:val="single"/>
                        </w:rPr>
                      </w:pPr>
                      <w:r w:rsidRPr="00DD4095">
                        <w:rPr>
                          <w:rFonts w:ascii="Arial" w:hAnsi="Arial" w:cs="Arial"/>
                          <w:b/>
                          <w:sz w:val="22"/>
                          <w:szCs w:val="22"/>
                          <w:u w:val="single"/>
                          <w:bdr w:val="single" w:sz="4" w:space="0" w:color="auto"/>
                        </w:rPr>
                        <w:t>Evaluation</w:t>
                      </w:r>
                    </w:p>
                    <w:p w:rsidR="001178C3" w:rsidRPr="00DD4095" w:rsidRDefault="001178C3" w:rsidP="00C07871">
                      <w:pPr>
                        <w:spacing w:line="360" w:lineRule="auto"/>
                        <w:jc w:val="center"/>
                        <w:rPr>
                          <w:rFonts w:ascii="Arial" w:hAnsi="Arial" w:cs="Arial"/>
                          <w:sz w:val="22"/>
                          <w:szCs w:val="22"/>
                        </w:rPr>
                      </w:pPr>
                      <w:r>
                        <w:rPr>
                          <w:rFonts w:ascii="Arial" w:hAnsi="Arial" w:cs="Arial"/>
                          <w:sz w:val="22"/>
                          <w:szCs w:val="22"/>
                        </w:rPr>
                        <w:t xml:space="preserve">NH </w:t>
                      </w:r>
                      <w:r w:rsidR="00BD58A6">
                        <w:rPr>
                          <w:rFonts w:ascii="Arial" w:hAnsi="Arial" w:cs="Arial"/>
                          <w:sz w:val="22"/>
                          <w:szCs w:val="22"/>
                        </w:rPr>
                        <w:t xml:space="preserve">Standards </w:t>
                      </w:r>
                      <w:r>
                        <w:rPr>
                          <w:rFonts w:ascii="Arial" w:hAnsi="Arial" w:cs="Arial"/>
                          <w:sz w:val="22"/>
                          <w:szCs w:val="22"/>
                        </w:rPr>
                        <w:t xml:space="preserve">- </w:t>
                      </w:r>
                      <w:r w:rsidRPr="00DD4095">
                        <w:rPr>
                          <w:rFonts w:ascii="Arial" w:hAnsi="Arial" w:cs="Arial"/>
                          <w:sz w:val="22"/>
                          <w:szCs w:val="22"/>
                        </w:rPr>
                        <w:t>Ed 1107</w:t>
                      </w:r>
                    </w:p>
                    <w:p w:rsidR="001178C3" w:rsidRPr="00DD4095" w:rsidRDefault="001178C3" w:rsidP="00C07871">
                      <w:pPr>
                        <w:spacing w:line="360" w:lineRule="auto"/>
                        <w:jc w:val="center"/>
                        <w:rPr>
                          <w:rFonts w:ascii="Arial" w:hAnsi="Arial" w:cs="Arial"/>
                          <w:sz w:val="22"/>
                          <w:szCs w:val="22"/>
                        </w:rPr>
                      </w:pPr>
                      <w:r w:rsidRPr="00DD4095">
                        <w:rPr>
                          <w:rFonts w:ascii="Arial" w:hAnsi="Arial" w:cs="Arial"/>
                          <w:sz w:val="22"/>
                          <w:szCs w:val="22"/>
                        </w:rPr>
                        <w:sym w:font="Wingdings" w:char="F0E2"/>
                      </w:r>
                    </w:p>
                    <w:p w:rsidR="001178C3" w:rsidRPr="00DD4095" w:rsidRDefault="001178C3" w:rsidP="00C07871">
                      <w:pPr>
                        <w:spacing w:line="360" w:lineRule="auto"/>
                        <w:jc w:val="center"/>
                        <w:rPr>
                          <w:rFonts w:ascii="Arial" w:hAnsi="Arial" w:cs="Arial"/>
                          <w:b/>
                          <w:sz w:val="22"/>
                          <w:szCs w:val="22"/>
                          <w:u w:val="single"/>
                        </w:rPr>
                      </w:pPr>
                      <w:r w:rsidRPr="00DD4095">
                        <w:rPr>
                          <w:rFonts w:ascii="Arial" w:hAnsi="Arial" w:cs="Arial"/>
                          <w:b/>
                          <w:sz w:val="22"/>
                          <w:szCs w:val="22"/>
                          <w:u w:val="single"/>
                          <w:bdr w:val="single" w:sz="4" w:space="0" w:color="auto"/>
                        </w:rPr>
                        <w:t>Determination of Eligibility</w:t>
                      </w:r>
                    </w:p>
                    <w:p w:rsidR="001178C3" w:rsidRPr="00DD4095" w:rsidRDefault="001178C3" w:rsidP="00C07871">
                      <w:pPr>
                        <w:spacing w:line="360" w:lineRule="auto"/>
                        <w:jc w:val="center"/>
                        <w:rPr>
                          <w:rFonts w:ascii="Arial" w:hAnsi="Arial" w:cs="Arial"/>
                          <w:sz w:val="22"/>
                          <w:szCs w:val="22"/>
                        </w:rPr>
                      </w:pPr>
                      <w:r>
                        <w:rPr>
                          <w:rFonts w:ascii="Arial" w:hAnsi="Arial" w:cs="Arial"/>
                          <w:sz w:val="22"/>
                          <w:szCs w:val="22"/>
                        </w:rPr>
                        <w:t xml:space="preserve">NH Rules - </w:t>
                      </w:r>
                      <w:r w:rsidRPr="00DD4095">
                        <w:rPr>
                          <w:rFonts w:ascii="Arial" w:hAnsi="Arial" w:cs="Arial"/>
                          <w:sz w:val="22"/>
                          <w:szCs w:val="22"/>
                        </w:rPr>
                        <w:t>Ed 1108</w:t>
                      </w:r>
                    </w:p>
                    <w:p w:rsidR="001178C3" w:rsidRPr="00DD4095" w:rsidRDefault="001178C3" w:rsidP="00C07871">
                      <w:pPr>
                        <w:spacing w:line="360" w:lineRule="auto"/>
                        <w:jc w:val="center"/>
                        <w:rPr>
                          <w:rFonts w:ascii="Arial" w:hAnsi="Arial" w:cs="Arial"/>
                          <w:sz w:val="22"/>
                          <w:szCs w:val="22"/>
                        </w:rPr>
                      </w:pPr>
                      <w:r w:rsidRPr="00DD4095">
                        <w:rPr>
                          <w:rFonts w:ascii="Arial" w:hAnsi="Arial" w:cs="Arial"/>
                          <w:sz w:val="22"/>
                          <w:szCs w:val="22"/>
                        </w:rPr>
                        <w:sym w:font="Wingdings" w:char="F0E2"/>
                      </w:r>
                    </w:p>
                    <w:p w:rsidR="001178C3" w:rsidRPr="00DD4095" w:rsidRDefault="001178C3" w:rsidP="00C07871">
                      <w:pPr>
                        <w:spacing w:line="360" w:lineRule="auto"/>
                        <w:jc w:val="center"/>
                        <w:rPr>
                          <w:rFonts w:ascii="Arial" w:hAnsi="Arial" w:cs="Arial"/>
                          <w:b/>
                          <w:sz w:val="22"/>
                          <w:szCs w:val="22"/>
                          <w:u w:val="single"/>
                        </w:rPr>
                      </w:pPr>
                      <w:r w:rsidRPr="00DD4095">
                        <w:rPr>
                          <w:rFonts w:ascii="Arial" w:hAnsi="Arial" w:cs="Arial"/>
                          <w:b/>
                          <w:sz w:val="22"/>
                          <w:szCs w:val="22"/>
                          <w:u w:val="single"/>
                          <w:bdr w:val="single" w:sz="4" w:space="0" w:color="auto"/>
                        </w:rPr>
                        <w:t>Development and Approval of the IEP</w:t>
                      </w:r>
                    </w:p>
                    <w:p w:rsidR="001178C3" w:rsidRPr="00DD4095" w:rsidRDefault="001178C3" w:rsidP="00C07871">
                      <w:pPr>
                        <w:spacing w:line="360" w:lineRule="auto"/>
                        <w:jc w:val="center"/>
                        <w:rPr>
                          <w:rFonts w:ascii="Arial" w:hAnsi="Arial" w:cs="Arial"/>
                          <w:sz w:val="22"/>
                          <w:szCs w:val="22"/>
                        </w:rPr>
                      </w:pPr>
                      <w:r>
                        <w:rPr>
                          <w:rFonts w:ascii="Arial" w:hAnsi="Arial" w:cs="Arial"/>
                          <w:sz w:val="22"/>
                          <w:szCs w:val="22"/>
                        </w:rPr>
                        <w:t xml:space="preserve">NH </w:t>
                      </w:r>
                      <w:r w:rsidR="00BD58A6">
                        <w:rPr>
                          <w:rFonts w:ascii="Arial" w:hAnsi="Arial" w:cs="Arial"/>
                          <w:sz w:val="22"/>
                          <w:szCs w:val="22"/>
                        </w:rPr>
                        <w:t xml:space="preserve">Standards </w:t>
                      </w:r>
                      <w:r>
                        <w:rPr>
                          <w:rFonts w:ascii="Arial" w:hAnsi="Arial" w:cs="Arial"/>
                          <w:sz w:val="22"/>
                          <w:szCs w:val="22"/>
                        </w:rPr>
                        <w:t xml:space="preserve">- </w:t>
                      </w:r>
                      <w:r w:rsidRPr="00DD4095">
                        <w:rPr>
                          <w:rFonts w:ascii="Arial" w:hAnsi="Arial" w:cs="Arial"/>
                          <w:sz w:val="22"/>
                          <w:szCs w:val="22"/>
                        </w:rPr>
                        <w:t>Ed 110</w:t>
                      </w:r>
                      <w:r>
                        <w:rPr>
                          <w:rFonts w:ascii="Arial" w:hAnsi="Arial" w:cs="Arial"/>
                          <w:sz w:val="22"/>
                          <w:szCs w:val="22"/>
                        </w:rPr>
                        <w:t>9</w:t>
                      </w:r>
                    </w:p>
                    <w:p w:rsidR="001178C3" w:rsidRPr="00DD4095" w:rsidRDefault="001178C3" w:rsidP="00C07871">
                      <w:pPr>
                        <w:spacing w:line="360" w:lineRule="auto"/>
                        <w:jc w:val="center"/>
                        <w:rPr>
                          <w:rFonts w:ascii="Arial" w:hAnsi="Arial" w:cs="Arial"/>
                          <w:sz w:val="22"/>
                          <w:szCs w:val="22"/>
                        </w:rPr>
                      </w:pPr>
                      <w:r w:rsidRPr="00DD4095">
                        <w:rPr>
                          <w:rFonts w:ascii="Arial" w:hAnsi="Arial" w:cs="Arial"/>
                          <w:sz w:val="22"/>
                          <w:szCs w:val="22"/>
                        </w:rPr>
                        <w:sym w:font="Wingdings" w:char="F0E2"/>
                      </w:r>
                    </w:p>
                    <w:p w:rsidR="001178C3" w:rsidRPr="00DD4095" w:rsidRDefault="001178C3" w:rsidP="00C07871">
                      <w:pPr>
                        <w:spacing w:line="360" w:lineRule="auto"/>
                        <w:jc w:val="center"/>
                        <w:rPr>
                          <w:rFonts w:ascii="Arial" w:hAnsi="Arial" w:cs="Arial"/>
                          <w:b/>
                          <w:sz w:val="22"/>
                          <w:szCs w:val="22"/>
                          <w:u w:val="single"/>
                        </w:rPr>
                      </w:pPr>
                      <w:r w:rsidRPr="00DD4095">
                        <w:rPr>
                          <w:rFonts w:ascii="Arial" w:hAnsi="Arial" w:cs="Arial"/>
                          <w:b/>
                          <w:sz w:val="22"/>
                          <w:szCs w:val="22"/>
                          <w:u w:val="single"/>
                          <w:bdr w:val="single" w:sz="4" w:space="0" w:color="auto"/>
                        </w:rPr>
                        <w:t>Placement</w:t>
                      </w:r>
                    </w:p>
                    <w:p w:rsidR="001178C3" w:rsidRPr="00DD4095" w:rsidRDefault="001178C3" w:rsidP="00C07871">
                      <w:pPr>
                        <w:spacing w:line="360" w:lineRule="auto"/>
                        <w:jc w:val="center"/>
                        <w:rPr>
                          <w:rFonts w:ascii="Arial" w:hAnsi="Arial" w:cs="Arial"/>
                          <w:sz w:val="22"/>
                          <w:szCs w:val="22"/>
                        </w:rPr>
                      </w:pPr>
                      <w:r>
                        <w:rPr>
                          <w:rFonts w:ascii="Arial" w:hAnsi="Arial" w:cs="Arial"/>
                          <w:sz w:val="22"/>
                          <w:szCs w:val="22"/>
                        </w:rPr>
                        <w:t xml:space="preserve">NH </w:t>
                      </w:r>
                      <w:r w:rsidR="00BD58A6">
                        <w:rPr>
                          <w:rFonts w:ascii="Arial" w:hAnsi="Arial" w:cs="Arial"/>
                          <w:sz w:val="22"/>
                          <w:szCs w:val="22"/>
                        </w:rPr>
                        <w:t xml:space="preserve">Standards </w:t>
                      </w:r>
                      <w:r>
                        <w:rPr>
                          <w:rFonts w:ascii="Arial" w:hAnsi="Arial" w:cs="Arial"/>
                          <w:sz w:val="22"/>
                          <w:szCs w:val="22"/>
                        </w:rPr>
                        <w:t xml:space="preserve">- </w:t>
                      </w:r>
                      <w:r w:rsidRPr="00DD4095">
                        <w:rPr>
                          <w:rFonts w:ascii="Arial" w:hAnsi="Arial" w:cs="Arial"/>
                          <w:sz w:val="22"/>
                          <w:szCs w:val="22"/>
                        </w:rPr>
                        <w:t>Ed 11</w:t>
                      </w:r>
                      <w:r w:rsidR="0079186B">
                        <w:rPr>
                          <w:rFonts w:ascii="Arial" w:hAnsi="Arial" w:cs="Arial"/>
                          <w:sz w:val="22"/>
                          <w:szCs w:val="22"/>
                        </w:rPr>
                        <w:t>1</w:t>
                      </w:r>
                      <w:r w:rsidRPr="00DD4095">
                        <w:rPr>
                          <w:rFonts w:ascii="Arial" w:hAnsi="Arial" w:cs="Arial"/>
                          <w:sz w:val="22"/>
                          <w:szCs w:val="22"/>
                        </w:rPr>
                        <w:t>1</w:t>
                      </w:r>
                    </w:p>
                    <w:p w:rsidR="001178C3" w:rsidRPr="00DD4095" w:rsidRDefault="001178C3" w:rsidP="00C07871">
                      <w:pPr>
                        <w:spacing w:line="360" w:lineRule="auto"/>
                        <w:jc w:val="center"/>
                        <w:rPr>
                          <w:rFonts w:ascii="Arial" w:hAnsi="Arial" w:cs="Arial"/>
                          <w:sz w:val="22"/>
                          <w:szCs w:val="22"/>
                        </w:rPr>
                      </w:pPr>
                      <w:r w:rsidRPr="00DD4095">
                        <w:rPr>
                          <w:rFonts w:ascii="Arial" w:hAnsi="Arial" w:cs="Arial"/>
                          <w:sz w:val="22"/>
                          <w:szCs w:val="22"/>
                        </w:rPr>
                        <w:sym w:font="Wingdings" w:char="F0E2"/>
                      </w:r>
                    </w:p>
                    <w:p w:rsidR="001178C3" w:rsidRPr="00DD4095" w:rsidRDefault="001178C3" w:rsidP="00C07871">
                      <w:pPr>
                        <w:spacing w:line="360" w:lineRule="auto"/>
                        <w:jc w:val="center"/>
                        <w:rPr>
                          <w:rFonts w:ascii="Arial" w:hAnsi="Arial" w:cs="Arial"/>
                          <w:b/>
                          <w:sz w:val="22"/>
                          <w:szCs w:val="22"/>
                          <w:u w:val="single"/>
                        </w:rPr>
                      </w:pPr>
                      <w:r w:rsidRPr="00DD4095">
                        <w:rPr>
                          <w:rFonts w:ascii="Arial" w:hAnsi="Arial" w:cs="Arial"/>
                          <w:b/>
                          <w:sz w:val="22"/>
                          <w:szCs w:val="22"/>
                          <w:u w:val="single"/>
                          <w:bdr w:val="single" w:sz="4" w:space="0" w:color="auto"/>
                        </w:rPr>
                        <w:t xml:space="preserve">Monitoring </w:t>
                      </w:r>
                      <w:r w:rsidR="005D7384">
                        <w:rPr>
                          <w:rFonts w:ascii="Arial" w:hAnsi="Arial" w:cs="Arial"/>
                          <w:b/>
                          <w:sz w:val="22"/>
                          <w:szCs w:val="22"/>
                          <w:u w:val="single"/>
                          <w:bdr w:val="single" w:sz="4" w:space="0" w:color="auto"/>
                        </w:rPr>
                        <w:t xml:space="preserve">and Annual Review </w:t>
                      </w:r>
                      <w:r w:rsidRPr="00DD4095">
                        <w:rPr>
                          <w:rFonts w:ascii="Arial" w:hAnsi="Arial" w:cs="Arial"/>
                          <w:b/>
                          <w:sz w:val="22"/>
                          <w:szCs w:val="22"/>
                          <w:u w:val="single"/>
                          <w:bdr w:val="single" w:sz="4" w:space="0" w:color="auto"/>
                        </w:rPr>
                        <w:t>of IEP</w:t>
                      </w:r>
                      <w:r w:rsidR="005D7384">
                        <w:rPr>
                          <w:rFonts w:ascii="Arial" w:hAnsi="Arial" w:cs="Arial"/>
                          <w:b/>
                          <w:sz w:val="22"/>
                          <w:szCs w:val="22"/>
                          <w:u w:val="single"/>
                          <w:bdr w:val="single" w:sz="4" w:space="0" w:color="auto"/>
                        </w:rPr>
                        <w:t>s</w:t>
                      </w:r>
                    </w:p>
                    <w:p w:rsidR="001178C3" w:rsidRPr="00DD4095" w:rsidRDefault="0079186B" w:rsidP="00C07871">
                      <w:pPr>
                        <w:spacing w:line="360" w:lineRule="auto"/>
                        <w:jc w:val="center"/>
                        <w:rPr>
                          <w:rFonts w:ascii="Arial" w:hAnsi="Arial" w:cs="Arial"/>
                          <w:sz w:val="22"/>
                          <w:szCs w:val="22"/>
                        </w:rPr>
                      </w:pPr>
                      <w:r>
                        <w:rPr>
                          <w:rFonts w:ascii="Arial" w:hAnsi="Arial" w:cs="Arial"/>
                          <w:sz w:val="22"/>
                          <w:szCs w:val="22"/>
                        </w:rPr>
                        <w:t xml:space="preserve">NH </w:t>
                      </w:r>
                      <w:r w:rsidR="00BD58A6">
                        <w:rPr>
                          <w:rFonts w:ascii="Arial" w:hAnsi="Arial" w:cs="Arial"/>
                          <w:sz w:val="22"/>
                          <w:szCs w:val="22"/>
                        </w:rPr>
                        <w:t xml:space="preserve">Standards </w:t>
                      </w:r>
                      <w:r>
                        <w:rPr>
                          <w:rFonts w:ascii="Arial" w:hAnsi="Arial" w:cs="Arial"/>
                          <w:sz w:val="22"/>
                          <w:szCs w:val="22"/>
                        </w:rPr>
                        <w:t>Ed 1109.06</w:t>
                      </w:r>
                    </w:p>
                    <w:p w:rsidR="001178C3" w:rsidRDefault="001178C3"/>
                  </w:txbxContent>
                </v:textbox>
              </v:shape>
            </w:pict>
          </mc:Fallback>
        </mc:AlternateContent>
      </w:r>
    </w:p>
    <w:p w:rsidR="00C83D10" w:rsidRPr="003C655D" w:rsidRDefault="00C83D10" w:rsidP="00CF037A">
      <w:pPr>
        <w:ind w:left="720"/>
        <w:jc w:val="center"/>
      </w:pPr>
    </w:p>
    <w:p w:rsidR="00C83D10" w:rsidRPr="003C655D" w:rsidRDefault="00C83D10" w:rsidP="00CF037A">
      <w:pPr>
        <w:ind w:left="720"/>
        <w:jc w:val="center"/>
      </w:pPr>
    </w:p>
    <w:p w:rsidR="00C83D10" w:rsidRPr="003C655D" w:rsidRDefault="00C83D10" w:rsidP="00CF037A">
      <w:pPr>
        <w:ind w:left="720"/>
        <w:jc w:val="center"/>
      </w:pPr>
    </w:p>
    <w:p w:rsidR="00C83D10" w:rsidRPr="003C655D" w:rsidRDefault="00C83D10" w:rsidP="00CF037A">
      <w:pPr>
        <w:ind w:left="720"/>
        <w:jc w:val="center"/>
      </w:pPr>
    </w:p>
    <w:p w:rsidR="00C83D10" w:rsidRPr="003C655D" w:rsidRDefault="00C83D10" w:rsidP="000E35BE">
      <w:pPr>
        <w:jc w:val="center"/>
      </w:pPr>
    </w:p>
    <w:p w:rsidR="00C83D10" w:rsidRPr="003C655D" w:rsidRDefault="00C83D10" w:rsidP="00CF037A">
      <w:pPr>
        <w:ind w:left="720"/>
        <w:jc w:val="center"/>
      </w:pPr>
    </w:p>
    <w:p w:rsidR="00C83D10" w:rsidRPr="003C655D" w:rsidRDefault="00C83D10" w:rsidP="00CF037A">
      <w:pPr>
        <w:ind w:left="720"/>
        <w:jc w:val="center"/>
      </w:pPr>
    </w:p>
    <w:p w:rsidR="00C83D10" w:rsidRPr="003C655D" w:rsidRDefault="00C83D10" w:rsidP="00CF037A">
      <w:pPr>
        <w:ind w:left="720"/>
        <w:jc w:val="center"/>
      </w:pPr>
    </w:p>
    <w:p w:rsidR="003E2DBE" w:rsidRPr="003C655D" w:rsidRDefault="003E2DBE" w:rsidP="00CF037A">
      <w:pPr>
        <w:framePr w:w="2402" w:h="2791" w:wrap="around" w:vAnchor="page" w:hAnchor="page" w:x="9466" w:y="6661"/>
        <w:pBdr>
          <w:top w:val="single" w:sz="6" w:space="7" w:color="FFFFFF"/>
          <w:left w:val="single" w:sz="6" w:space="7" w:color="FFFFFF"/>
          <w:bottom w:val="single" w:sz="6" w:space="7" w:color="FFFFFF"/>
          <w:right w:val="single" w:sz="6" w:space="7" w:color="FFFFFF"/>
        </w:pBdr>
        <w:shd w:val="solid" w:color="FFFFFF" w:fill="FFFFFF"/>
        <w:spacing w:after="120"/>
        <w:ind w:left="720"/>
      </w:pPr>
      <w:r w:rsidRPr="003C655D">
        <w:t xml:space="preserve"> </w:t>
      </w:r>
    </w:p>
    <w:p w:rsidR="00C83D10" w:rsidRPr="003C655D" w:rsidRDefault="00C83D10" w:rsidP="00CF037A">
      <w:pPr>
        <w:ind w:left="720"/>
        <w:jc w:val="center"/>
      </w:pPr>
    </w:p>
    <w:p w:rsidR="00C83D10" w:rsidRPr="003C655D" w:rsidRDefault="00C83D10" w:rsidP="00CF037A">
      <w:pPr>
        <w:ind w:left="720"/>
        <w:jc w:val="center"/>
      </w:pPr>
    </w:p>
    <w:p w:rsidR="00C83D10" w:rsidRPr="003C655D" w:rsidRDefault="00C83D10" w:rsidP="00CF037A">
      <w:pPr>
        <w:ind w:left="720"/>
        <w:jc w:val="center"/>
      </w:pPr>
    </w:p>
    <w:p w:rsidR="00C83D10" w:rsidRPr="003C655D" w:rsidRDefault="00C83D10" w:rsidP="00CF037A">
      <w:pPr>
        <w:ind w:left="720"/>
        <w:jc w:val="center"/>
      </w:pPr>
    </w:p>
    <w:p w:rsidR="00C83D10" w:rsidRPr="003C655D" w:rsidRDefault="00C83D10" w:rsidP="00CF037A">
      <w:pPr>
        <w:ind w:left="720"/>
        <w:jc w:val="center"/>
      </w:pPr>
    </w:p>
    <w:p w:rsidR="00C83D10" w:rsidRPr="003C655D" w:rsidRDefault="00C83D10" w:rsidP="00CF037A">
      <w:pPr>
        <w:ind w:left="720"/>
        <w:jc w:val="center"/>
        <w:rPr>
          <w:b/>
          <w:color w:val="008000"/>
          <w:u w:val="single"/>
        </w:rPr>
      </w:pPr>
    </w:p>
    <w:p w:rsidR="00C83D10" w:rsidRPr="003C655D" w:rsidRDefault="00C83D10" w:rsidP="00CF037A">
      <w:pPr>
        <w:ind w:left="720"/>
        <w:jc w:val="center"/>
        <w:rPr>
          <w:b/>
          <w:color w:val="008000"/>
          <w:u w:val="single"/>
        </w:rPr>
      </w:pPr>
    </w:p>
    <w:p w:rsidR="00C83D10" w:rsidRPr="003C655D" w:rsidRDefault="00C83D10" w:rsidP="00CF037A">
      <w:pPr>
        <w:ind w:left="720"/>
        <w:jc w:val="center"/>
        <w:rPr>
          <w:b/>
          <w:color w:val="008000"/>
          <w:u w:val="single"/>
        </w:rPr>
      </w:pPr>
    </w:p>
    <w:p w:rsidR="00C83D10" w:rsidRPr="003C655D" w:rsidRDefault="00C83D10" w:rsidP="00CF037A">
      <w:pPr>
        <w:ind w:left="720"/>
        <w:jc w:val="center"/>
        <w:rPr>
          <w:b/>
          <w:color w:val="008000"/>
          <w:u w:val="single"/>
        </w:rPr>
      </w:pPr>
    </w:p>
    <w:p w:rsidR="00C83D10" w:rsidRPr="003C655D" w:rsidRDefault="00C83D10" w:rsidP="00CF037A">
      <w:pPr>
        <w:ind w:left="720"/>
        <w:jc w:val="center"/>
        <w:rPr>
          <w:b/>
          <w:color w:val="008000"/>
          <w:u w:val="single"/>
        </w:rPr>
      </w:pPr>
    </w:p>
    <w:p w:rsidR="00C83D10" w:rsidRPr="003C655D" w:rsidRDefault="00C83D10" w:rsidP="00CF037A">
      <w:pPr>
        <w:ind w:left="720"/>
        <w:jc w:val="center"/>
        <w:rPr>
          <w:b/>
          <w:color w:val="008000"/>
          <w:u w:val="single"/>
        </w:rPr>
      </w:pPr>
    </w:p>
    <w:p w:rsidR="00C83D10" w:rsidRPr="003C655D" w:rsidRDefault="00C83D10" w:rsidP="00CF037A">
      <w:pPr>
        <w:ind w:left="720"/>
        <w:jc w:val="center"/>
        <w:rPr>
          <w:b/>
          <w:color w:val="008000"/>
          <w:u w:val="single"/>
        </w:rPr>
      </w:pPr>
    </w:p>
    <w:p w:rsidR="00644889" w:rsidRPr="003C655D" w:rsidRDefault="00644889" w:rsidP="00CF037A">
      <w:pPr>
        <w:ind w:left="720"/>
        <w:rPr>
          <w:i/>
        </w:rPr>
      </w:pPr>
    </w:p>
    <w:p w:rsidR="00644889" w:rsidRPr="003C655D" w:rsidRDefault="00644889" w:rsidP="00CF037A">
      <w:pPr>
        <w:ind w:left="720"/>
        <w:rPr>
          <w:i/>
        </w:rPr>
      </w:pPr>
    </w:p>
    <w:p w:rsidR="00644889" w:rsidRPr="003C655D" w:rsidRDefault="00644889" w:rsidP="00CF037A">
      <w:pPr>
        <w:ind w:left="720"/>
        <w:rPr>
          <w:i/>
        </w:rPr>
      </w:pPr>
    </w:p>
    <w:p w:rsidR="00644889" w:rsidRPr="003C655D" w:rsidRDefault="00644889" w:rsidP="00CF037A">
      <w:pPr>
        <w:ind w:left="720"/>
        <w:rPr>
          <w:i/>
        </w:rPr>
      </w:pPr>
    </w:p>
    <w:p w:rsidR="00C07871" w:rsidRPr="003C655D" w:rsidRDefault="00C07871" w:rsidP="00CF037A">
      <w:pPr>
        <w:ind w:left="720"/>
        <w:rPr>
          <w:i/>
        </w:rPr>
      </w:pPr>
    </w:p>
    <w:p w:rsidR="00C07871" w:rsidRPr="003C655D" w:rsidRDefault="00C07871" w:rsidP="00CF037A">
      <w:pPr>
        <w:ind w:left="720"/>
        <w:rPr>
          <w:i/>
        </w:rPr>
      </w:pPr>
    </w:p>
    <w:p w:rsidR="00C07871" w:rsidRPr="003C655D" w:rsidRDefault="00C07871" w:rsidP="00CF037A">
      <w:pPr>
        <w:ind w:left="720"/>
        <w:rPr>
          <w:i/>
        </w:rPr>
      </w:pPr>
    </w:p>
    <w:p w:rsidR="00C07871" w:rsidRPr="003C655D" w:rsidRDefault="00C07871" w:rsidP="00CF037A">
      <w:pPr>
        <w:ind w:left="720"/>
        <w:rPr>
          <w:i/>
        </w:rPr>
      </w:pPr>
    </w:p>
    <w:p w:rsidR="00C07871" w:rsidRPr="003C655D" w:rsidRDefault="00C07871" w:rsidP="00CF037A">
      <w:pPr>
        <w:ind w:left="720"/>
        <w:rPr>
          <w:i/>
        </w:rPr>
      </w:pPr>
    </w:p>
    <w:p w:rsidR="000B067C" w:rsidRPr="003C655D" w:rsidRDefault="000B067C" w:rsidP="000E35BE">
      <w:pPr>
        <w:jc w:val="both"/>
        <w:rPr>
          <w:rFonts w:ascii="Arial" w:hAnsi="Arial" w:cs="Arial"/>
          <w:i/>
          <w:sz w:val="22"/>
          <w:szCs w:val="22"/>
        </w:rPr>
      </w:pPr>
      <w:r w:rsidRPr="003C655D">
        <w:rPr>
          <w:rFonts w:ascii="Arial" w:hAnsi="Arial" w:cs="Arial"/>
          <w:i/>
          <w:sz w:val="22"/>
          <w:szCs w:val="22"/>
        </w:rPr>
        <w:t>Note:  Some of these required meetings may be combined.</w:t>
      </w:r>
    </w:p>
    <w:p w:rsidR="000B067C" w:rsidRPr="003C655D" w:rsidRDefault="000B067C" w:rsidP="000E35BE">
      <w:pPr>
        <w:jc w:val="both"/>
        <w:rPr>
          <w:rFonts w:ascii="Arial" w:hAnsi="Arial" w:cs="Arial"/>
          <w:sz w:val="18"/>
          <w:szCs w:val="22"/>
        </w:rPr>
      </w:pPr>
    </w:p>
    <w:p w:rsidR="00DD4095" w:rsidRPr="003C655D" w:rsidRDefault="008F7727" w:rsidP="000E35BE">
      <w:pPr>
        <w:jc w:val="both"/>
        <w:rPr>
          <w:rFonts w:ascii="Arial" w:hAnsi="Arial" w:cs="Arial"/>
          <w:sz w:val="22"/>
          <w:szCs w:val="22"/>
        </w:rPr>
      </w:pPr>
      <w:r w:rsidRPr="003C655D">
        <w:rPr>
          <w:rFonts w:ascii="Arial" w:hAnsi="Arial" w:cs="Arial"/>
          <w:sz w:val="22"/>
          <w:szCs w:val="22"/>
        </w:rPr>
        <w:t xml:space="preserve">The </w:t>
      </w:r>
      <w:r w:rsidR="00127162" w:rsidRPr="003C655D">
        <w:rPr>
          <w:rFonts w:ascii="Arial" w:hAnsi="Arial" w:cs="Arial"/>
          <w:sz w:val="22"/>
          <w:szCs w:val="22"/>
        </w:rPr>
        <w:t xml:space="preserve">special education </w:t>
      </w:r>
      <w:r w:rsidRPr="003C655D">
        <w:rPr>
          <w:rFonts w:ascii="Arial" w:hAnsi="Arial" w:cs="Arial"/>
          <w:sz w:val="22"/>
          <w:szCs w:val="22"/>
        </w:rPr>
        <w:t xml:space="preserve">process includes an annual review of the IEP and placement, which is based on information such as formal and informal evaluations, observations and progress on the current IEP goals and objectives. </w:t>
      </w:r>
    </w:p>
    <w:p w:rsidR="00A6226E" w:rsidRPr="003C655D" w:rsidRDefault="00A6226E" w:rsidP="00C07871">
      <w:pPr>
        <w:autoSpaceDE w:val="0"/>
        <w:autoSpaceDN w:val="0"/>
        <w:adjustRightInd w:val="0"/>
        <w:rPr>
          <w:rFonts w:ascii="Arial" w:hAnsi="Arial" w:cs="Arial"/>
          <w:bCs/>
          <w:sz w:val="16"/>
          <w:szCs w:val="16"/>
        </w:rPr>
      </w:pPr>
    </w:p>
    <w:p w:rsidR="00BC5678" w:rsidRPr="003C655D" w:rsidRDefault="00BC5678" w:rsidP="001A7E88">
      <w:pPr>
        <w:jc w:val="both"/>
        <w:rPr>
          <w:rFonts w:ascii="Arial" w:hAnsi="Arial" w:cs="Arial"/>
          <w:b/>
          <w:sz w:val="22"/>
          <w:szCs w:val="22"/>
          <w:u w:val="single"/>
        </w:rPr>
      </w:pPr>
    </w:p>
    <w:p w:rsidR="00BC5678" w:rsidRPr="003C655D" w:rsidRDefault="00BC5678" w:rsidP="001A7E88">
      <w:pPr>
        <w:jc w:val="both"/>
        <w:rPr>
          <w:rFonts w:ascii="Arial" w:hAnsi="Arial" w:cs="Arial"/>
          <w:b/>
          <w:sz w:val="22"/>
          <w:szCs w:val="22"/>
          <w:u w:val="single"/>
        </w:rPr>
      </w:pPr>
    </w:p>
    <w:p w:rsidR="000B067C" w:rsidRPr="003C655D" w:rsidRDefault="00644889" w:rsidP="001A7E88">
      <w:pPr>
        <w:jc w:val="both"/>
        <w:rPr>
          <w:rFonts w:ascii="Arial" w:hAnsi="Arial" w:cs="Arial"/>
          <w:sz w:val="22"/>
          <w:szCs w:val="22"/>
        </w:rPr>
      </w:pPr>
      <w:r w:rsidRPr="003C655D">
        <w:rPr>
          <w:rFonts w:ascii="Arial" w:hAnsi="Arial" w:cs="Arial"/>
          <w:b/>
          <w:sz w:val="22"/>
          <w:szCs w:val="22"/>
          <w:u w:val="single"/>
        </w:rPr>
        <w:t>Identification</w:t>
      </w:r>
      <w:r w:rsidR="00A6226E" w:rsidRPr="003C655D">
        <w:rPr>
          <w:rFonts w:ascii="Arial" w:hAnsi="Arial" w:cs="Arial"/>
          <w:b/>
          <w:sz w:val="22"/>
          <w:szCs w:val="22"/>
          <w:u w:val="single"/>
        </w:rPr>
        <w:t>/</w:t>
      </w:r>
      <w:r w:rsidR="000303CC" w:rsidRPr="003C655D">
        <w:rPr>
          <w:rFonts w:ascii="Arial" w:hAnsi="Arial" w:cs="Arial"/>
          <w:b/>
          <w:sz w:val="22"/>
          <w:szCs w:val="22"/>
          <w:u w:val="single"/>
        </w:rPr>
        <w:t>Child Find</w:t>
      </w:r>
      <w:r w:rsidR="000303CC" w:rsidRPr="003C655D">
        <w:rPr>
          <w:rFonts w:ascii="Arial" w:hAnsi="Arial" w:cs="Arial"/>
          <w:sz w:val="22"/>
          <w:szCs w:val="22"/>
        </w:rPr>
        <w:t xml:space="preserve"> </w:t>
      </w:r>
      <w:r w:rsidRPr="003C655D">
        <w:rPr>
          <w:rFonts w:ascii="Arial" w:hAnsi="Arial" w:cs="Arial"/>
          <w:sz w:val="22"/>
          <w:szCs w:val="22"/>
        </w:rPr>
        <w:t xml:space="preserve"> </w:t>
      </w:r>
      <w:r w:rsidR="001F3A0B" w:rsidRPr="003C655D">
        <w:rPr>
          <w:rFonts w:ascii="Arial" w:hAnsi="Arial" w:cs="Arial"/>
          <w:sz w:val="22"/>
          <w:szCs w:val="22"/>
        </w:rPr>
        <w:t xml:space="preserve"> Anyone</w:t>
      </w:r>
      <w:r w:rsidR="000B067C" w:rsidRPr="003C655D">
        <w:rPr>
          <w:rFonts w:ascii="Arial" w:hAnsi="Arial" w:cs="Arial"/>
          <w:sz w:val="22"/>
          <w:szCs w:val="22"/>
        </w:rPr>
        <w:t xml:space="preserve"> may </w:t>
      </w:r>
      <w:r w:rsidR="00694CB6" w:rsidRPr="003C655D">
        <w:rPr>
          <w:rFonts w:ascii="Arial" w:hAnsi="Arial" w:cs="Arial"/>
          <w:sz w:val="22"/>
          <w:szCs w:val="22"/>
        </w:rPr>
        <w:t xml:space="preserve">refer a child if they </w:t>
      </w:r>
      <w:r w:rsidR="000B067C" w:rsidRPr="003C655D">
        <w:rPr>
          <w:rFonts w:ascii="Arial" w:hAnsi="Arial" w:cs="Arial"/>
          <w:sz w:val="22"/>
          <w:szCs w:val="22"/>
        </w:rPr>
        <w:t>suspect that</w:t>
      </w:r>
      <w:r w:rsidR="00694CB6" w:rsidRPr="003C655D">
        <w:rPr>
          <w:rFonts w:ascii="Arial" w:hAnsi="Arial" w:cs="Arial"/>
          <w:sz w:val="22"/>
          <w:szCs w:val="22"/>
        </w:rPr>
        <w:t xml:space="preserve"> he/she</w:t>
      </w:r>
      <w:r w:rsidR="000B067C" w:rsidRPr="003C655D">
        <w:rPr>
          <w:rFonts w:ascii="Arial" w:hAnsi="Arial" w:cs="Arial"/>
          <w:sz w:val="22"/>
          <w:szCs w:val="22"/>
        </w:rPr>
        <w:t xml:space="preserve"> may have a disability and need special education.  Additionally, </w:t>
      </w:r>
      <w:r w:rsidR="00694CB6" w:rsidRPr="003C655D">
        <w:rPr>
          <w:rFonts w:ascii="Arial" w:hAnsi="Arial" w:cs="Arial"/>
          <w:sz w:val="22"/>
          <w:szCs w:val="22"/>
        </w:rPr>
        <w:t xml:space="preserve">all </w:t>
      </w:r>
      <w:r w:rsidR="000B067C" w:rsidRPr="003C655D">
        <w:rPr>
          <w:rFonts w:ascii="Arial" w:hAnsi="Arial" w:cs="Arial"/>
          <w:sz w:val="22"/>
          <w:szCs w:val="22"/>
        </w:rPr>
        <w:t xml:space="preserve">school districts </w:t>
      </w:r>
      <w:r w:rsidR="009355B5" w:rsidRPr="003C655D">
        <w:rPr>
          <w:rFonts w:ascii="Arial" w:hAnsi="Arial" w:cs="Arial"/>
          <w:sz w:val="22"/>
          <w:szCs w:val="22"/>
        </w:rPr>
        <w:t xml:space="preserve">using the special education process, shall find, identify, and evaluate all children suspected to be children with disabilities who are 2.5 years of age or older but less than 21 years of age </w:t>
      </w:r>
      <w:r w:rsidR="000B067C" w:rsidRPr="003C655D">
        <w:rPr>
          <w:rFonts w:ascii="Arial" w:hAnsi="Arial" w:cs="Arial"/>
          <w:sz w:val="22"/>
          <w:szCs w:val="22"/>
        </w:rPr>
        <w:t xml:space="preserve">to ensure that eligible children are found, </w:t>
      </w:r>
      <w:r w:rsidR="001937BB" w:rsidRPr="003C655D">
        <w:rPr>
          <w:rFonts w:ascii="Arial" w:hAnsi="Arial" w:cs="Arial"/>
          <w:sz w:val="22"/>
          <w:szCs w:val="22"/>
        </w:rPr>
        <w:t>identified</w:t>
      </w:r>
      <w:r w:rsidR="009355B5" w:rsidRPr="003C655D">
        <w:rPr>
          <w:rFonts w:ascii="Arial" w:hAnsi="Arial" w:cs="Arial"/>
          <w:sz w:val="22"/>
          <w:szCs w:val="22"/>
        </w:rPr>
        <w:t>,</w:t>
      </w:r>
      <w:r w:rsidR="000B067C" w:rsidRPr="003C655D">
        <w:rPr>
          <w:rFonts w:ascii="Arial" w:hAnsi="Arial" w:cs="Arial"/>
          <w:sz w:val="22"/>
          <w:szCs w:val="22"/>
        </w:rPr>
        <w:t xml:space="preserve"> and provided needed services.  </w:t>
      </w:r>
    </w:p>
    <w:p w:rsidR="001937BB" w:rsidRPr="003C655D" w:rsidRDefault="001937BB" w:rsidP="001A7E88">
      <w:pPr>
        <w:jc w:val="both"/>
        <w:rPr>
          <w:rFonts w:ascii="Arial" w:hAnsi="Arial" w:cs="Arial"/>
          <w:sz w:val="16"/>
          <w:szCs w:val="16"/>
        </w:rPr>
      </w:pPr>
    </w:p>
    <w:p w:rsidR="001937BB" w:rsidRPr="003C655D" w:rsidRDefault="00DC00DB" w:rsidP="001A7E88">
      <w:pPr>
        <w:jc w:val="both"/>
        <w:rPr>
          <w:rFonts w:ascii="Arial" w:hAnsi="Arial" w:cs="Arial"/>
          <w:sz w:val="22"/>
          <w:szCs w:val="22"/>
        </w:rPr>
      </w:pPr>
      <w:r w:rsidRPr="003C655D">
        <w:rPr>
          <w:rFonts w:ascii="Arial" w:hAnsi="Arial" w:cs="Arial"/>
          <w:b/>
          <w:sz w:val="22"/>
          <w:szCs w:val="22"/>
          <w:u w:val="single"/>
        </w:rPr>
        <w:t>Referral and Disposition of Referral</w:t>
      </w:r>
      <w:r w:rsidR="006549DF" w:rsidRPr="003C655D">
        <w:rPr>
          <w:rFonts w:ascii="Arial" w:hAnsi="Arial" w:cs="Arial"/>
          <w:sz w:val="22"/>
          <w:szCs w:val="22"/>
        </w:rPr>
        <w:t xml:space="preserve"> </w:t>
      </w:r>
      <w:r w:rsidR="00160F01" w:rsidRPr="003C655D">
        <w:rPr>
          <w:rFonts w:ascii="Arial" w:hAnsi="Arial" w:cs="Arial"/>
          <w:sz w:val="22"/>
          <w:szCs w:val="22"/>
        </w:rPr>
        <w:t xml:space="preserve"> </w:t>
      </w:r>
      <w:r w:rsidR="006549DF" w:rsidRPr="003C655D">
        <w:rPr>
          <w:rFonts w:ascii="Arial" w:hAnsi="Arial" w:cs="Arial"/>
          <w:sz w:val="22"/>
          <w:szCs w:val="22"/>
        </w:rPr>
        <w:t xml:space="preserve"> </w:t>
      </w:r>
      <w:r w:rsidR="000B067C" w:rsidRPr="003C655D">
        <w:rPr>
          <w:rFonts w:ascii="Arial" w:hAnsi="Arial" w:cs="Arial"/>
          <w:sz w:val="22"/>
          <w:szCs w:val="22"/>
        </w:rPr>
        <w:t xml:space="preserve">When </w:t>
      </w:r>
      <w:r w:rsidR="00A6226E" w:rsidRPr="003C655D">
        <w:rPr>
          <w:rFonts w:ascii="Arial" w:hAnsi="Arial" w:cs="Arial"/>
          <w:sz w:val="22"/>
          <w:szCs w:val="22"/>
        </w:rPr>
        <w:t>you</w:t>
      </w:r>
      <w:r w:rsidR="000B067C" w:rsidRPr="003C655D">
        <w:rPr>
          <w:rFonts w:ascii="Arial" w:hAnsi="Arial" w:cs="Arial"/>
          <w:sz w:val="22"/>
          <w:szCs w:val="22"/>
        </w:rPr>
        <w:t xml:space="preserve">, </w:t>
      </w:r>
      <w:r w:rsidR="00A6226E" w:rsidRPr="003C655D">
        <w:rPr>
          <w:rFonts w:ascii="Arial" w:hAnsi="Arial" w:cs="Arial"/>
          <w:sz w:val="22"/>
          <w:szCs w:val="22"/>
        </w:rPr>
        <w:t xml:space="preserve">a </w:t>
      </w:r>
      <w:r w:rsidR="000B067C" w:rsidRPr="003C655D">
        <w:rPr>
          <w:rFonts w:ascii="Arial" w:hAnsi="Arial" w:cs="Arial"/>
          <w:sz w:val="22"/>
          <w:szCs w:val="22"/>
        </w:rPr>
        <w:t xml:space="preserve">teacher or other person suspects a child may have a disability and need special education, </w:t>
      </w:r>
      <w:r w:rsidR="00A6226E" w:rsidRPr="003C655D">
        <w:rPr>
          <w:rFonts w:ascii="Arial" w:hAnsi="Arial" w:cs="Arial"/>
          <w:sz w:val="22"/>
          <w:szCs w:val="22"/>
        </w:rPr>
        <w:t xml:space="preserve">a </w:t>
      </w:r>
      <w:r w:rsidR="000B067C" w:rsidRPr="003C655D">
        <w:rPr>
          <w:rFonts w:ascii="Arial" w:hAnsi="Arial" w:cs="Arial"/>
          <w:sz w:val="22"/>
          <w:szCs w:val="22"/>
        </w:rPr>
        <w:t>referral to the school</w:t>
      </w:r>
      <w:r w:rsidR="00A6226E" w:rsidRPr="003C655D">
        <w:rPr>
          <w:rFonts w:ascii="Arial" w:hAnsi="Arial" w:cs="Arial"/>
          <w:sz w:val="22"/>
          <w:szCs w:val="22"/>
        </w:rPr>
        <w:t xml:space="preserve"> district may be made.</w:t>
      </w:r>
      <w:r w:rsidR="000B067C" w:rsidRPr="003C655D">
        <w:rPr>
          <w:rFonts w:ascii="Arial" w:hAnsi="Arial" w:cs="Arial"/>
          <w:sz w:val="22"/>
          <w:szCs w:val="22"/>
        </w:rPr>
        <w:t xml:space="preserve">  If the referral comes from someone other than</w:t>
      </w:r>
      <w:r w:rsidR="00A6226E" w:rsidRPr="003C655D">
        <w:rPr>
          <w:rFonts w:ascii="Arial" w:hAnsi="Arial" w:cs="Arial"/>
          <w:sz w:val="22"/>
          <w:szCs w:val="22"/>
        </w:rPr>
        <w:t xml:space="preserve"> you</w:t>
      </w:r>
      <w:r w:rsidR="000B067C" w:rsidRPr="003C655D">
        <w:rPr>
          <w:rFonts w:ascii="Arial" w:hAnsi="Arial" w:cs="Arial"/>
          <w:sz w:val="22"/>
          <w:szCs w:val="22"/>
        </w:rPr>
        <w:t>, including from the child’s teacher</w:t>
      </w:r>
      <w:r w:rsidR="00694CB6" w:rsidRPr="003C655D">
        <w:rPr>
          <w:rFonts w:ascii="Arial" w:hAnsi="Arial" w:cs="Arial"/>
          <w:sz w:val="22"/>
          <w:szCs w:val="22"/>
        </w:rPr>
        <w:t>, you are</w:t>
      </w:r>
      <w:r w:rsidR="000B067C" w:rsidRPr="003C655D">
        <w:rPr>
          <w:rFonts w:ascii="Arial" w:hAnsi="Arial" w:cs="Arial"/>
          <w:sz w:val="22"/>
          <w:szCs w:val="22"/>
        </w:rPr>
        <w:t xml:space="preserve"> immediately notified</w:t>
      </w:r>
      <w:r w:rsidR="00E64819" w:rsidRPr="003C655D">
        <w:rPr>
          <w:rFonts w:ascii="Arial" w:hAnsi="Arial" w:cs="Arial"/>
          <w:sz w:val="22"/>
          <w:szCs w:val="22"/>
        </w:rPr>
        <w:t>,</w:t>
      </w:r>
      <w:r w:rsidR="000B067C" w:rsidRPr="003C655D">
        <w:rPr>
          <w:rFonts w:ascii="Arial" w:hAnsi="Arial" w:cs="Arial"/>
          <w:sz w:val="22"/>
          <w:szCs w:val="22"/>
        </w:rPr>
        <w:t xml:space="preserve"> in writing</w:t>
      </w:r>
      <w:r w:rsidR="00E64819" w:rsidRPr="003C655D">
        <w:rPr>
          <w:rFonts w:ascii="Arial" w:hAnsi="Arial" w:cs="Arial"/>
          <w:sz w:val="22"/>
          <w:szCs w:val="22"/>
        </w:rPr>
        <w:t>,</w:t>
      </w:r>
      <w:r w:rsidR="000B067C" w:rsidRPr="003C655D">
        <w:rPr>
          <w:rFonts w:ascii="Arial" w:hAnsi="Arial" w:cs="Arial"/>
          <w:sz w:val="22"/>
          <w:szCs w:val="22"/>
        </w:rPr>
        <w:t xml:space="preserve"> that a referral ha</w:t>
      </w:r>
      <w:r w:rsidR="000E65F6" w:rsidRPr="003C655D">
        <w:rPr>
          <w:rFonts w:ascii="Arial" w:hAnsi="Arial" w:cs="Arial"/>
          <w:sz w:val="22"/>
          <w:szCs w:val="22"/>
        </w:rPr>
        <w:t xml:space="preserve">s been made. </w:t>
      </w:r>
      <w:r w:rsidR="001937BB" w:rsidRPr="003C655D">
        <w:rPr>
          <w:rFonts w:ascii="Arial" w:hAnsi="Arial" w:cs="Arial"/>
          <w:sz w:val="22"/>
          <w:szCs w:val="22"/>
        </w:rPr>
        <w:t>A disposition of referral meeting</w:t>
      </w:r>
      <w:r w:rsidR="00694CB6" w:rsidRPr="003C655D">
        <w:rPr>
          <w:rFonts w:ascii="Arial" w:hAnsi="Arial" w:cs="Arial"/>
          <w:sz w:val="22"/>
          <w:szCs w:val="22"/>
        </w:rPr>
        <w:t>, to which you will be invited,</w:t>
      </w:r>
      <w:r w:rsidR="001937BB" w:rsidRPr="003C655D">
        <w:rPr>
          <w:rFonts w:ascii="Arial" w:hAnsi="Arial" w:cs="Arial"/>
          <w:sz w:val="22"/>
          <w:szCs w:val="22"/>
        </w:rPr>
        <w:t xml:space="preserve"> must be held within 15 </w:t>
      </w:r>
      <w:r w:rsidR="00E06752" w:rsidRPr="003C655D">
        <w:rPr>
          <w:rFonts w:ascii="Arial" w:hAnsi="Arial" w:cs="Arial"/>
          <w:sz w:val="22"/>
          <w:szCs w:val="22"/>
        </w:rPr>
        <w:t>business</w:t>
      </w:r>
      <w:r w:rsidR="001937BB" w:rsidRPr="003C655D">
        <w:rPr>
          <w:rFonts w:ascii="Arial" w:hAnsi="Arial" w:cs="Arial"/>
          <w:sz w:val="22"/>
          <w:szCs w:val="22"/>
        </w:rPr>
        <w:t xml:space="preserve"> da</w:t>
      </w:r>
      <w:r w:rsidR="001A7E88" w:rsidRPr="003C655D">
        <w:rPr>
          <w:rFonts w:ascii="Arial" w:hAnsi="Arial" w:cs="Arial"/>
          <w:sz w:val="22"/>
          <w:szCs w:val="22"/>
        </w:rPr>
        <w:t xml:space="preserve">ys of receiving the referral. </w:t>
      </w:r>
      <w:r w:rsidR="001F52EB" w:rsidRPr="003C655D">
        <w:rPr>
          <w:rFonts w:ascii="Arial" w:hAnsi="Arial" w:cs="Arial"/>
          <w:sz w:val="22"/>
          <w:szCs w:val="22"/>
        </w:rPr>
        <w:t>This meeting (like all IEP Team meetings) must be held at a date, time</w:t>
      </w:r>
      <w:r w:rsidR="001A7E88" w:rsidRPr="003C655D">
        <w:rPr>
          <w:rFonts w:ascii="Arial" w:hAnsi="Arial" w:cs="Arial"/>
          <w:sz w:val="22"/>
          <w:szCs w:val="22"/>
        </w:rPr>
        <w:t>,</w:t>
      </w:r>
      <w:r w:rsidR="001F52EB" w:rsidRPr="003C655D">
        <w:rPr>
          <w:rFonts w:ascii="Arial" w:hAnsi="Arial" w:cs="Arial"/>
          <w:sz w:val="22"/>
          <w:szCs w:val="22"/>
        </w:rPr>
        <w:t xml:space="preserve"> and place mutually agreeable to you and the school. </w:t>
      </w:r>
      <w:r w:rsidR="001937BB" w:rsidRPr="003C655D">
        <w:rPr>
          <w:rFonts w:ascii="Arial" w:hAnsi="Arial" w:cs="Arial"/>
          <w:sz w:val="22"/>
          <w:szCs w:val="22"/>
        </w:rPr>
        <w:t xml:space="preserve">The </w:t>
      </w:r>
      <w:r w:rsidR="00A6226E" w:rsidRPr="003C655D">
        <w:rPr>
          <w:rFonts w:ascii="Arial" w:hAnsi="Arial" w:cs="Arial"/>
          <w:sz w:val="22"/>
          <w:szCs w:val="22"/>
        </w:rPr>
        <w:t xml:space="preserve">IEP </w:t>
      </w:r>
      <w:r w:rsidR="001937BB" w:rsidRPr="003C655D">
        <w:rPr>
          <w:rFonts w:ascii="Arial" w:hAnsi="Arial" w:cs="Arial"/>
          <w:sz w:val="22"/>
          <w:szCs w:val="22"/>
        </w:rPr>
        <w:t xml:space="preserve">Team may decide that there is no indication that </w:t>
      </w:r>
      <w:r w:rsidR="00694CB6" w:rsidRPr="003C655D">
        <w:rPr>
          <w:rFonts w:ascii="Arial" w:hAnsi="Arial" w:cs="Arial"/>
          <w:sz w:val="22"/>
          <w:szCs w:val="22"/>
        </w:rPr>
        <w:t>your</w:t>
      </w:r>
      <w:r w:rsidR="001937BB" w:rsidRPr="003C655D">
        <w:rPr>
          <w:rFonts w:ascii="Arial" w:hAnsi="Arial" w:cs="Arial"/>
          <w:sz w:val="22"/>
          <w:szCs w:val="22"/>
        </w:rPr>
        <w:t xml:space="preserve"> child has a disability and needs special education or special education and related services and that at this time the school can meet </w:t>
      </w:r>
      <w:r w:rsidR="00694CB6" w:rsidRPr="003C655D">
        <w:rPr>
          <w:rFonts w:ascii="Arial" w:hAnsi="Arial" w:cs="Arial"/>
          <w:sz w:val="22"/>
          <w:szCs w:val="22"/>
        </w:rPr>
        <w:t>your</w:t>
      </w:r>
      <w:r w:rsidR="001937BB" w:rsidRPr="003C655D">
        <w:rPr>
          <w:rFonts w:ascii="Arial" w:hAnsi="Arial" w:cs="Arial"/>
          <w:sz w:val="22"/>
          <w:szCs w:val="22"/>
        </w:rPr>
        <w:t xml:space="preserve"> child’s needs through regular educational services.  Otherwise, they would determine that there is reason to suspect the child may have a disability and should be evaluated.    </w:t>
      </w:r>
    </w:p>
    <w:p w:rsidR="00B45925" w:rsidRPr="003C655D" w:rsidRDefault="00B45925" w:rsidP="001A7E88">
      <w:pPr>
        <w:jc w:val="both"/>
        <w:rPr>
          <w:rFonts w:ascii="Arial" w:hAnsi="Arial" w:cs="Arial"/>
          <w:sz w:val="16"/>
          <w:szCs w:val="16"/>
        </w:rPr>
      </w:pPr>
    </w:p>
    <w:p w:rsidR="00FE1607" w:rsidRPr="003C655D" w:rsidRDefault="001F52EB" w:rsidP="001A7E88">
      <w:pPr>
        <w:jc w:val="both"/>
        <w:rPr>
          <w:rFonts w:ascii="Arial" w:hAnsi="Arial" w:cs="Arial"/>
          <w:sz w:val="22"/>
          <w:szCs w:val="22"/>
        </w:rPr>
      </w:pPr>
      <w:r w:rsidRPr="003C655D">
        <w:rPr>
          <w:rFonts w:ascii="Arial" w:hAnsi="Arial" w:cs="Arial"/>
          <w:sz w:val="22"/>
          <w:szCs w:val="22"/>
        </w:rPr>
        <w:t>T</w:t>
      </w:r>
      <w:r w:rsidR="00FE1607" w:rsidRPr="003C655D">
        <w:rPr>
          <w:rFonts w:ascii="Arial" w:hAnsi="Arial" w:cs="Arial"/>
          <w:sz w:val="22"/>
          <w:szCs w:val="22"/>
        </w:rPr>
        <w:t xml:space="preserve">he school must give </w:t>
      </w:r>
      <w:r w:rsidRPr="003C655D">
        <w:rPr>
          <w:rFonts w:ascii="Arial" w:hAnsi="Arial" w:cs="Arial"/>
          <w:sz w:val="22"/>
          <w:szCs w:val="22"/>
        </w:rPr>
        <w:t xml:space="preserve">you written notice of </w:t>
      </w:r>
      <w:r w:rsidR="00FE1607" w:rsidRPr="003C655D">
        <w:rPr>
          <w:rFonts w:ascii="Arial" w:hAnsi="Arial" w:cs="Arial"/>
          <w:sz w:val="22"/>
          <w:szCs w:val="22"/>
        </w:rPr>
        <w:t xml:space="preserve">the </w:t>
      </w:r>
      <w:r w:rsidR="00A6226E" w:rsidRPr="003C655D">
        <w:rPr>
          <w:rFonts w:ascii="Arial" w:hAnsi="Arial" w:cs="Arial"/>
          <w:sz w:val="22"/>
          <w:szCs w:val="22"/>
        </w:rPr>
        <w:t xml:space="preserve">IEP </w:t>
      </w:r>
      <w:r w:rsidR="00FE1607" w:rsidRPr="003C655D">
        <w:rPr>
          <w:rFonts w:ascii="Arial" w:hAnsi="Arial" w:cs="Arial"/>
          <w:sz w:val="22"/>
          <w:szCs w:val="22"/>
        </w:rPr>
        <w:t xml:space="preserve">Team’s decision.  This notice is the “Written Prior Notice” described on page </w:t>
      </w:r>
      <w:r w:rsidR="00694CB6" w:rsidRPr="003C655D">
        <w:rPr>
          <w:rFonts w:ascii="Arial" w:hAnsi="Arial" w:cs="Arial"/>
          <w:sz w:val="22"/>
          <w:szCs w:val="22"/>
        </w:rPr>
        <w:t>6</w:t>
      </w:r>
      <w:r w:rsidR="00FE1607" w:rsidRPr="003C655D">
        <w:rPr>
          <w:rFonts w:ascii="Arial" w:hAnsi="Arial" w:cs="Arial"/>
          <w:sz w:val="22"/>
          <w:szCs w:val="22"/>
        </w:rPr>
        <w:t xml:space="preserve"> in this booklet. </w:t>
      </w:r>
      <w:r w:rsidR="003279A6" w:rsidRPr="003C655D">
        <w:rPr>
          <w:rFonts w:ascii="Arial" w:hAnsi="Arial" w:cs="Arial"/>
          <w:sz w:val="22"/>
          <w:szCs w:val="22"/>
        </w:rPr>
        <w:t xml:space="preserve">If the </w:t>
      </w:r>
      <w:r w:rsidR="00A6226E" w:rsidRPr="003C655D">
        <w:rPr>
          <w:rFonts w:ascii="Arial" w:hAnsi="Arial" w:cs="Arial"/>
          <w:sz w:val="22"/>
          <w:szCs w:val="22"/>
        </w:rPr>
        <w:t xml:space="preserve">IEP </w:t>
      </w:r>
      <w:r w:rsidR="00694CB6" w:rsidRPr="003C655D">
        <w:rPr>
          <w:rFonts w:ascii="Arial" w:hAnsi="Arial" w:cs="Arial"/>
          <w:sz w:val="22"/>
          <w:szCs w:val="22"/>
        </w:rPr>
        <w:t>T</w:t>
      </w:r>
      <w:r w:rsidR="00CD5D37" w:rsidRPr="003C655D">
        <w:rPr>
          <w:rFonts w:ascii="Arial" w:hAnsi="Arial" w:cs="Arial"/>
          <w:sz w:val="22"/>
          <w:szCs w:val="22"/>
        </w:rPr>
        <w:t>eam decide</w:t>
      </w:r>
      <w:r w:rsidR="003279A6" w:rsidRPr="003C655D">
        <w:rPr>
          <w:rFonts w:ascii="Arial" w:hAnsi="Arial" w:cs="Arial"/>
          <w:sz w:val="22"/>
          <w:szCs w:val="22"/>
        </w:rPr>
        <w:t>s</w:t>
      </w:r>
      <w:r w:rsidR="00CD5D37" w:rsidRPr="003C655D">
        <w:rPr>
          <w:rFonts w:ascii="Arial" w:hAnsi="Arial" w:cs="Arial"/>
          <w:sz w:val="22"/>
          <w:szCs w:val="22"/>
        </w:rPr>
        <w:t xml:space="preserve"> that </w:t>
      </w:r>
      <w:r w:rsidR="00FE1607" w:rsidRPr="003C655D">
        <w:rPr>
          <w:rFonts w:ascii="Arial" w:hAnsi="Arial" w:cs="Arial"/>
          <w:sz w:val="22"/>
          <w:szCs w:val="22"/>
        </w:rPr>
        <w:t xml:space="preserve">additional </w:t>
      </w:r>
      <w:r w:rsidR="00DE7205" w:rsidRPr="003C655D">
        <w:rPr>
          <w:rFonts w:ascii="Arial" w:hAnsi="Arial" w:cs="Arial"/>
          <w:sz w:val="22"/>
          <w:szCs w:val="22"/>
        </w:rPr>
        <w:t>evaluation</w:t>
      </w:r>
      <w:r w:rsidR="00FE1607" w:rsidRPr="003C655D">
        <w:rPr>
          <w:rFonts w:ascii="Arial" w:hAnsi="Arial" w:cs="Arial"/>
          <w:sz w:val="22"/>
          <w:szCs w:val="22"/>
        </w:rPr>
        <w:t xml:space="preserve"> </w:t>
      </w:r>
      <w:r w:rsidR="00CD5D37" w:rsidRPr="003C655D">
        <w:rPr>
          <w:rFonts w:ascii="Arial" w:hAnsi="Arial" w:cs="Arial"/>
          <w:sz w:val="22"/>
          <w:szCs w:val="22"/>
        </w:rPr>
        <w:t>is</w:t>
      </w:r>
      <w:r w:rsidR="00FE1607" w:rsidRPr="003C655D">
        <w:rPr>
          <w:rFonts w:ascii="Arial" w:hAnsi="Arial" w:cs="Arial"/>
          <w:sz w:val="22"/>
          <w:szCs w:val="22"/>
        </w:rPr>
        <w:t xml:space="preserve"> necessary, </w:t>
      </w:r>
      <w:r w:rsidR="003279A6" w:rsidRPr="003C655D">
        <w:rPr>
          <w:rFonts w:ascii="Arial" w:hAnsi="Arial" w:cs="Arial"/>
          <w:sz w:val="22"/>
          <w:szCs w:val="22"/>
        </w:rPr>
        <w:t xml:space="preserve">then </w:t>
      </w:r>
      <w:r w:rsidR="00CD5D37" w:rsidRPr="003C655D">
        <w:rPr>
          <w:rFonts w:ascii="Arial" w:hAnsi="Arial" w:cs="Arial"/>
          <w:sz w:val="22"/>
          <w:szCs w:val="22"/>
        </w:rPr>
        <w:t xml:space="preserve">the written prior notice will </w:t>
      </w:r>
      <w:r w:rsidR="00FE1607" w:rsidRPr="003C655D">
        <w:rPr>
          <w:rFonts w:ascii="Arial" w:hAnsi="Arial" w:cs="Arial"/>
          <w:sz w:val="22"/>
          <w:szCs w:val="22"/>
        </w:rPr>
        <w:t xml:space="preserve">also include a request for parental consent to conduct any individual evaluations needed to determine </w:t>
      </w:r>
      <w:r w:rsidR="00CD5D37" w:rsidRPr="003C655D">
        <w:rPr>
          <w:rFonts w:ascii="Arial" w:hAnsi="Arial" w:cs="Arial"/>
          <w:sz w:val="22"/>
          <w:szCs w:val="22"/>
        </w:rPr>
        <w:t xml:space="preserve">if </w:t>
      </w:r>
      <w:r w:rsidR="00694CB6" w:rsidRPr="003C655D">
        <w:rPr>
          <w:rFonts w:ascii="Arial" w:hAnsi="Arial" w:cs="Arial"/>
          <w:sz w:val="22"/>
          <w:szCs w:val="22"/>
        </w:rPr>
        <w:t>your</w:t>
      </w:r>
      <w:r w:rsidR="00CD5D37" w:rsidRPr="003C655D">
        <w:rPr>
          <w:rFonts w:ascii="Arial" w:hAnsi="Arial" w:cs="Arial"/>
          <w:sz w:val="22"/>
          <w:szCs w:val="22"/>
        </w:rPr>
        <w:t xml:space="preserve"> child is a child with a disability.</w:t>
      </w:r>
    </w:p>
    <w:p w:rsidR="00D16E4B" w:rsidRPr="003C655D" w:rsidRDefault="00D16E4B" w:rsidP="001A7E88">
      <w:pPr>
        <w:jc w:val="both"/>
        <w:rPr>
          <w:rFonts w:ascii="Arial" w:hAnsi="Arial" w:cs="Arial"/>
          <w:sz w:val="16"/>
          <w:szCs w:val="16"/>
        </w:rPr>
      </w:pPr>
    </w:p>
    <w:p w:rsidR="000C67A8" w:rsidRPr="003C655D" w:rsidRDefault="000B067C" w:rsidP="001A7E88">
      <w:pPr>
        <w:jc w:val="both"/>
        <w:rPr>
          <w:rFonts w:ascii="Arial" w:hAnsi="Arial" w:cs="Arial"/>
          <w:sz w:val="22"/>
          <w:szCs w:val="22"/>
        </w:rPr>
      </w:pPr>
      <w:r w:rsidRPr="003C655D">
        <w:rPr>
          <w:rFonts w:ascii="Arial" w:hAnsi="Arial" w:cs="Arial"/>
          <w:b/>
          <w:sz w:val="22"/>
          <w:szCs w:val="22"/>
          <w:u w:val="single"/>
        </w:rPr>
        <w:t>Evaluation</w:t>
      </w:r>
      <w:r w:rsidRPr="003C655D">
        <w:rPr>
          <w:rFonts w:ascii="Arial" w:hAnsi="Arial" w:cs="Arial"/>
          <w:sz w:val="22"/>
          <w:szCs w:val="22"/>
        </w:rPr>
        <w:t xml:space="preserve">  </w:t>
      </w:r>
      <w:r w:rsidR="00160F01" w:rsidRPr="003C655D">
        <w:rPr>
          <w:rFonts w:ascii="Arial" w:hAnsi="Arial" w:cs="Arial"/>
          <w:sz w:val="22"/>
          <w:szCs w:val="22"/>
        </w:rPr>
        <w:t xml:space="preserve"> </w:t>
      </w:r>
      <w:r w:rsidR="00F2154E" w:rsidRPr="003C655D">
        <w:rPr>
          <w:rFonts w:ascii="Arial" w:hAnsi="Arial" w:cs="Arial"/>
          <w:sz w:val="22"/>
          <w:szCs w:val="22"/>
        </w:rPr>
        <w:t xml:space="preserve">When your </w:t>
      </w:r>
      <w:r w:rsidRPr="003C655D">
        <w:rPr>
          <w:rFonts w:ascii="Arial" w:hAnsi="Arial" w:cs="Arial"/>
          <w:sz w:val="22"/>
          <w:szCs w:val="22"/>
        </w:rPr>
        <w:t xml:space="preserve">child </w:t>
      </w:r>
      <w:r w:rsidR="00F2154E" w:rsidRPr="003C655D">
        <w:rPr>
          <w:rFonts w:ascii="Arial" w:hAnsi="Arial" w:cs="Arial"/>
          <w:sz w:val="22"/>
          <w:szCs w:val="22"/>
        </w:rPr>
        <w:t>i</w:t>
      </w:r>
      <w:r w:rsidRPr="003C655D">
        <w:rPr>
          <w:rFonts w:ascii="Arial" w:hAnsi="Arial" w:cs="Arial"/>
          <w:sz w:val="22"/>
          <w:szCs w:val="22"/>
        </w:rPr>
        <w:t>s being c</w:t>
      </w:r>
      <w:r w:rsidR="00F2154E" w:rsidRPr="003C655D">
        <w:rPr>
          <w:rFonts w:ascii="Arial" w:hAnsi="Arial" w:cs="Arial"/>
          <w:sz w:val="22"/>
          <w:szCs w:val="22"/>
        </w:rPr>
        <w:t xml:space="preserve">onsidered for special education, your written consent is required before </w:t>
      </w:r>
      <w:r w:rsidR="00DE7205" w:rsidRPr="003C655D">
        <w:rPr>
          <w:rFonts w:ascii="Arial" w:hAnsi="Arial" w:cs="Arial"/>
          <w:sz w:val="22"/>
          <w:szCs w:val="22"/>
        </w:rPr>
        <w:t>evaluations</w:t>
      </w:r>
      <w:r w:rsidR="00F2154E" w:rsidRPr="003C655D">
        <w:rPr>
          <w:rFonts w:ascii="Arial" w:hAnsi="Arial" w:cs="Arial"/>
          <w:sz w:val="22"/>
          <w:szCs w:val="22"/>
        </w:rPr>
        <w:t xml:space="preserve"> may occur.</w:t>
      </w:r>
      <w:r w:rsidRPr="003C655D">
        <w:rPr>
          <w:rFonts w:ascii="Arial" w:hAnsi="Arial" w:cs="Arial"/>
          <w:sz w:val="22"/>
          <w:szCs w:val="22"/>
        </w:rPr>
        <w:t xml:space="preserve">  </w:t>
      </w:r>
      <w:r w:rsidR="00F2154E" w:rsidRPr="003C655D">
        <w:rPr>
          <w:rFonts w:ascii="Arial" w:hAnsi="Arial" w:cs="Arial"/>
          <w:sz w:val="22"/>
          <w:szCs w:val="22"/>
        </w:rPr>
        <w:t xml:space="preserve">Your school district will arrange </w:t>
      </w:r>
      <w:r w:rsidR="00DE7205" w:rsidRPr="003C655D">
        <w:rPr>
          <w:rFonts w:ascii="Arial" w:hAnsi="Arial" w:cs="Arial"/>
          <w:sz w:val="22"/>
          <w:szCs w:val="22"/>
        </w:rPr>
        <w:t>evaluations</w:t>
      </w:r>
      <w:r w:rsidR="00590A86" w:rsidRPr="003C655D">
        <w:rPr>
          <w:rFonts w:ascii="Arial" w:hAnsi="Arial" w:cs="Arial"/>
          <w:sz w:val="22"/>
          <w:szCs w:val="22"/>
        </w:rPr>
        <w:t>,</w:t>
      </w:r>
      <w:r w:rsidRPr="003C655D">
        <w:rPr>
          <w:rFonts w:ascii="Arial" w:hAnsi="Arial" w:cs="Arial"/>
          <w:sz w:val="22"/>
          <w:szCs w:val="22"/>
        </w:rPr>
        <w:t xml:space="preserve"> </w:t>
      </w:r>
      <w:r w:rsidR="00F2154E" w:rsidRPr="003C655D">
        <w:rPr>
          <w:rFonts w:ascii="Arial" w:hAnsi="Arial" w:cs="Arial"/>
          <w:sz w:val="22"/>
          <w:szCs w:val="22"/>
        </w:rPr>
        <w:t>at no cost to you</w:t>
      </w:r>
      <w:r w:rsidR="00590A86" w:rsidRPr="003C655D">
        <w:rPr>
          <w:rFonts w:ascii="Arial" w:hAnsi="Arial" w:cs="Arial"/>
          <w:sz w:val="22"/>
          <w:szCs w:val="22"/>
        </w:rPr>
        <w:t>,</w:t>
      </w:r>
      <w:r w:rsidR="00F2154E" w:rsidRPr="003C655D">
        <w:rPr>
          <w:rFonts w:ascii="Arial" w:hAnsi="Arial" w:cs="Arial"/>
          <w:sz w:val="22"/>
          <w:szCs w:val="22"/>
        </w:rPr>
        <w:t xml:space="preserve"> to be </w:t>
      </w:r>
      <w:r w:rsidRPr="003C655D">
        <w:rPr>
          <w:rFonts w:ascii="Arial" w:hAnsi="Arial" w:cs="Arial"/>
          <w:sz w:val="22"/>
          <w:szCs w:val="22"/>
        </w:rPr>
        <w:t>conducted by trained and knowledgeable, certified or licensed evaluators</w:t>
      </w:r>
      <w:r w:rsidR="00F2154E" w:rsidRPr="003C655D">
        <w:rPr>
          <w:rFonts w:ascii="Arial" w:hAnsi="Arial" w:cs="Arial"/>
          <w:sz w:val="22"/>
          <w:szCs w:val="22"/>
        </w:rPr>
        <w:t>.  A</w:t>
      </w:r>
      <w:r w:rsidRPr="003C655D">
        <w:rPr>
          <w:rFonts w:ascii="Arial" w:hAnsi="Arial" w:cs="Arial"/>
          <w:sz w:val="22"/>
          <w:szCs w:val="22"/>
        </w:rPr>
        <w:t xml:space="preserve">fter the school </w:t>
      </w:r>
      <w:r w:rsidR="00A6226E" w:rsidRPr="003C655D">
        <w:rPr>
          <w:rFonts w:ascii="Arial" w:hAnsi="Arial" w:cs="Arial"/>
          <w:sz w:val="22"/>
          <w:szCs w:val="22"/>
        </w:rPr>
        <w:t xml:space="preserve">district </w:t>
      </w:r>
      <w:r w:rsidRPr="003C655D">
        <w:rPr>
          <w:rFonts w:ascii="Arial" w:hAnsi="Arial" w:cs="Arial"/>
          <w:sz w:val="22"/>
          <w:szCs w:val="22"/>
        </w:rPr>
        <w:t xml:space="preserve">has received </w:t>
      </w:r>
      <w:r w:rsidR="00694CB6" w:rsidRPr="003C655D">
        <w:rPr>
          <w:rFonts w:ascii="Arial" w:hAnsi="Arial" w:cs="Arial"/>
          <w:sz w:val="22"/>
          <w:szCs w:val="22"/>
        </w:rPr>
        <w:t>your written</w:t>
      </w:r>
      <w:r w:rsidRPr="003C655D">
        <w:rPr>
          <w:rFonts w:ascii="Arial" w:hAnsi="Arial" w:cs="Arial"/>
          <w:sz w:val="22"/>
          <w:szCs w:val="22"/>
        </w:rPr>
        <w:t xml:space="preserve"> consent for the evaluations</w:t>
      </w:r>
      <w:r w:rsidR="00016C93" w:rsidRPr="003C655D">
        <w:rPr>
          <w:rFonts w:ascii="Arial" w:hAnsi="Arial" w:cs="Arial"/>
          <w:sz w:val="22"/>
          <w:szCs w:val="22"/>
        </w:rPr>
        <w:t>,</w:t>
      </w:r>
      <w:r w:rsidRPr="003C655D">
        <w:rPr>
          <w:rFonts w:ascii="Arial" w:hAnsi="Arial" w:cs="Arial"/>
          <w:sz w:val="22"/>
          <w:szCs w:val="22"/>
        </w:rPr>
        <w:t xml:space="preserve"> </w:t>
      </w:r>
      <w:r w:rsidR="00BF7150" w:rsidRPr="003C655D">
        <w:rPr>
          <w:rFonts w:ascii="Arial" w:hAnsi="Arial" w:cs="Arial"/>
          <w:sz w:val="22"/>
          <w:szCs w:val="22"/>
        </w:rPr>
        <w:t xml:space="preserve">initial </w:t>
      </w:r>
      <w:r w:rsidR="00DE7205" w:rsidRPr="003C655D">
        <w:rPr>
          <w:rFonts w:ascii="Arial" w:hAnsi="Arial" w:cs="Arial"/>
          <w:sz w:val="22"/>
          <w:szCs w:val="22"/>
        </w:rPr>
        <w:t>evaluations</w:t>
      </w:r>
      <w:r w:rsidR="00F2154E" w:rsidRPr="003C655D">
        <w:rPr>
          <w:rFonts w:ascii="Arial" w:hAnsi="Arial" w:cs="Arial"/>
          <w:sz w:val="22"/>
          <w:szCs w:val="22"/>
        </w:rPr>
        <w:t xml:space="preserve"> must be completed within </w:t>
      </w:r>
      <w:r w:rsidR="00364C57" w:rsidRPr="003C655D">
        <w:rPr>
          <w:rFonts w:ascii="Arial" w:hAnsi="Arial" w:cs="Arial"/>
          <w:sz w:val="22"/>
          <w:szCs w:val="22"/>
        </w:rPr>
        <w:t xml:space="preserve">60 </w:t>
      </w:r>
      <w:r w:rsidR="00F2154E" w:rsidRPr="003C655D">
        <w:rPr>
          <w:rFonts w:ascii="Arial" w:hAnsi="Arial" w:cs="Arial"/>
          <w:sz w:val="22"/>
          <w:szCs w:val="22"/>
        </w:rPr>
        <w:t xml:space="preserve">calendar </w:t>
      </w:r>
      <w:r w:rsidR="005956FB" w:rsidRPr="003C655D">
        <w:rPr>
          <w:rFonts w:ascii="Arial" w:hAnsi="Arial" w:cs="Arial"/>
          <w:sz w:val="22"/>
          <w:szCs w:val="22"/>
        </w:rPr>
        <w:t>days</w:t>
      </w:r>
      <w:r w:rsidR="00364C57" w:rsidRPr="003C655D">
        <w:rPr>
          <w:rFonts w:ascii="Arial" w:hAnsi="Arial" w:cs="Arial"/>
          <w:sz w:val="22"/>
          <w:szCs w:val="22"/>
        </w:rPr>
        <w:t>.</w:t>
      </w:r>
      <w:r w:rsidR="005956FB" w:rsidRPr="003C655D">
        <w:rPr>
          <w:rFonts w:ascii="Arial" w:hAnsi="Arial" w:cs="Arial"/>
          <w:sz w:val="22"/>
          <w:szCs w:val="22"/>
        </w:rPr>
        <w:t xml:space="preserve"> </w:t>
      </w:r>
      <w:r w:rsidR="00364C57" w:rsidRPr="003C655D">
        <w:rPr>
          <w:rFonts w:ascii="Arial" w:hAnsi="Arial" w:cs="Arial"/>
          <w:sz w:val="22"/>
          <w:szCs w:val="22"/>
        </w:rPr>
        <w:t>For reevaluations, the evaluation process sha</w:t>
      </w:r>
      <w:r w:rsidR="00DE7205" w:rsidRPr="003C655D">
        <w:rPr>
          <w:rFonts w:ascii="Arial" w:hAnsi="Arial" w:cs="Arial"/>
          <w:sz w:val="22"/>
          <w:szCs w:val="22"/>
        </w:rPr>
        <w:t xml:space="preserve">ll be completed within 60 days </w:t>
      </w:r>
      <w:r w:rsidR="00364C57" w:rsidRPr="003C655D">
        <w:rPr>
          <w:rFonts w:ascii="Arial" w:hAnsi="Arial" w:cs="Arial"/>
          <w:sz w:val="22"/>
          <w:szCs w:val="22"/>
        </w:rPr>
        <w:t>after parent con</w:t>
      </w:r>
      <w:r w:rsidR="00BF7150" w:rsidRPr="003C655D">
        <w:rPr>
          <w:rFonts w:ascii="Arial" w:hAnsi="Arial" w:cs="Arial"/>
          <w:sz w:val="22"/>
          <w:szCs w:val="22"/>
        </w:rPr>
        <w:t>sent or at the conclusion of the</w:t>
      </w:r>
      <w:r w:rsidR="00364C57" w:rsidRPr="003C655D">
        <w:rPr>
          <w:rFonts w:ascii="Arial" w:hAnsi="Arial" w:cs="Arial"/>
          <w:sz w:val="22"/>
          <w:szCs w:val="22"/>
        </w:rPr>
        <w:t xml:space="preserve"> extension which may not exceed 30 days.  </w:t>
      </w:r>
    </w:p>
    <w:p w:rsidR="000C67A8" w:rsidRPr="003C655D" w:rsidRDefault="000C67A8" w:rsidP="001A7E88">
      <w:pPr>
        <w:jc w:val="both"/>
        <w:rPr>
          <w:rFonts w:ascii="Arial" w:hAnsi="Arial" w:cs="Arial"/>
          <w:sz w:val="16"/>
          <w:szCs w:val="22"/>
        </w:rPr>
      </w:pPr>
    </w:p>
    <w:p w:rsidR="00461585" w:rsidRPr="003C655D" w:rsidRDefault="004D71F5" w:rsidP="001A7E88">
      <w:pPr>
        <w:jc w:val="both"/>
        <w:rPr>
          <w:rFonts w:ascii="Arial" w:hAnsi="Arial" w:cs="Arial"/>
          <w:sz w:val="22"/>
          <w:szCs w:val="22"/>
        </w:rPr>
      </w:pPr>
      <w:r w:rsidRPr="003C655D">
        <w:rPr>
          <w:rFonts w:ascii="Arial" w:hAnsi="Arial" w:cs="Arial"/>
          <w:sz w:val="22"/>
          <w:szCs w:val="22"/>
        </w:rPr>
        <w:t xml:space="preserve">The LEA shall provide parents with copies of each examiner’s evaluation and assessment report(s) at least 5 days prior to the meeting of the IEP team at which the evaluation and assessment report(s) will be discussed. The LEA shall provide the report(s) by sending the report(s) to the parents via US mail unless the parents and the LEA agree upon another method. </w:t>
      </w:r>
      <w:r w:rsidR="000B067C" w:rsidRPr="003C655D">
        <w:rPr>
          <w:rFonts w:ascii="Arial" w:hAnsi="Arial" w:cs="Arial"/>
          <w:sz w:val="22"/>
          <w:szCs w:val="22"/>
        </w:rPr>
        <w:t xml:space="preserve">If </w:t>
      </w:r>
      <w:r w:rsidR="005956FB" w:rsidRPr="003C655D">
        <w:rPr>
          <w:rFonts w:ascii="Arial" w:hAnsi="Arial" w:cs="Arial"/>
          <w:sz w:val="22"/>
          <w:szCs w:val="22"/>
        </w:rPr>
        <w:t>you</w:t>
      </w:r>
      <w:r w:rsidR="000B067C" w:rsidRPr="003C655D">
        <w:rPr>
          <w:rFonts w:ascii="Arial" w:hAnsi="Arial" w:cs="Arial"/>
          <w:sz w:val="22"/>
          <w:szCs w:val="22"/>
        </w:rPr>
        <w:t xml:space="preserve"> disagree with the evaluation conducted by the school district, </w:t>
      </w:r>
      <w:r w:rsidR="005956FB" w:rsidRPr="003C655D">
        <w:rPr>
          <w:rFonts w:ascii="Arial" w:hAnsi="Arial" w:cs="Arial"/>
          <w:sz w:val="22"/>
          <w:szCs w:val="22"/>
        </w:rPr>
        <w:t>you</w:t>
      </w:r>
      <w:r w:rsidR="000B067C" w:rsidRPr="003C655D">
        <w:rPr>
          <w:rFonts w:ascii="Arial" w:hAnsi="Arial" w:cs="Arial"/>
          <w:sz w:val="22"/>
          <w:szCs w:val="22"/>
        </w:rPr>
        <w:t xml:space="preserve"> may request the </w:t>
      </w:r>
      <w:r w:rsidR="00AE1383" w:rsidRPr="003C655D">
        <w:rPr>
          <w:rFonts w:ascii="Arial" w:hAnsi="Arial" w:cs="Arial"/>
          <w:sz w:val="22"/>
          <w:szCs w:val="22"/>
        </w:rPr>
        <w:t>school district</w:t>
      </w:r>
      <w:r w:rsidR="000B067C" w:rsidRPr="003C655D">
        <w:rPr>
          <w:rFonts w:ascii="Arial" w:hAnsi="Arial" w:cs="Arial"/>
          <w:sz w:val="22"/>
          <w:szCs w:val="22"/>
        </w:rPr>
        <w:t xml:space="preserve"> provide an independent educational evaluation at no cost to </w:t>
      </w:r>
      <w:r w:rsidR="005956FB" w:rsidRPr="003C655D">
        <w:rPr>
          <w:rFonts w:ascii="Arial" w:hAnsi="Arial" w:cs="Arial"/>
          <w:sz w:val="22"/>
          <w:szCs w:val="22"/>
        </w:rPr>
        <w:t>you</w:t>
      </w:r>
      <w:r w:rsidR="000B067C" w:rsidRPr="003C655D">
        <w:rPr>
          <w:rFonts w:ascii="Arial" w:hAnsi="Arial" w:cs="Arial"/>
          <w:sz w:val="22"/>
          <w:szCs w:val="22"/>
        </w:rPr>
        <w:t>.</w:t>
      </w:r>
      <w:r w:rsidR="00BE2425" w:rsidRPr="003C655D">
        <w:rPr>
          <w:rFonts w:ascii="Arial" w:hAnsi="Arial" w:cs="Arial"/>
          <w:sz w:val="22"/>
          <w:szCs w:val="22"/>
        </w:rPr>
        <w:t xml:space="preserve"> </w:t>
      </w:r>
    </w:p>
    <w:p w:rsidR="00C45669" w:rsidRPr="003C655D" w:rsidRDefault="00C45669" w:rsidP="001A7E88">
      <w:pPr>
        <w:jc w:val="both"/>
        <w:rPr>
          <w:rFonts w:ascii="Arial" w:hAnsi="Arial" w:cs="Arial"/>
          <w:sz w:val="16"/>
          <w:szCs w:val="22"/>
        </w:rPr>
      </w:pPr>
    </w:p>
    <w:p w:rsidR="00C45669" w:rsidRPr="003C655D" w:rsidRDefault="00C45669" w:rsidP="001A7E88">
      <w:pPr>
        <w:jc w:val="both"/>
        <w:rPr>
          <w:rFonts w:ascii="Arial" w:hAnsi="Arial" w:cs="Arial"/>
          <w:sz w:val="22"/>
          <w:szCs w:val="22"/>
        </w:rPr>
      </w:pPr>
      <w:r w:rsidRPr="003C655D">
        <w:rPr>
          <w:rFonts w:ascii="Arial" w:hAnsi="Arial" w:cs="Arial"/>
          <w:sz w:val="22"/>
          <w:szCs w:val="22"/>
        </w:rPr>
        <w:t>Once the evaluations are completed, you will be given a written summary.</w:t>
      </w:r>
    </w:p>
    <w:p w:rsidR="00461585" w:rsidRPr="003C655D" w:rsidRDefault="00461585" w:rsidP="001A7E88">
      <w:pPr>
        <w:jc w:val="both"/>
        <w:rPr>
          <w:rFonts w:ascii="Arial" w:hAnsi="Arial" w:cs="Arial"/>
          <w:sz w:val="16"/>
          <w:szCs w:val="16"/>
        </w:rPr>
      </w:pPr>
    </w:p>
    <w:p w:rsidR="00BE2425" w:rsidRPr="003C655D" w:rsidRDefault="000B067C" w:rsidP="001A7E88">
      <w:pPr>
        <w:jc w:val="both"/>
        <w:rPr>
          <w:rFonts w:ascii="Arial" w:hAnsi="Arial" w:cs="Arial"/>
          <w:sz w:val="22"/>
          <w:szCs w:val="22"/>
        </w:rPr>
      </w:pPr>
      <w:r w:rsidRPr="003C655D">
        <w:rPr>
          <w:rFonts w:ascii="Arial" w:hAnsi="Arial" w:cs="Arial"/>
          <w:b/>
          <w:sz w:val="22"/>
          <w:szCs w:val="22"/>
          <w:u w:val="single"/>
        </w:rPr>
        <w:t>Determination of Eligibility and Disability Category</w:t>
      </w:r>
      <w:r w:rsidR="00160F01" w:rsidRPr="003C655D">
        <w:rPr>
          <w:rFonts w:ascii="Arial" w:hAnsi="Arial" w:cs="Arial"/>
          <w:sz w:val="22"/>
          <w:szCs w:val="22"/>
        </w:rPr>
        <w:t xml:space="preserve"> </w:t>
      </w:r>
      <w:r w:rsidRPr="003C655D">
        <w:rPr>
          <w:rFonts w:ascii="Arial" w:hAnsi="Arial" w:cs="Arial"/>
          <w:sz w:val="22"/>
          <w:szCs w:val="22"/>
        </w:rPr>
        <w:t xml:space="preserve">  When the evaluations are complete, the </w:t>
      </w:r>
      <w:r w:rsidR="00AA4CB6" w:rsidRPr="003C655D">
        <w:rPr>
          <w:rFonts w:ascii="Arial" w:hAnsi="Arial" w:cs="Arial"/>
          <w:sz w:val="22"/>
          <w:szCs w:val="22"/>
        </w:rPr>
        <w:t xml:space="preserve">IEP </w:t>
      </w:r>
      <w:r w:rsidR="00F56AFE" w:rsidRPr="003C655D">
        <w:rPr>
          <w:rFonts w:ascii="Arial" w:hAnsi="Arial" w:cs="Arial"/>
          <w:sz w:val="22"/>
          <w:szCs w:val="22"/>
        </w:rPr>
        <w:t>Team</w:t>
      </w:r>
      <w:r w:rsidRPr="003C655D">
        <w:rPr>
          <w:rFonts w:ascii="Arial" w:hAnsi="Arial" w:cs="Arial"/>
          <w:sz w:val="22"/>
          <w:szCs w:val="22"/>
        </w:rPr>
        <w:t xml:space="preserve"> uses that information to determine whether</w:t>
      </w:r>
      <w:r w:rsidR="00694CB6" w:rsidRPr="003C655D">
        <w:rPr>
          <w:rFonts w:ascii="Arial" w:hAnsi="Arial" w:cs="Arial"/>
          <w:sz w:val="22"/>
          <w:szCs w:val="22"/>
        </w:rPr>
        <w:t xml:space="preserve"> or not</w:t>
      </w:r>
      <w:r w:rsidRPr="003C655D">
        <w:rPr>
          <w:rFonts w:ascii="Arial" w:hAnsi="Arial" w:cs="Arial"/>
          <w:sz w:val="22"/>
          <w:szCs w:val="22"/>
        </w:rPr>
        <w:t xml:space="preserve"> </w:t>
      </w:r>
      <w:r w:rsidR="00AA4CB6" w:rsidRPr="003C655D">
        <w:rPr>
          <w:rFonts w:ascii="Arial" w:hAnsi="Arial" w:cs="Arial"/>
          <w:sz w:val="22"/>
          <w:szCs w:val="22"/>
        </w:rPr>
        <w:t>your child</w:t>
      </w:r>
      <w:r w:rsidRPr="003C655D">
        <w:rPr>
          <w:rFonts w:ascii="Arial" w:hAnsi="Arial" w:cs="Arial"/>
          <w:sz w:val="22"/>
          <w:szCs w:val="22"/>
        </w:rPr>
        <w:t xml:space="preserve"> is eligible for special education.  To be eligible, </w:t>
      </w:r>
      <w:r w:rsidR="00694CB6" w:rsidRPr="003C655D">
        <w:rPr>
          <w:rFonts w:ascii="Arial" w:hAnsi="Arial" w:cs="Arial"/>
          <w:sz w:val="22"/>
          <w:szCs w:val="22"/>
        </w:rPr>
        <w:t xml:space="preserve">your </w:t>
      </w:r>
      <w:r w:rsidR="008A6157" w:rsidRPr="003C655D">
        <w:rPr>
          <w:rFonts w:ascii="Arial" w:hAnsi="Arial" w:cs="Arial"/>
          <w:sz w:val="22"/>
          <w:szCs w:val="22"/>
        </w:rPr>
        <w:t>child must have a disability</w:t>
      </w:r>
      <w:r w:rsidRPr="003C655D">
        <w:rPr>
          <w:rFonts w:ascii="Arial" w:hAnsi="Arial" w:cs="Arial"/>
          <w:sz w:val="22"/>
          <w:szCs w:val="22"/>
        </w:rPr>
        <w:t xml:space="preserve"> and require special education or special education and related services to benefit from education.  </w:t>
      </w:r>
      <w:r w:rsidR="00694CB6" w:rsidRPr="003C655D">
        <w:rPr>
          <w:rFonts w:ascii="Arial" w:hAnsi="Arial" w:cs="Arial"/>
          <w:sz w:val="22"/>
          <w:szCs w:val="22"/>
        </w:rPr>
        <w:t>Your</w:t>
      </w:r>
      <w:r w:rsidRPr="003C655D">
        <w:rPr>
          <w:rFonts w:ascii="Arial" w:hAnsi="Arial" w:cs="Arial"/>
          <w:sz w:val="22"/>
          <w:szCs w:val="22"/>
        </w:rPr>
        <w:t xml:space="preserve"> child will then be identified with one or more of</w:t>
      </w:r>
      <w:r w:rsidR="004D71F5" w:rsidRPr="003C655D">
        <w:rPr>
          <w:rFonts w:ascii="Arial" w:hAnsi="Arial" w:cs="Arial"/>
          <w:sz w:val="22"/>
          <w:szCs w:val="22"/>
        </w:rPr>
        <w:t xml:space="preserve"> a</w:t>
      </w:r>
      <w:r w:rsidRPr="003C655D">
        <w:rPr>
          <w:rFonts w:ascii="Arial" w:hAnsi="Arial" w:cs="Arial"/>
          <w:sz w:val="22"/>
          <w:szCs w:val="22"/>
        </w:rPr>
        <w:t xml:space="preserve"> specific disability </w:t>
      </w:r>
      <w:r w:rsidR="004D71F5" w:rsidRPr="003C655D">
        <w:rPr>
          <w:rFonts w:ascii="Arial" w:hAnsi="Arial" w:cs="Arial"/>
          <w:sz w:val="22"/>
          <w:szCs w:val="22"/>
        </w:rPr>
        <w:t>type</w:t>
      </w:r>
      <w:r w:rsidRPr="003C655D">
        <w:rPr>
          <w:rFonts w:ascii="Arial" w:hAnsi="Arial" w:cs="Arial"/>
          <w:sz w:val="22"/>
          <w:szCs w:val="22"/>
        </w:rPr>
        <w:t xml:space="preserve"> </w:t>
      </w:r>
      <w:r w:rsidR="00AA4CB6" w:rsidRPr="003C655D">
        <w:rPr>
          <w:rFonts w:ascii="Arial" w:hAnsi="Arial" w:cs="Arial"/>
          <w:sz w:val="22"/>
          <w:szCs w:val="22"/>
        </w:rPr>
        <w:t xml:space="preserve">listed in the NH Rules </w:t>
      </w:r>
      <w:r w:rsidR="00A6226E" w:rsidRPr="003C655D">
        <w:rPr>
          <w:rFonts w:ascii="Arial" w:hAnsi="Arial" w:cs="Arial"/>
          <w:sz w:val="22"/>
          <w:szCs w:val="22"/>
        </w:rPr>
        <w:t xml:space="preserve">Ed </w:t>
      </w:r>
      <w:r w:rsidR="00AA4CB6" w:rsidRPr="003C655D">
        <w:rPr>
          <w:rFonts w:ascii="Arial" w:hAnsi="Arial" w:cs="Arial"/>
          <w:sz w:val="22"/>
          <w:szCs w:val="22"/>
        </w:rPr>
        <w:t>1102.01(</w:t>
      </w:r>
      <w:r w:rsidR="004D71F5" w:rsidRPr="003C655D">
        <w:rPr>
          <w:rFonts w:ascii="Arial" w:hAnsi="Arial" w:cs="Arial"/>
          <w:sz w:val="22"/>
          <w:szCs w:val="22"/>
        </w:rPr>
        <w:t>t</w:t>
      </w:r>
      <w:r w:rsidR="00AA4CB6" w:rsidRPr="003C655D">
        <w:rPr>
          <w:rFonts w:ascii="Arial" w:hAnsi="Arial" w:cs="Arial"/>
          <w:sz w:val="22"/>
          <w:szCs w:val="22"/>
        </w:rPr>
        <w:t>).</w:t>
      </w:r>
      <w:r w:rsidRPr="003C655D">
        <w:rPr>
          <w:rFonts w:ascii="Arial" w:hAnsi="Arial" w:cs="Arial"/>
          <w:sz w:val="22"/>
          <w:szCs w:val="22"/>
        </w:rPr>
        <w:t xml:space="preserve">  </w:t>
      </w:r>
      <w:r w:rsidR="0072330F" w:rsidRPr="003C655D">
        <w:rPr>
          <w:rFonts w:ascii="Arial" w:hAnsi="Arial" w:cs="Arial"/>
          <w:sz w:val="22"/>
          <w:szCs w:val="22"/>
        </w:rPr>
        <w:t>The IEP team must meet at least once every three years to determine eligibility for special education.</w:t>
      </w:r>
    </w:p>
    <w:p w:rsidR="0072330F" w:rsidRPr="003C655D" w:rsidRDefault="0072330F" w:rsidP="001A7E88">
      <w:pPr>
        <w:jc w:val="both"/>
        <w:rPr>
          <w:rFonts w:ascii="Arial" w:hAnsi="Arial" w:cs="Arial"/>
          <w:sz w:val="16"/>
          <w:szCs w:val="16"/>
        </w:rPr>
      </w:pPr>
    </w:p>
    <w:p w:rsidR="00AC178C" w:rsidRPr="003C655D" w:rsidRDefault="000B067C" w:rsidP="001A7E88">
      <w:pPr>
        <w:jc w:val="both"/>
        <w:rPr>
          <w:rFonts w:ascii="Arial" w:hAnsi="Arial" w:cs="Arial"/>
          <w:sz w:val="22"/>
          <w:szCs w:val="22"/>
        </w:rPr>
      </w:pPr>
      <w:r w:rsidRPr="003C655D">
        <w:rPr>
          <w:rFonts w:ascii="Arial" w:hAnsi="Arial" w:cs="Arial"/>
          <w:b/>
          <w:sz w:val="22"/>
          <w:szCs w:val="22"/>
          <w:u w:val="single"/>
        </w:rPr>
        <w:t>Development of the IEP</w:t>
      </w:r>
      <w:r w:rsidR="00160F01" w:rsidRPr="003C655D">
        <w:rPr>
          <w:rFonts w:ascii="Arial" w:hAnsi="Arial" w:cs="Arial"/>
          <w:sz w:val="22"/>
          <w:szCs w:val="22"/>
        </w:rPr>
        <w:t xml:space="preserve"> </w:t>
      </w:r>
      <w:r w:rsidRPr="003C655D">
        <w:rPr>
          <w:rFonts w:ascii="Arial" w:hAnsi="Arial" w:cs="Arial"/>
          <w:sz w:val="22"/>
          <w:szCs w:val="22"/>
        </w:rPr>
        <w:t xml:space="preserve">  Within 30 days after </w:t>
      </w:r>
      <w:r w:rsidR="00461585" w:rsidRPr="003C655D">
        <w:rPr>
          <w:rFonts w:ascii="Arial" w:hAnsi="Arial" w:cs="Arial"/>
          <w:sz w:val="22"/>
          <w:szCs w:val="22"/>
        </w:rPr>
        <w:t>your</w:t>
      </w:r>
      <w:r w:rsidRPr="003C655D">
        <w:rPr>
          <w:rFonts w:ascii="Arial" w:hAnsi="Arial" w:cs="Arial"/>
          <w:sz w:val="22"/>
          <w:szCs w:val="22"/>
        </w:rPr>
        <w:t xml:space="preserve"> child is found eligible for special education, the </w:t>
      </w:r>
      <w:r w:rsidR="00461585" w:rsidRPr="003C655D">
        <w:rPr>
          <w:rFonts w:ascii="Arial" w:hAnsi="Arial" w:cs="Arial"/>
          <w:sz w:val="22"/>
          <w:szCs w:val="22"/>
        </w:rPr>
        <w:t xml:space="preserve">IEP </w:t>
      </w:r>
      <w:r w:rsidR="00F56AFE" w:rsidRPr="003C655D">
        <w:rPr>
          <w:rFonts w:ascii="Arial" w:hAnsi="Arial" w:cs="Arial"/>
          <w:sz w:val="22"/>
          <w:szCs w:val="22"/>
        </w:rPr>
        <w:t>Team</w:t>
      </w:r>
      <w:r w:rsidRPr="003C655D">
        <w:rPr>
          <w:rFonts w:ascii="Arial" w:hAnsi="Arial" w:cs="Arial"/>
          <w:sz w:val="22"/>
          <w:szCs w:val="22"/>
        </w:rPr>
        <w:t xml:space="preserve"> meets to develop an individualized education program (IEP) for </w:t>
      </w:r>
      <w:r w:rsidR="00694CB6" w:rsidRPr="003C655D">
        <w:rPr>
          <w:rFonts w:ascii="Arial" w:hAnsi="Arial" w:cs="Arial"/>
          <w:sz w:val="22"/>
          <w:szCs w:val="22"/>
        </w:rPr>
        <w:t>your</w:t>
      </w:r>
      <w:r w:rsidRPr="003C655D">
        <w:rPr>
          <w:rFonts w:ascii="Arial" w:hAnsi="Arial" w:cs="Arial"/>
          <w:sz w:val="22"/>
          <w:szCs w:val="22"/>
        </w:rPr>
        <w:t xml:space="preserve"> child.  The </w:t>
      </w:r>
      <w:r w:rsidR="00461585" w:rsidRPr="003C655D">
        <w:rPr>
          <w:rFonts w:ascii="Arial" w:hAnsi="Arial" w:cs="Arial"/>
          <w:sz w:val="22"/>
          <w:szCs w:val="22"/>
        </w:rPr>
        <w:t xml:space="preserve">initial </w:t>
      </w:r>
      <w:r w:rsidRPr="003C655D">
        <w:rPr>
          <w:rFonts w:ascii="Arial" w:hAnsi="Arial" w:cs="Arial"/>
          <w:sz w:val="22"/>
          <w:szCs w:val="22"/>
        </w:rPr>
        <w:t xml:space="preserve">IEP does not become effective until it is agreed upon and signed </w:t>
      </w:r>
      <w:r w:rsidR="00016C93" w:rsidRPr="003C655D">
        <w:rPr>
          <w:rFonts w:ascii="Arial" w:hAnsi="Arial" w:cs="Arial"/>
          <w:sz w:val="22"/>
          <w:szCs w:val="22"/>
        </w:rPr>
        <w:t xml:space="preserve">by </w:t>
      </w:r>
      <w:r w:rsidR="00461585" w:rsidRPr="003C655D">
        <w:rPr>
          <w:rFonts w:ascii="Arial" w:hAnsi="Arial" w:cs="Arial"/>
          <w:sz w:val="22"/>
          <w:szCs w:val="22"/>
        </w:rPr>
        <w:t>you</w:t>
      </w:r>
      <w:r w:rsidRPr="003C655D">
        <w:rPr>
          <w:rFonts w:ascii="Arial" w:hAnsi="Arial" w:cs="Arial"/>
          <w:sz w:val="22"/>
          <w:szCs w:val="22"/>
        </w:rPr>
        <w:t>.</w:t>
      </w:r>
      <w:r w:rsidR="0020539C" w:rsidRPr="003C655D">
        <w:rPr>
          <w:rFonts w:ascii="Arial" w:hAnsi="Arial" w:cs="Arial"/>
          <w:sz w:val="22"/>
          <w:szCs w:val="22"/>
        </w:rPr>
        <w:t xml:space="preserve"> </w:t>
      </w:r>
      <w:r w:rsidR="00AC178C" w:rsidRPr="003C655D">
        <w:rPr>
          <w:rFonts w:ascii="Arial" w:hAnsi="Arial" w:cs="Arial"/>
          <w:sz w:val="22"/>
          <w:szCs w:val="22"/>
        </w:rPr>
        <w:t xml:space="preserve">The IEP </w:t>
      </w:r>
      <w:r w:rsidR="00694CB6" w:rsidRPr="003C655D">
        <w:rPr>
          <w:rFonts w:ascii="Arial" w:hAnsi="Arial" w:cs="Arial"/>
          <w:sz w:val="22"/>
          <w:szCs w:val="22"/>
        </w:rPr>
        <w:t xml:space="preserve">Team </w:t>
      </w:r>
      <w:r w:rsidR="00AC178C" w:rsidRPr="003C655D">
        <w:rPr>
          <w:rFonts w:ascii="Arial" w:hAnsi="Arial" w:cs="Arial"/>
          <w:sz w:val="22"/>
          <w:szCs w:val="22"/>
        </w:rPr>
        <w:t xml:space="preserve">includes specific required </w:t>
      </w:r>
      <w:r w:rsidR="004978BD" w:rsidRPr="003C655D">
        <w:rPr>
          <w:rFonts w:ascii="Arial" w:hAnsi="Arial" w:cs="Arial"/>
          <w:sz w:val="22"/>
          <w:szCs w:val="22"/>
        </w:rPr>
        <w:t>elements</w:t>
      </w:r>
      <w:r w:rsidR="00AC178C" w:rsidRPr="003C655D">
        <w:rPr>
          <w:rFonts w:ascii="Arial" w:hAnsi="Arial" w:cs="Arial"/>
          <w:sz w:val="22"/>
          <w:szCs w:val="22"/>
        </w:rPr>
        <w:t xml:space="preserve"> listed in the NH Rules Ed 1109.01 and 1109.03</w:t>
      </w:r>
      <w:r w:rsidR="00016C93" w:rsidRPr="003C655D">
        <w:rPr>
          <w:rFonts w:ascii="Arial" w:hAnsi="Arial" w:cs="Arial"/>
          <w:sz w:val="22"/>
          <w:szCs w:val="22"/>
        </w:rPr>
        <w:t>.</w:t>
      </w:r>
    </w:p>
    <w:p w:rsidR="00AC178C" w:rsidRPr="003C655D" w:rsidRDefault="00AC178C" w:rsidP="001A7E88">
      <w:pPr>
        <w:jc w:val="both"/>
        <w:rPr>
          <w:rFonts w:ascii="Arial" w:hAnsi="Arial" w:cs="Arial"/>
          <w:sz w:val="16"/>
          <w:szCs w:val="16"/>
        </w:rPr>
      </w:pPr>
    </w:p>
    <w:p w:rsidR="00BC5678" w:rsidRPr="003C655D" w:rsidRDefault="00BC5678" w:rsidP="001A7E88">
      <w:pPr>
        <w:jc w:val="both"/>
        <w:rPr>
          <w:rFonts w:ascii="Arial" w:hAnsi="Arial" w:cs="Arial"/>
          <w:sz w:val="22"/>
          <w:szCs w:val="22"/>
        </w:rPr>
      </w:pPr>
    </w:p>
    <w:p w:rsidR="00BC5678" w:rsidRPr="003C655D" w:rsidRDefault="00BC5678" w:rsidP="001A7E88">
      <w:pPr>
        <w:jc w:val="both"/>
        <w:rPr>
          <w:rFonts w:ascii="Arial" w:hAnsi="Arial" w:cs="Arial"/>
          <w:sz w:val="22"/>
          <w:szCs w:val="22"/>
        </w:rPr>
      </w:pPr>
    </w:p>
    <w:p w:rsidR="00BC5678" w:rsidRPr="003C655D" w:rsidRDefault="00BC5678" w:rsidP="001A7E88">
      <w:pPr>
        <w:jc w:val="both"/>
        <w:rPr>
          <w:rFonts w:ascii="Arial" w:hAnsi="Arial" w:cs="Arial"/>
          <w:sz w:val="18"/>
          <w:szCs w:val="22"/>
        </w:rPr>
      </w:pPr>
    </w:p>
    <w:p w:rsidR="000B067C" w:rsidRPr="003C655D" w:rsidRDefault="00461585" w:rsidP="001A7E88">
      <w:pPr>
        <w:jc w:val="both"/>
      </w:pPr>
      <w:r w:rsidRPr="003C655D">
        <w:rPr>
          <w:rFonts w:ascii="Arial" w:hAnsi="Arial" w:cs="Arial"/>
          <w:sz w:val="22"/>
          <w:szCs w:val="22"/>
        </w:rPr>
        <w:t xml:space="preserve">Once </w:t>
      </w:r>
      <w:r w:rsidR="00B73644" w:rsidRPr="003C655D">
        <w:rPr>
          <w:rFonts w:ascii="Arial" w:hAnsi="Arial" w:cs="Arial"/>
          <w:sz w:val="22"/>
          <w:szCs w:val="22"/>
        </w:rPr>
        <w:t>your</w:t>
      </w:r>
      <w:r w:rsidRPr="003C655D">
        <w:rPr>
          <w:rFonts w:ascii="Arial" w:hAnsi="Arial" w:cs="Arial"/>
          <w:sz w:val="22"/>
          <w:szCs w:val="22"/>
        </w:rPr>
        <w:t xml:space="preserve"> child has an IEP, it is reviewed/revised</w:t>
      </w:r>
      <w:r w:rsidR="00AC178C" w:rsidRPr="003C655D">
        <w:rPr>
          <w:rFonts w:ascii="Arial" w:hAnsi="Arial" w:cs="Arial"/>
          <w:sz w:val="22"/>
          <w:szCs w:val="22"/>
        </w:rPr>
        <w:t xml:space="preserve"> in an IEP </w:t>
      </w:r>
      <w:r w:rsidR="00694CB6" w:rsidRPr="003C655D">
        <w:rPr>
          <w:rFonts w:ascii="Arial" w:hAnsi="Arial" w:cs="Arial"/>
          <w:sz w:val="22"/>
          <w:szCs w:val="22"/>
        </w:rPr>
        <w:t>T</w:t>
      </w:r>
      <w:r w:rsidR="00AC178C" w:rsidRPr="003C655D">
        <w:rPr>
          <w:rFonts w:ascii="Arial" w:hAnsi="Arial" w:cs="Arial"/>
          <w:sz w:val="22"/>
          <w:szCs w:val="22"/>
        </w:rPr>
        <w:t>eam meeting at</w:t>
      </w:r>
      <w:r w:rsidRPr="003C655D">
        <w:rPr>
          <w:rFonts w:ascii="Arial" w:hAnsi="Arial" w:cs="Arial"/>
          <w:sz w:val="22"/>
          <w:szCs w:val="22"/>
        </w:rPr>
        <w:t xml:space="preserve"> least annually</w:t>
      </w:r>
      <w:r w:rsidR="00AC178C" w:rsidRPr="003C655D">
        <w:rPr>
          <w:rFonts w:ascii="Arial" w:hAnsi="Arial" w:cs="Arial"/>
          <w:sz w:val="22"/>
          <w:szCs w:val="22"/>
        </w:rPr>
        <w:t xml:space="preserve">.  Your child must have an agreed upon IEP </w:t>
      </w:r>
      <w:r w:rsidRPr="003C655D">
        <w:rPr>
          <w:rFonts w:ascii="Arial" w:hAnsi="Arial" w:cs="Arial"/>
          <w:sz w:val="22"/>
          <w:szCs w:val="22"/>
        </w:rPr>
        <w:t xml:space="preserve">in place at the start of each school year.  Written </w:t>
      </w:r>
      <w:r w:rsidR="0020539C" w:rsidRPr="003C655D">
        <w:rPr>
          <w:rFonts w:ascii="Arial" w:hAnsi="Arial" w:cs="Arial"/>
          <w:sz w:val="22"/>
          <w:szCs w:val="22"/>
        </w:rPr>
        <w:t xml:space="preserve">notice of </w:t>
      </w:r>
      <w:r w:rsidR="00AC178C" w:rsidRPr="003C655D">
        <w:rPr>
          <w:rFonts w:ascii="Arial" w:hAnsi="Arial" w:cs="Arial"/>
          <w:sz w:val="22"/>
          <w:szCs w:val="22"/>
        </w:rPr>
        <w:t>IEP team m</w:t>
      </w:r>
      <w:r w:rsidR="0020539C" w:rsidRPr="003C655D">
        <w:rPr>
          <w:rFonts w:ascii="Arial" w:hAnsi="Arial" w:cs="Arial"/>
          <w:sz w:val="22"/>
          <w:szCs w:val="22"/>
        </w:rPr>
        <w:t xml:space="preserve">eetings </w:t>
      </w:r>
      <w:r w:rsidRPr="003C655D">
        <w:rPr>
          <w:rFonts w:ascii="Arial" w:hAnsi="Arial" w:cs="Arial"/>
          <w:sz w:val="22"/>
          <w:szCs w:val="22"/>
        </w:rPr>
        <w:t xml:space="preserve">must be given to you </w:t>
      </w:r>
      <w:r w:rsidR="0020539C" w:rsidRPr="003C655D">
        <w:rPr>
          <w:rFonts w:ascii="Arial" w:hAnsi="Arial" w:cs="Arial"/>
          <w:sz w:val="22"/>
          <w:szCs w:val="22"/>
        </w:rPr>
        <w:t>at least 10 days before the meeting is to be held.   The notice must include the time and place of the meeting, purpose</w:t>
      </w:r>
      <w:r w:rsidR="00016C93" w:rsidRPr="003C655D">
        <w:rPr>
          <w:rFonts w:ascii="Arial" w:hAnsi="Arial" w:cs="Arial"/>
          <w:sz w:val="22"/>
          <w:szCs w:val="22"/>
        </w:rPr>
        <w:t>,</w:t>
      </w:r>
      <w:r w:rsidR="0020539C" w:rsidRPr="003C655D">
        <w:rPr>
          <w:rFonts w:ascii="Arial" w:hAnsi="Arial" w:cs="Arial"/>
          <w:sz w:val="22"/>
          <w:szCs w:val="22"/>
        </w:rPr>
        <w:t xml:space="preserve"> and a list of participants who will be in attendance. </w:t>
      </w:r>
      <w:r w:rsidR="00CC7267" w:rsidRPr="003C655D">
        <w:rPr>
          <w:rFonts w:ascii="Arial" w:hAnsi="Arial" w:cs="Arial"/>
          <w:sz w:val="22"/>
          <w:szCs w:val="22"/>
        </w:rPr>
        <w:t xml:space="preserve"> At the discretion of the parent or the agency, other individuals who have knowledge or special expertise regarding the child, including related services personnel as appropriate and the child with a disability may be invited</w:t>
      </w:r>
      <w:r w:rsidR="00054886" w:rsidRPr="003C655D">
        <w:rPr>
          <w:rFonts w:ascii="Arial" w:hAnsi="Arial" w:cs="Arial"/>
          <w:sz w:val="22"/>
          <w:szCs w:val="22"/>
        </w:rPr>
        <w:t>,</w:t>
      </w:r>
      <w:r w:rsidR="0048733C" w:rsidRPr="003C655D">
        <w:rPr>
          <w:rFonts w:ascii="Arial" w:hAnsi="Arial" w:cs="Arial"/>
          <w:sz w:val="22"/>
          <w:szCs w:val="22"/>
        </w:rPr>
        <w:t xml:space="preserve"> </w:t>
      </w:r>
      <w:r w:rsidR="00054886" w:rsidRPr="003C655D">
        <w:rPr>
          <w:rFonts w:ascii="Arial" w:hAnsi="Arial" w:cs="Arial"/>
          <w:sz w:val="22"/>
          <w:szCs w:val="22"/>
        </w:rPr>
        <w:t>whenever appropriate</w:t>
      </w:r>
      <w:r w:rsidR="00CC7267" w:rsidRPr="003C655D">
        <w:rPr>
          <w:rFonts w:ascii="Arial" w:hAnsi="Arial" w:cs="Arial"/>
          <w:sz w:val="22"/>
          <w:szCs w:val="22"/>
        </w:rPr>
        <w:t>.</w:t>
      </w:r>
      <w:r w:rsidR="0020539C" w:rsidRPr="003C655D">
        <w:rPr>
          <w:rFonts w:ascii="Arial" w:hAnsi="Arial" w:cs="Arial"/>
          <w:sz w:val="22"/>
          <w:szCs w:val="22"/>
        </w:rPr>
        <w:t xml:space="preserve">  While it is not required, it is a courtesy for the parent to notify the school in advance if they have invited an additional person</w:t>
      </w:r>
      <w:r w:rsidR="00677719" w:rsidRPr="003C655D">
        <w:rPr>
          <w:rFonts w:ascii="Arial" w:hAnsi="Arial" w:cs="Arial"/>
          <w:sz w:val="22"/>
          <w:szCs w:val="22"/>
        </w:rPr>
        <w:t>,</w:t>
      </w:r>
      <w:r w:rsidR="0020539C" w:rsidRPr="003C655D">
        <w:rPr>
          <w:rFonts w:ascii="Arial" w:hAnsi="Arial" w:cs="Arial"/>
          <w:sz w:val="22"/>
          <w:szCs w:val="22"/>
        </w:rPr>
        <w:t xml:space="preserve"> or people to the meeting.</w:t>
      </w:r>
    </w:p>
    <w:p w:rsidR="008A6157" w:rsidRPr="003C655D" w:rsidRDefault="008A6157" w:rsidP="00B45925">
      <w:pPr>
        <w:ind w:left="720"/>
        <w:rPr>
          <w:rFonts w:ascii="Arial" w:hAnsi="Arial" w:cs="Arial"/>
          <w:b/>
          <w:sz w:val="16"/>
          <w:szCs w:val="16"/>
          <w:u w:val="single"/>
        </w:rPr>
      </w:pPr>
    </w:p>
    <w:p w:rsidR="000B067C" w:rsidRPr="003C655D" w:rsidRDefault="000B067C" w:rsidP="007E0CD5">
      <w:pPr>
        <w:jc w:val="both"/>
        <w:rPr>
          <w:rFonts w:ascii="Arial" w:hAnsi="Arial" w:cs="Arial"/>
          <w:sz w:val="16"/>
          <w:szCs w:val="16"/>
        </w:rPr>
      </w:pPr>
      <w:r w:rsidRPr="003C655D">
        <w:rPr>
          <w:rFonts w:ascii="Arial" w:hAnsi="Arial" w:cs="Arial"/>
          <w:b/>
          <w:sz w:val="22"/>
          <w:szCs w:val="22"/>
          <w:u w:val="single"/>
        </w:rPr>
        <w:t>Determination of Educational Placement</w:t>
      </w:r>
      <w:r w:rsidRPr="003C655D">
        <w:rPr>
          <w:rFonts w:ascii="Arial" w:hAnsi="Arial" w:cs="Arial"/>
          <w:sz w:val="22"/>
          <w:szCs w:val="22"/>
        </w:rPr>
        <w:t xml:space="preserve"> </w:t>
      </w:r>
      <w:r w:rsidR="00E158F2" w:rsidRPr="003C655D">
        <w:rPr>
          <w:rFonts w:ascii="Arial" w:hAnsi="Arial" w:cs="Arial"/>
          <w:sz w:val="22"/>
          <w:szCs w:val="22"/>
        </w:rPr>
        <w:t xml:space="preserve"> </w:t>
      </w:r>
      <w:r w:rsidR="00160F01" w:rsidRPr="003C655D">
        <w:rPr>
          <w:rFonts w:ascii="Arial" w:hAnsi="Arial" w:cs="Arial"/>
          <w:sz w:val="22"/>
          <w:szCs w:val="22"/>
        </w:rPr>
        <w:t xml:space="preserve"> </w:t>
      </w:r>
      <w:r w:rsidRPr="003C655D">
        <w:rPr>
          <w:rFonts w:ascii="Arial" w:hAnsi="Arial" w:cs="Arial"/>
          <w:sz w:val="22"/>
          <w:szCs w:val="22"/>
        </w:rPr>
        <w:t xml:space="preserve">After the IEP has been developed, the </w:t>
      </w:r>
      <w:r w:rsidR="00AC178C" w:rsidRPr="003C655D">
        <w:rPr>
          <w:rFonts w:ascii="Arial" w:hAnsi="Arial" w:cs="Arial"/>
          <w:sz w:val="22"/>
          <w:szCs w:val="22"/>
        </w:rPr>
        <w:t xml:space="preserve">IEP </w:t>
      </w:r>
      <w:r w:rsidR="00F56AFE" w:rsidRPr="003C655D">
        <w:rPr>
          <w:rFonts w:ascii="Arial" w:hAnsi="Arial" w:cs="Arial"/>
          <w:sz w:val="22"/>
          <w:szCs w:val="22"/>
        </w:rPr>
        <w:t>Team</w:t>
      </w:r>
      <w:r w:rsidRPr="003C655D">
        <w:rPr>
          <w:rFonts w:ascii="Arial" w:hAnsi="Arial" w:cs="Arial"/>
          <w:sz w:val="22"/>
          <w:szCs w:val="22"/>
        </w:rPr>
        <w:t xml:space="preserve"> meets to determine </w:t>
      </w:r>
      <w:r w:rsidR="00AC178C" w:rsidRPr="003C655D">
        <w:rPr>
          <w:rFonts w:ascii="Arial" w:hAnsi="Arial" w:cs="Arial"/>
          <w:sz w:val="22"/>
          <w:szCs w:val="22"/>
        </w:rPr>
        <w:t xml:space="preserve">placement in </w:t>
      </w:r>
      <w:r w:rsidRPr="003C655D">
        <w:rPr>
          <w:rFonts w:ascii="Arial" w:hAnsi="Arial" w:cs="Arial"/>
          <w:sz w:val="22"/>
          <w:szCs w:val="22"/>
        </w:rPr>
        <w:t>the least restrictive environment</w:t>
      </w:r>
      <w:r w:rsidR="00AC178C" w:rsidRPr="003C655D">
        <w:rPr>
          <w:rFonts w:ascii="Arial" w:hAnsi="Arial" w:cs="Arial"/>
          <w:sz w:val="22"/>
          <w:szCs w:val="22"/>
        </w:rPr>
        <w:t xml:space="preserve"> (LRE)</w:t>
      </w:r>
      <w:r w:rsidRPr="003C655D">
        <w:rPr>
          <w:rFonts w:ascii="Arial" w:hAnsi="Arial" w:cs="Arial"/>
          <w:sz w:val="22"/>
          <w:szCs w:val="22"/>
        </w:rPr>
        <w:t xml:space="preserve"> in which</w:t>
      </w:r>
      <w:r w:rsidR="00AC178C" w:rsidRPr="003C655D">
        <w:rPr>
          <w:rFonts w:ascii="Arial" w:hAnsi="Arial" w:cs="Arial"/>
          <w:sz w:val="22"/>
          <w:szCs w:val="22"/>
        </w:rPr>
        <w:t xml:space="preserve"> your </w:t>
      </w:r>
      <w:r w:rsidRPr="003C655D">
        <w:rPr>
          <w:rFonts w:ascii="Arial" w:hAnsi="Arial" w:cs="Arial"/>
          <w:sz w:val="22"/>
          <w:szCs w:val="22"/>
        </w:rPr>
        <w:t xml:space="preserve">child can receive the </w:t>
      </w:r>
      <w:r w:rsidR="007A707E" w:rsidRPr="003C655D">
        <w:rPr>
          <w:rFonts w:ascii="Arial" w:hAnsi="Arial" w:cs="Arial"/>
          <w:sz w:val="22"/>
          <w:szCs w:val="22"/>
        </w:rPr>
        <w:t xml:space="preserve">special education and related </w:t>
      </w:r>
      <w:r w:rsidRPr="003C655D">
        <w:rPr>
          <w:rFonts w:ascii="Arial" w:hAnsi="Arial" w:cs="Arial"/>
          <w:sz w:val="22"/>
          <w:szCs w:val="22"/>
        </w:rPr>
        <w:t xml:space="preserve">services described in his/her IEP.  </w:t>
      </w:r>
      <w:r w:rsidRPr="003C655D">
        <w:rPr>
          <w:rFonts w:ascii="Arial" w:hAnsi="Arial" w:cs="Arial"/>
          <w:sz w:val="22"/>
          <w:szCs w:val="22"/>
        </w:rPr>
        <w:tab/>
      </w:r>
      <w:r w:rsidRPr="003C655D">
        <w:rPr>
          <w:rFonts w:ascii="Arial" w:hAnsi="Arial" w:cs="Arial"/>
          <w:sz w:val="22"/>
          <w:szCs w:val="22"/>
        </w:rPr>
        <w:tab/>
      </w:r>
      <w:r w:rsidRPr="003C655D">
        <w:rPr>
          <w:rFonts w:ascii="Arial" w:hAnsi="Arial" w:cs="Arial"/>
          <w:sz w:val="22"/>
          <w:szCs w:val="22"/>
        </w:rPr>
        <w:tab/>
      </w:r>
      <w:r w:rsidRPr="003C655D">
        <w:rPr>
          <w:rFonts w:ascii="Arial" w:hAnsi="Arial" w:cs="Arial"/>
          <w:sz w:val="22"/>
          <w:szCs w:val="22"/>
        </w:rPr>
        <w:tab/>
      </w:r>
      <w:r w:rsidRPr="003C655D">
        <w:rPr>
          <w:rFonts w:ascii="Arial" w:hAnsi="Arial" w:cs="Arial"/>
          <w:sz w:val="22"/>
          <w:szCs w:val="22"/>
        </w:rPr>
        <w:tab/>
      </w:r>
      <w:r w:rsidRPr="003C655D">
        <w:rPr>
          <w:rFonts w:ascii="Arial" w:hAnsi="Arial" w:cs="Arial"/>
          <w:sz w:val="22"/>
          <w:szCs w:val="22"/>
        </w:rPr>
        <w:tab/>
      </w:r>
      <w:r w:rsidRPr="003C655D">
        <w:rPr>
          <w:rFonts w:ascii="Arial" w:hAnsi="Arial" w:cs="Arial"/>
          <w:sz w:val="22"/>
          <w:szCs w:val="22"/>
        </w:rPr>
        <w:tab/>
      </w:r>
      <w:r w:rsidRPr="003C655D">
        <w:rPr>
          <w:rFonts w:ascii="Arial" w:hAnsi="Arial" w:cs="Arial"/>
          <w:sz w:val="22"/>
          <w:szCs w:val="22"/>
        </w:rPr>
        <w:tab/>
      </w:r>
      <w:r w:rsidRPr="003C655D">
        <w:rPr>
          <w:rFonts w:ascii="Arial" w:hAnsi="Arial" w:cs="Arial"/>
          <w:sz w:val="22"/>
          <w:szCs w:val="22"/>
        </w:rPr>
        <w:tab/>
      </w:r>
      <w:r w:rsidRPr="003C655D">
        <w:rPr>
          <w:rFonts w:ascii="Arial" w:hAnsi="Arial" w:cs="Arial"/>
          <w:sz w:val="22"/>
          <w:szCs w:val="22"/>
        </w:rPr>
        <w:tab/>
      </w:r>
      <w:r w:rsidRPr="003C655D">
        <w:rPr>
          <w:rFonts w:ascii="Arial" w:hAnsi="Arial" w:cs="Arial"/>
          <w:sz w:val="22"/>
          <w:szCs w:val="22"/>
        </w:rPr>
        <w:tab/>
      </w:r>
    </w:p>
    <w:p w:rsidR="000B067C" w:rsidRPr="003C655D" w:rsidRDefault="000B067C" w:rsidP="007E0CD5">
      <w:pPr>
        <w:jc w:val="both"/>
        <w:rPr>
          <w:rFonts w:ascii="Arial" w:hAnsi="Arial" w:cs="Arial"/>
          <w:sz w:val="22"/>
          <w:szCs w:val="22"/>
        </w:rPr>
      </w:pPr>
      <w:r w:rsidRPr="003C655D">
        <w:rPr>
          <w:rFonts w:ascii="Arial" w:hAnsi="Arial" w:cs="Arial"/>
          <w:b/>
          <w:sz w:val="22"/>
          <w:szCs w:val="22"/>
          <w:u w:val="single"/>
        </w:rPr>
        <w:t>Implementation and Monitoring</w:t>
      </w:r>
      <w:r w:rsidRPr="003C655D">
        <w:rPr>
          <w:rFonts w:ascii="Arial" w:hAnsi="Arial" w:cs="Arial"/>
          <w:sz w:val="22"/>
          <w:szCs w:val="22"/>
        </w:rPr>
        <w:t xml:space="preserve">  </w:t>
      </w:r>
      <w:r w:rsidR="00E158F2" w:rsidRPr="003C655D">
        <w:rPr>
          <w:rFonts w:ascii="Arial" w:hAnsi="Arial" w:cs="Arial"/>
          <w:sz w:val="22"/>
          <w:szCs w:val="22"/>
        </w:rPr>
        <w:t xml:space="preserve"> </w:t>
      </w:r>
      <w:r w:rsidR="00A6226E" w:rsidRPr="003C655D">
        <w:rPr>
          <w:rFonts w:ascii="Arial" w:hAnsi="Arial" w:cs="Arial"/>
          <w:sz w:val="22"/>
          <w:szCs w:val="22"/>
        </w:rPr>
        <w:t>Parents,</w:t>
      </w:r>
      <w:r w:rsidRPr="003C655D">
        <w:rPr>
          <w:rFonts w:ascii="Arial" w:hAnsi="Arial" w:cs="Arial"/>
          <w:sz w:val="22"/>
          <w:szCs w:val="22"/>
        </w:rPr>
        <w:t xml:space="preserve"> educators and others involved with </w:t>
      </w:r>
      <w:r w:rsidR="00A6226E" w:rsidRPr="003C655D">
        <w:rPr>
          <w:rFonts w:ascii="Arial" w:hAnsi="Arial" w:cs="Arial"/>
          <w:sz w:val="22"/>
          <w:szCs w:val="22"/>
        </w:rPr>
        <w:t>your</w:t>
      </w:r>
      <w:r w:rsidRPr="003C655D">
        <w:rPr>
          <w:rFonts w:ascii="Arial" w:hAnsi="Arial" w:cs="Arial"/>
          <w:sz w:val="22"/>
          <w:szCs w:val="22"/>
        </w:rPr>
        <w:t xml:space="preserve"> child monitor progress on an ongoing basis to ensure his/her educational needs are met.  If concerns about </w:t>
      </w:r>
      <w:r w:rsidR="00A6226E" w:rsidRPr="003C655D">
        <w:rPr>
          <w:rFonts w:ascii="Arial" w:hAnsi="Arial" w:cs="Arial"/>
          <w:sz w:val="22"/>
          <w:szCs w:val="22"/>
        </w:rPr>
        <w:t>your child</w:t>
      </w:r>
      <w:r w:rsidRPr="003C655D">
        <w:rPr>
          <w:rFonts w:ascii="Arial" w:hAnsi="Arial" w:cs="Arial"/>
          <w:sz w:val="22"/>
          <w:szCs w:val="22"/>
        </w:rPr>
        <w:t xml:space="preserve">’s progress arise, a meeting of the </w:t>
      </w:r>
      <w:r w:rsidR="00A6226E" w:rsidRPr="003C655D">
        <w:rPr>
          <w:rFonts w:ascii="Arial" w:hAnsi="Arial" w:cs="Arial"/>
          <w:sz w:val="22"/>
          <w:szCs w:val="22"/>
        </w:rPr>
        <w:t xml:space="preserve">IEP </w:t>
      </w:r>
      <w:r w:rsidR="00F56AFE" w:rsidRPr="003C655D">
        <w:rPr>
          <w:rFonts w:ascii="Arial" w:hAnsi="Arial" w:cs="Arial"/>
          <w:sz w:val="22"/>
          <w:szCs w:val="22"/>
        </w:rPr>
        <w:t>Team</w:t>
      </w:r>
      <w:r w:rsidRPr="003C655D">
        <w:rPr>
          <w:rFonts w:ascii="Arial" w:hAnsi="Arial" w:cs="Arial"/>
          <w:sz w:val="22"/>
          <w:szCs w:val="22"/>
        </w:rPr>
        <w:t xml:space="preserve"> may be requested and scheduled without unnecessary delay.</w:t>
      </w:r>
    </w:p>
    <w:p w:rsidR="007E0CD5" w:rsidRPr="003C655D" w:rsidRDefault="007E0CD5" w:rsidP="007E0CD5">
      <w:pPr>
        <w:pStyle w:val="Title"/>
        <w:jc w:val="left"/>
        <w:rPr>
          <w:rFonts w:ascii="Arial" w:hAnsi="Arial" w:cs="Arial"/>
          <w:sz w:val="16"/>
          <w:szCs w:val="16"/>
          <w:u w:val="single"/>
        </w:rPr>
      </w:pPr>
    </w:p>
    <w:p w:rsidR="00F97870" w:rsidRPr="003C655D" w:rsidRDefault="00F97870" w:rsidP="007E0CD5">
      <w:pPr>
        <w:pStyle w:val="Heading1"/>
        <w:pBdr>
          <w:bottom w:val="single" w:sz="18" w:space="1" w:color="000000"/>
        </w:pBdr>
        <w:jc w:val="left"/>
        <w:rPr>
          <w:rFonts w:ascii="Arial Black" w:hAnsi="Arial Black" w:cs="Arial"/>
          <w:b w:val="0"/>
          <w:sz w:val="28"/>
          <w:szCs w:val="28"/>
        </w:rPr>
      </w:pPr>
      <w:r w:rsidRPr="003C655D">
        <w:rPr>
          <w:rFonts w:ascii="Arial Black" w:hAnsi="Arial Black" w:cs="Arial"/>
          <w:b w:val="0"/>
          <w:sz w:val="28"/>
          <w:szCs w:val="28"/>
        </w:rPr>
        <w:t xml:space="preserve">Parental Consent </w:t>
      </w:r>
    </w:p>
    <w:p w:rsidR="00F97870" w:rsidRPr="003C655D" w:rsidRDefault="002E1180" w:rsidP="007E0CD5">
      <w:pPr>
        <w:pStyle w:val="Title"/>
        <w:jc w:val="left"/>
        <w:rPr>
          <w:rFonts w:ascii="Arial" w:hAnsi="Arial" w:cs="Arial"/>
          <w:sz w:val="22"/>
          <w:szCs w:val="22"/>
        </w:rPr>
      </w:pPr>
      <w:r w:rsidRPr="003C655D">
        <w:rPr>
          <w:rFonts w:ascii="Arial" w:hAnsi="Arial" w:cs="Arial"/>
          <w:sz w:val="22"/>
          <w:szCs w:val="22"/>
        </w:rPr>
        <w:t xml:space="preserve">New Hampshire Rules for the Education of Children with Disabilities ~ </w:t>
      </w:r>
      <w:r w:rsidR="00F97870" w:rsidRPr="003C655D">
        <w:rPr>
          <w:rFonts w:ascii="Arial" w:hAnsi="Arial" w:cs="Arial"/>
          <w:sz w:val="22"/>
          <w:szCs w:val="22"/>
        </w:rPr>
        <w:t xml:space="preserve">Ed 1120.04 </w:t>
      </w:r>
    </w:p>
    <w:p w:rsidR="0058544E" w:rsidRPr="003C655D" w:rsidRDefault="0058544E" w:rsidP="007E0CD5">
      <w:pPr>
        <w:jc w:val="both"/>
        <w:rPr>
          <w:rFonts w:ascii="Arial" w:hAnsi="Arial" w:cs="Arial"/>
          <w:sz w:val="18"/>
          <w:szCs w:val="18"/>
        </w:rPr>
      </w:pPr>
    </w:p>
    <w:p w:rsidR="0058544E" w:rsidRPr="003C655D" w:rsidRDefault="0058544E" w:rsidP="00903482">
      <w:pPr>
        <w:jc w:val="both"/>
        <w:rPr>
          <w:rFonts w:ascii="Arial" w:hAnsi="Arial" w:cs="Arial"/>
          <w:sz w:val="22"/>
          <w:szCs w:val="22"/>
        </w:rPr>
      </w:pPr>
      <w:r w:rsidRPr="003C655D">
        <w:rPr>
          <w:rFonts w:ascii="Arial" w:hAnsi="Arial" w:cs="Arial"/>
          <w:sz w:val="22"/>
          <w:szCs w:val="22"/>
        </w:rPr>
        <w:t>School districts must request parental consent</w:t>
      </w:r>
      <w:r w:rsidR="007E0CD5" w:rsidRPr="003C655D">
        <w:rPr>
          <w:rFonts w:ascii="Arial" w:hAnsi="Arial" w:cs="Arial"/>
          <w:sz w:val="22"/>
          <w:szCs w:val="22"/>
        </w:rPr>
        <w:t>,</w:t>
      </w:r>
      <w:r w:rsidRPr="003C655D">
        <w:rPr>
          <w:rFonts w:ascii="Arial" w:hAnsi="Arial" w:cs="Arial"/>
          <w:sz w:val="22"/>
          <w:szCs w:val="22"/>
        </w:rPr>
        <w:t xml:space="preserve"> in writing</w:t>
      </w:r>
      <w:r w:rsidR="007E0CD5" w:rsidRPr="003C655D">
        <w:rPr>
          <w:rFonts w:ascii="Arial" w:hAnsi="Arial" w:cs="Arial"/>
          <w:sz w:val="22"/>
          <w:szCs w:val="22"/>
        </w:rPr>
        <w:t>,</w:t>
      </w:r>
      <w:r w:rsidRPr="003C655D">
        <w:rPr>
          <w:rFonts w:ascii="Arial" w:hAnsi="Arial" w:cs="Arial"/>
          <w:sz w:val="22"/>
          <w:szCs w:val="22"/>
        </w:rPr>
        <w:t xml:space="preserve"> for special education and related services to be provided to a child with a disability, as well as for other activities that are part of the special education process, except in certain circumstances. </w:t>
      </w:r>
    </w:p>
    <w:p w:rsidR="0058544E" w:rsidRPr="003C655D" w:rsidRDefault="0058544E"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bidi="en-US"/>
        </w:rPr>
      </w:pPr>
    </w:p>
    <w:p w:rsidR="0058544E" w:rsidRPr="003C655D" w:rsidRDefault="0058544E" w:rsidP="00903482">
      <w:pPr>
        <w:rPr>
          <w:rFonts w:ascii="Arial" w:hAnsi="Arial" w:cs="Arial"/>
          <w:sz w:val="22"/>
          <w:szCs w:val="22"/>
        </w:rPr>
      </w:pPr>
      <w:r w:rsidRPr="003C655D">
        <w:rPr>
          <w:rFonts w:ascii="Arial" w:hAnsi="Arial" w:cs="Arial"/>
          <w:i/>
          <w:sz w:val="22"/>
          <w:szCs w:val="22"/>
        </w:rPr>
        <w:t>Consent</w:t>
      </w:r>
      <w:r w:rsidRPr="003C655D">
        <w:rPr>
          <w:rFonts w:ascii="Arial" w:hAnsi="Arial" w:cs="Arial"/>
          <w:sz w:val="22"/>
          <w:szCs w:val="22"/>
        </w:rPr>
        <w:t xml:space="preserve"> means: </w:t>
      </w:r>
    </w:p>
    <w:p w:rsidR="0058544E" w:rsidRPr="003C655D" w:rsidRDefault="0058544E" w:rsidP="00903482">
      <w:pPr>
        <w:numPr>
          <w:ilvl w:val="0"/>
          <w:numId w:val="12"/>
        </w:numPr>
        <w:rPr>
          <w:rFonts w:ascii="Arial" w:hAnsi="Arial" w:cs="Arial"/>
          <w:sz w:val="22"/>
          <w:szCs w:val="22"/>
        </w:rPr>
      </w:pPr>
      <w:r w:rsidRPr="003C655D">
        <w:rPr>
          <w:rFonts w:ascii="Arial" w:hAnsi="Arial" w:cs="Arial"/>
          <w:sz w:val="22"/>
          <w:szCs w:val="22"/>
        </w:rPr>
        <w:t>You have been fully informed of all information relevant to</w:t>
      </w:r>
      <w:r w:rsidR="007E0CD5" w:rsidRPr="003C655D">
        <w:rPr>
          <w:rFonts w:ascii="Arial" w:hAnsi="Arial" w:cs="Arial"/>
          <w:sz w:val="22"/>
          <w:szCs w:val="22"/>
        </w:rPr>
        <w:t xml:space="preserve"> the activity for which consent  </w:t>
      </w:r>
      <w:r w:rsidR="007E0CD5" w:rsidRPr="003C655D">
        <w:rPr>
          <w:rFonts w:ascii="Arial" w:hAnsi="Arial" w:cs="Arial"/>
          <w:sz w:val="22"/>
          <w:szCs w:val="22"/>
        </w:rPr>
        <w:br/>
        <w:t xml:space="preserve"> </w:t>
      </w:r>
      <w:r w:rsidRPr="003C655D">
        <w:rPr>
          <w:rFonts w:ascii="Arial" w:hAnsi="Arial" w:cs="Arial"/>
          <w:sz w:val="22"/>
          <w:szCs w:val="22"/>
        </w:rPr>
        <w:t>is sought in your native language or other mode of communication</w:t>
      </w:r>
      <w:r w:rsidR="00700272" w:rsidRPr="003C655D">
        <w:rPr>
          <w:rFonts w:ascii="Arial" w:hAnsi="Arial" w:cs="Arial"/>
          <w:sz w:val="22"/>
          <w:szCs w:val="22"/>
        </w:rPr>
        <w:t>;</w:t>
      </w:r>
    </w:p>
    <w:p w:rsidR="0058544E" w:rsidRPr="003C655D" w:rsidRDefault="0058544E" w:rsidP="00903482">
      <w:pPr>
        <w:numPr>
          <w:ilvl w:val="0"/>
          <w:numId w:val="12"/>
        </w:numPr>
        <w:rPr>
          <w:rFonts w:ascii="Arial" w:hAnsi="Arial" w:cs="Arial"/>
          <w:sz w:val="22"/>
          <w:szCs w:val="22"/>
        </w:rPr>
      </w:pPr>
      <w:r w:rsidRPr="003C655D">
        <w:rPr>
          <w:rFonts w:ascii="Arial" w:hAnsi="Arial" w:cs="Arial"/>
          <w:sz w:val="22"/>
          <w:szCs w:val="22"/>
        </w:rPr>
        <w:t>You understand and agree</w:t>
      </w:r>
      <w:r w:rsidR="00700272" w:rsidRPr="003C655D">
        <w:rPr>
          <w:rFonts w:ascii="Arial" w:hAnsi="Arial" w:cs="Arial"/>
          <w:sz w:val="22"/>
          <w:szCs w:val="22"/>
        </w:rPr>
        <w:t>,</w:t>
      </w:r>
      <w:r w:rsidRPr="003C655D">
        <w:rPr>
          <w:rFonts w:ascii="Arial" w:hAnsi="Arial" w:cs="Arial"/>
          <w:sz w:val="22"/>
          <w:szCs w:val="22"/>
        </w:rPr>
        <w:t xml:space="preserve"> in writing</w:t>
      </w:r>
      <w:r w:rsidR="00700272" w:rsidRPr="003C655D">
        <w:rPr>
          <w:rFonts w:ascii="Arial" w:hAnsi="Arial" w:cs="Arial"/>
          <w:sz w:val="22"/>
          <w:szCs w:val="22"/>
        </w:rPr>
        <w:t>,</w:t>
      </w:r>
      <w:r w:rsidRPr="003C655D">
        <w:rPr>
          <w:rFonts w:ascii="Arial" w:hAnsi="Arial" w:cs="Arial"/>
          <w:sz w:val="22"/>
          <w:szCs w:val="22"/>
        </w:rPr>
        <w:t xml:space="preserve"> to the carrying out of the activity for which your </w:t>
      </w:r>
      <w:r w:rsidR="007E0CD5" w:rsidRPr="003C655D">
        <w:rPr>
          <w:rFonts w:ascii="Arial" w:hAnsi="Arial" w:cs="Arial"/>
          <w:sz w:val="22"/>
          <w:szCs w:val="22"/>
        </w:rPr>
        <w:br/>
      </w:r>
      <w:r w:rsidRPr="003C655D">
        <w:rPr>
          <w:rFonts w:ascii="Arial" w:hAnsi="Arial" w:cs="Arial"/>
          <w:sz w:val="22"/>
          <w:szCs w:val="22"/>
        </w:rPr>
        <w:t xml:space="preserve">consent is sought, and that the consent describes the activity and lists the records (if </w:t>
      </w:r>
      <w:r w:rsidR="007E0CD5" w:rsidRPr="003C655D">
        <w:rPr>
          <w:rFonts w:ascii="Arial" w:hAnsi="Arial" w:cs="Arial"/>
          <w:sz w:val="22"/>
          <w:szCs w:val="22"/>
        </w:rPr>
        <w:br/>
      </w:r>
      <w:r w:rsidRPr="003C655D">
        <w:rPr>
          <w:rFonts w:ascii="Arial" w:hAnsi="Arial" w:cs="Arial"/>
          <w:sz w:val="22"/>
          <w:szCs w:val="22"/>
        </w:rPr>
        <w:t>any) that will be released and to whom; and</w:t>
      </w:r>
    </w:p>
    <w:p w:rsidR="0058544E" w:rsidRPr="003C655D" w:rsidRDefault="0058544E" w:rsidP="00903482">
      <w:pPr>
        <w:numPr>
          <w:ilvl w:val="0"/>
          <w:numId w:val="12"/>
        </w:numPr>
        <w:rPr>
          <w:rFonts w:ascii="Arial" w:hAnsi="Arial" w:cs="Arial"/>
          <w:sz w:val="22"/>
          <w:szCs w:val="22"/>
        </w:rPr>
      </w:pPr>
      <w:r w:rsidRPr="003C655D">
        <w:rPr>
          <w:rFonts w:ascii="Arial" w:hAnsi="Arial" w:cs="Arial"/>
          <w:sz w:val="22"/>
          <w:szCs w:val="22"/>
        </w:rPr>
        <w:t xml:space="preserve">(1) You understand that the granting of consent is voluntary and you may </w:t>
      </w:r>
      <w:r w:rsidR="003E35F9" w:rsidRPr="003C655D">
        <w:rPr>
          <w:rFonts w:ascii="Arial" w:hAnsi="Arial" w:cs="Arial"/>
          <w:sz w:val="22"/>
          <w:szCs w:val="22"/>
        </w:rPr>
        <w:t>revoke</w:t>
      </w:r>
      <w:r w:rsidR="00222190" w:rsidRPr="003C655D">
        <w:rPr>
          <w:rFonts w:ascii="Arial" w:hAnsi="Arial" w:cs="Arial"/>
          <w:sz w:val="22"/>
          <w:szCs w:val="22"/>
        </w:rPr>
        <w:t xml:space="preserve">   </w:t>
      </w:r>
      <w:r w:rsidR="00222190" w:rsidRPr="003C655D">
        <w:rPr>
          <w:rFonts w:ascii="Arial" w:hAnsi="Arial" w:cs="Arial"/>
          <w:sz w:val="22"/>
          <w:szCs w:val="22"/>
        </w:rPr>
        <w:br/>
        <w:t xml:space="preserve">      </w:t>
      </w:r>
      <w:r w:rsidR="00700272" w:rsidRPr="003C655D">
        <w:rPr>
          <w:rFonts w:ascii="Arial" w:hAnsi="Arial" w:cs="Arial"/>
          <w:sz w:val="22"/>
          <w:szCs w:val="22"/>
        </w:rPr>
        <w:t>consent at any time;</w:t>
      </w:r>
      <w:r w:rsidRPr="003C655D">
        <w:rPr>
          <w:rFonts w:ascii="Arial" w:hAnsi="Arial" w:cs="Arial"/>
          <w:sz w:val="22"/>
          <w:szCs w:val="22"/>
        </w:rPr>
        <w:t xml:space="preserve"> </w:t>
      </w:r>
    </w:p>
    <w:p w:rsidR="0058544E" w:rsidRPr="003C655D" w:rsidRDefault="001F3A0B" w:rsidP="00903482">
      <w:pPr>
        <w:rPr>
          <w:lang w:bidi="en-US"/>
        </w:rPr>
      </w:pPr>
      <w:r w:rsidRPr="003C655D">
        <w:rPr>
          <w:rFonts w:ascii="Arial" w:hAnsi="Arial" w:cs="Arial"/>
          <w:sz w:val="22"/>
          <w:szCs w:val="22"/>
        </w:rPr>
        <w:t xml:space="preserve"> </w:t>
      </w:r>
      <w:r w:rsidR="00B45925" w:rsidRPr="003C655D">
        <w:rPr>
          <w:rFonts w:ascii="Arial" w:hAnsi="Arial" w:cs="Arial"/>
          <w:sz w:val="22"/>
          <w:szCs w:val="22"/>
        </w:rPr>
        <w:t xml:space="preserve">    </w:t>
      </w:r>
      <w:r w:rsidRPr="003C655D">
        <w:rPr>
          <w:rFonts w:ascii="Arial" w:hAnsi="Arial" w:cs="Arial"/>
          <w:sz w:val="22"/>
          <w:szCs w:val="22"/>
        </w:rPr>
        <w:t xml:space="preserve"> </w:t>
      </w:r>
      <w:r w:rsidR="00222190" w:rsidRPr="003C655D">
        <w:rPr>
          <w:rFonts w:ascii="Arial" w:hAnsi="Arial" w:cs="Arial"/>
          <w:sz w:val="22"/>
          <w:szCs w:val="22"/>
        </w:rPr>
        <w:t xml:space="preserve">    </w:t>
      </w:r>
      <w:r w:rsidRPr="003C655D">
        <w:rPr>
          <w:rFonts w:ascii="Arial" w:hAnsi="Arial" w:cs="Arial"/>
          <w:sz w:val="22"/>
          <w:szCs w:val="22"/>
        </w:rPr>
        <w:t xml:space="preserve"> (2) </w:t>
      </w:r>
      <w:r w:rsidR="0058544E" w:rsidRPr="003C655D">
        <w:rPr>
          <w:rFonts w:ascii="Arial" w:hAnsi="Arial" w:cs="Arial"/>
          <w:sz w:val="22"/>
          <w:szCs w:val="22"/>
        </w:rPr>
        <w:t>Yo</w:t>
      </w:r>
      <w:r w:rsidR="003E35F9" w:rsidRPr="003C655D">
        <w:rPr>
          <w:rFonts w:ascii="Arial" w:hAnsi="Arial" w:cs="Arial"/>
          <w:sz w:val="22"/>
          <w:szCs w:val="22"/>
        </w:rPr>
        <w:t>ur revocation</w:t>
      </w:r>
      <w:r w:rsidR="0058544E" w:rsidRPr="003C655D">
        <w:rPr>
          <w:rFonts w:ascii="Arial" w:hAnsi="Arial" w:cs="Arial"/>
          <w:sz w:val="22"/>
          <w:szCs w:val="22"/>
        </w:rPr>
        <w:t xml:space="preserve"> of consent does not negate (undo) an action that has occurred </w:t>
      </w:r>
      <w:r w:rsidR="00B45925" w:rsidRPr="003C655D">
        <w:rPr>
          <w:rFonts w:ascii="Arial" w:hAnsi="Arial" w:cs="Arial"/>
          <w:sz w:val="22"/>
          <w:szCs w:val="22"/>
        </w:rPr>
        <w:br/>
        <w:t xml:space="preserve">             </w:t>
      </w:r>
      <w:r w:rsidR="00222190" w:rsidRPr="003C655D">
        <w:rPr>
          <w:rFonts w:ascii="Arial" w:hAnsi="Arial" w:cs="Arial"/>
          <w:sz w:val="22"/>
          <w:szCs w:val="22"/>
        </w:rPr>
        <w:t xml:space="preserve">    </w:t>
      </w:r>
      <w:r w:rsidR="00B45925" w:rsidRPr="003C655D">
        <w:rPr>
          <w:rFonts w:ascii="Arial" w:hAnsi="Arial" w:cs="Arial"/>
          <w:sz w:val="22"/>
          <w:szCs w:val="22"/>
        </w:rPr>
        <w:t>after</w:t>
      </w:r>
      <w:r w:rsidRPr="003C655D">
        <w:rPr>
          <w:rFonts w:ascii="Arial" w:hAnsi="Arial" w:cs="Arial"/>
          <w:sz w:val="22"/>
          <w:szCs w:val="22"/>
        </w:rPr>
        <w:t xml:space="preserve"> you </w:t>
      </w:r>
      <w:r w:rsidR="0058544E" w:rsidRPr="003C655D">
        <w:rPr>
          <w:rFonts w:ascii="Arial" w:hAnsi="Arial" w:cs="Arial"/>
          <w:sz w:val="22"/>
          <w:szCs w:val="22"/>
        </w:rPr>
        <w:t xml:space="preserve">gave your consent and before you </w:t>
      </w:r>
      <w:r w:rsidR="003E35F9" w:rsidRPr="003C655D">
        <w:rPr>
          <w:rFonts w:ascii="Arial" w:hAnsi="Arial" w:cs="Arial"/>
          <w:sz w:val="22"/>
          <w:szCs w:val="22"/>
        </w:rPr>
        <w:t>revoked</w:t>
      </w:r>
      <w:r w:rsidR="0058544E" w:rsidRPr="003C655D">
        <w:rPr>
          <w:rFonts w:ascii="Arial" w:hAnsi="Arial" w:cs="Arial"/>
          <w:sz w:val="22"/>
          <w:szCs w:val="22"/>
          <w:lang w:bidi="en-US"/>
        </w:rPr>
        <w:t xml:space="preserve"> </w:t>
      </w:r>
      <w:r w:rsidR="0058544E" w:rsidRPr="003C655D">
        <w:rPr>
          <w:lang w:bidi="en-US"/>
        </w:rPr>
        <w:t>it.</w:t>
      </w:r>
    </w:p>
    <w:p w:rsidR="001F3A0B" w:rsidRPr="003C655D" w:rsidRDefault="001F3A0B"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bidi="en-US"/>
        </w:rPr>
      </w:pPr>
    </w:p>
    <w:p w:rsidR="00B73644" w:rsidRPr="003C655D" w:rsidRDefault="00AA6614"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Arial" w:hAnsi="Arial" w:cs="Arial"/>
          <w:sz w:val="22"/>
          <w:szCs w:val="22"/>
          <w:lang w:bidi="en-US"/>
        </w:rPr>
      </w:pPr>
      <w:r w:rsidRPr="003C655D">
        <w:rPr>
          <w:rFonts w:ascii="Arial" w:hAnsi="Arial" w:cs="Arial"/>
          <w:sz w:val="22"/>
          <w:szCs w:val="22"/>
          <w:lang w:bidi="en-US"/>
        </w:rPr>
        <w:t>Yo</w:t>
      </w:r>
      <w:r w:rsidR="0058544E" w:rsidRPr="003C655D">
        <w:rPr>
          <w:rFonts w:ascii="Arial" w:hAnsi="Arial" w:cs="Arial"/>
          <w:sz w:val="22"/>
          <w:szCs w:val="22"/>
          <w:lang w:bidi="en-US"/>
        </w:rPr>
        <w:t xml:space="preserve">u have 14 days from the date of the </w:t>
      </w:r>
      <w:r w:rsidR="00B73644" w:rsidRPr="003C655D">
        <w:rPr>
          <w:rFonts w:ascii="Arial" w:hAnsi="Arial" w:cs="Arial"/>
          <w:sz w:val="22"/>
          <w:szCs w:val="22"/>
          <w:lang w:bidi="en-US"/>
        </w:rPr>
        <w:t xml:space="preserve">school district’s </w:t>
      </w:r>
      <w:r w:rsidR="0058544E" w:rsidRPr="003C655D">
        <w:rPr>
          <w:rFonts w:ascii="Arial" w:hAnsi="Arial" w:cs="Arial"/>
          <w:sz w:val="22"/>
          <w:szCs w:val="22"/>
          <w:lang w:bidi="en-US"/>
        </w:rPr>
        <w:t xml:space="preserve">request to respond in writing.  The </w:t>
      </w:r>
    </w:p>
    <w:p w:rsidR="0058544E" w:rsidRPr="003C655D" w:rsidRDefault="003C655D"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Arial" w:hAnsi="Arial" w:cs="Arial"/>
          <w:sz w:val="22"/>
          <w:szCs w:val="22"/>
          <w:lang w:bidi="en-US"/>
        </w:rPr>
      </w:pPr>
      <w:r w:rsidRPr="003C655D">
        <w:rPr>
          <w:rFonts w:ascii="Arial" w:hAnsi="Arial" w:cs="Arial"/>
          <w:sz w:val="22"/>
          <w:szCs w:val="22"/>
          <w:lang w:bidi="en-US"/>
        </w:rPr>
        <w:t>14-day</w:t>
      </w:r>
      <w:r w:rsidR="0058544E" w:rsidRPr="003C655D">
        <w:rPr>
          <w:rFonts w:ascii="Arial" w:hAnsi="Arial" w:cs="Arial"/>
          <w:sz w:val="22"/>
          <w:szCs w:val="22"/>
          <w:lang w:bidi="en-US"/>
        </w:rPr>
        <w:t xml:space="preserve"> time limit shall</w:t>
      </w:r>
      <w:r w:rsidR="00B73644" w:rsidRPr="003C655D">
        <w:rPr>
          <w:rFonts w:ascii="Arial" w:hAnsi="Arial" w:cs="Arial"/>
          <w:sz w:val="22"/>
          <w:szCs w:val="22"/>
          <w:lang w:bidi="en-US"/>
        </w:rPr>
        <w:t xml:space="preserve"> </w:t>
      </w:r>
      <w:r w:rsidR="0058544E" w:rsidRPr="003C655D">
        <w:rPr>
          <w:rFonts w:ascii="Arial" w:hAnsi="Arial" w:cs="Arial"/>
          <w:sz w:val="22"/>
          <w:szCs w:val="22"/>
          <w:lang w:bidi="en-US"/>
        </w:rPr>
        <w:t>be extended if you and the school district mutually agree to an extension.</w:t>
      </w:r>
    </w:p>
    <w:p w:rsidR="0058544E" w:rsidRPr="003C655D" w:rsidRDefault="0058544E"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bidi="en-US"/>
        </w:rPr>
      </w:pPr>
    </w:p>
    <w:p w:rsidR="0058544E" w:rsidRPr="003C655D" w:rsidRDefault="0058544E"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bidi="en-US"/>
        </w:rPr>
      </w:pPr>
      <w:r w:rsidRPr="003C655D">
        <w:rPr>
          <w:rFonts w:ascii="Arial" w:hAnsi="Arial" w:cs="Arial"/>
          <w:sz w:val="22"/>
          <w:szCs w:val="22"/>
          <w:lang w:bidi="en-US"/>
        </w:rPr>
        <w:t>Parental consent must be in writing</w:t>
      </w:r>
      <w:r w:rsidR="001F3A0B" w:rsidRPr="003C655D">
        <w:rPr>
          <w:rFonts w:ascii="Arial" w:hAnsi="Arial" w:cs="Arial"/>
          <w:sz w:val="22"/>
          <w:szCs w:val="22"/>
          <w:lang w:bidi="en-US"/>
        </w:rPr>
        <w:t xml:space="preserve"> and it must be “informed</w:t>
      </w:r>
      <w:r w:rsidRPr="003C655D">
        <w:rPr>
          <w:rFonts w:ascii="Arial" w:hAnsi="Arial" w:cs="Arial"/>
          <w:sz w:val="22"/>
          <w:szCs w:val="22"/>
          <w:lang w:bidi="en-US"/>
        </w:rPr>
        <w:t xml:space="preserve">" that is, you must </w:t>
      </w:r>
      <w:r w:rsidR="00B73644" w:rsidRPr="003C655D">
        <w:rPr>
          <w:rFonts w:ascii="Arial" w:hAnsi="Arial" w:cs="Arial"/>
          <w:sz w:val="22"/>
          <w:szCs w:val="22"/>
          <w:lang w:bidi="en-US"/>
        </w:rPr>
        <w:t>understand</w:t>
      </w:r>
      <w:r w:rsidRPr="003C655D">
        <w:rPr>
          <w:rFonts w:ascii="Arial" w:hAnsi="Arial" w:cs="Arial"/>
          <w:sz w:val="22"/>
          <w:szCs w:val="22"/>
          <w:lang w:bidi="en-US"/>
        </w:rPr>
        <w:t xml:space="preserve"> what is being proposed, what the consequences (pros and cons) are of the action the school is proposing, and why the IEP Team is proposing the changes for which your consent is requested.  </w:t>
      </w:r>
    </w:p>
    <w:p w:rsidR="0058544E" w:rsidRPr="003C655D" w:rsidRDefault="0058544E" w:rsidP="00E15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hAnsi="Arial" w:cs="Arial"/>
          <w:sz w:val="16"/>
          <w:szCs w:val="16"/>
          <w:lang w:bidi="en-US"/>
        </w:rPr>
      </w:pPr>
    </w:p>
    <w:p w:rsidR="0058544E" w:rsidRPr="003C655D" w:rsidRDefault="0058544E"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hAnsi="Arial" w:cs="Arial"/>
          <w:b/>
          <w:color w:val="000000"/>
          <w:sz w:val="22"/>
          <w:szCs w:val="22"/>
          <w:lang w:bidi="en-US"/>
        </w:rPr>
      </w:pPr>
      <w:r w:rsidRPr="003C655D">
        <w:rPr>
          <w:rFonts w:ascii="Arial" w:hAnsi="Arial" w:cs="Arial"/>
          <w:b/>
          <w:color w:val="000000"/>
          <w:sz w:val="22"/>
          <w:szCs w:val="22"/>
          <w:lang w:bidi="en-US"/>
        </w:rPr>
        <w:t>School districts must obtain your informed, written consent before:</w:t>
      </w:r>
    </w:p>
    <w:p w:rsidR="0058544E" w:rsidRPr="003C655D" w:rsidRDefault="0058544E" w:rsidP="00A82C9C">
      <w:pPr>
        <w:widowControl w:val="0"/>
        <w:numPr>
          <w:ilvl w:val="0"/>
          <w:numId w:val="7"/>
        </w:numPr>
        <w:tabs>
          <w:tab w:val="clear" w:pos="720"/>
          <w:tab w:val="left" w:pos="240"/>
          <w:tab w:val="num" w:pos="360"/>
          <w:tab w:val="left" w:pos="8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720" w:firstLine="0"/>
        <w:rPr>
          <w:rFonts w:ascii="Arial" w:hAnsi="Arial" w:cs="Arial"/>
          <w:sz w:val="22"/>
          <w:szCs w:val="22"/>
          <w:lang w:bidi="en-US"/>
        </w:rPr>
      </w:pPr>
      <w:r w:rsidRPr="003C655D">
        <w:rPr>
          <w:rFonts w:ascii="Arial" w:hAnsi="Arial" w:cs="Arial"/>
          <w:sz w:val="22"/>
          <w:szCs w:val="22"/>
          <w:lang w:bidi="en-US"/>
        </w:rPr>
        <w:t>Conducting an initial evaluation;</w:t>
      </w:r>
    </w:p>
    <w:p w:rsidR="0058544E" w:rsidRPr="003C655D" w:rsidRDefault="0058544E" w:rsidP="00A82C9C">
      <w:pPr>
        <w:widowControl w:val="0"/>
        <w:numPr>
          <w:ilvl w:val="0"/>
          <w:numId w:val="4"/>
        </w:numPr>
        <w:tabs>
          <w:tab w:val="clear" w:pos="720"/>
          <w:tab w:val="left" w:pos="240"/>
          <w:tab w:val="num" w:pos="360"/>
          <w:tab w:val="left" w:pos="8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hAnsi="Arial" w:cs="Arial"/>
          <w:sz w:val="22"/>
          <w:szCs w:val="22"/>
          <w:lang w:bidi="en-US"/>
        </w:rPr>
      </w:pPr>
      <w:r w:rsidRPr="003C655D">
        <w:rPr>
          <w:rFonts w:ascii="Arial" w:hAnsi="Arial" w:cs="Arial"/>
          <w:sz w:val="22"/>
          <w:szCs w:val="22"/>
          <w:lang w:bidi="en-US"/>
        </w:rPr>
        <w:t>Initial provision of special education and related services to a child with a disability;</w:t>
      </w:r>
    </w:p>
    <w:p w:rsidR="0058544E" w:rsidRPr="003C655D" w:rsidRDefault="0058544E" w:rsidP="00A82C9C">
      <w:pPr>
        <w:widowControl w:val="0"/>
        <w:numPr>
          <w:ilvl w:val="0"/>
          <w:numId w:val="4"/>
        </w:numPr>
        <w:tabs>
          <w:tab w:val="clear" w:pos="720"/>
          <w:tab w:val="left" w:pos="240"/>
          <w:tab w:val="num" w:pos="360"/>
          <w:tab w:val="left" w:pos="8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hAnsi="Arial" w:cs="Arial"/>
          <w:sz w:val="22"/>
          <w:szCs w:val="22"/>
          <w:lang w:bidi="en-US"/>
        </w:rPr>
      </w:pPr>
      <w:r w:rsidRPr="003C655D">
        <w:rPr>
          <w:rFonts w:ascii="Arial" w:hAnsi="Arial" w:cs="Arial"/>
          <w:sz w:val="22"/>
          <w:szCs w:val="22"/>
          <w:lang w:bidi="en-US"/>
        </w:rPr>
        <w:t>Annual renewal of the IEP and placement of a child with a disability;</w:t>
      </w:r>
    </w:p>
    <w:p w:rsidR="0058544E" w:rsidRPr="003C655D" w:rsidRDefault="0058544E" w:rsidP="00A82C9C">
      <w:pPr>
        <w:widowControl w:val="0"/>
        <w:numPr>
          <w:ilvl w:val="0"/>
          <w:numId w:val="4"/>
        </w:numPr>
        <w:tabs>
          <w:tab w:val="clear" w:pos="720"/>
          <w:tab w:val="left" w:pos="240"/>
          <w:tab w:val="num" w:pos="360"/>
          <w:tab w:val="left" w:pos="8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hAnsi="Arial" w:cs="Arial"/>
          <w:sz w:val="22"/>
          <w:szCs w:val="22"/>
          <w:lang w:bidi="en-US"/>
        </w:rPr>
      </w:pPr>
      <w:r w:rsidRPr="003C655D">
        <w:rPr>
          <w:rFonts w:ascii="Arial" w:hAnsi="Arial" w:cs="Arial"/>
          <w:sz w:val="22"/>
          <w:szCs w:val="22"/>
          <w:lang w:bidi="en-US"/>
        </w:rPr>
        <w:t xml:space="preserve">Determining or changing the disability classification;             </w:t>
      </w:r>
    </w:p>
    <w:p w:rsidR="001F3A0B" w:rsidRPr="003C655D" w:rsidRDefault="0058544E" w:rsidP="00A82C9C">
      <w:pPr>
        <w:widowControl w:val="0"/>
        <w:numPr>
          <w:ilvl w:val="0"/>
          <w:numId w:val="4"/>
        </w:numPr>
        <w:tabs>
          <w:tab w:val="clear" w:pos="720"/>
          <w:tab w:val="left" w:pos="240"/>
          <w:tab w:val="num" w:pos="360"/>
          <w:tab w:val="left" w:pos="8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hAnsi="Arial" w:cs="Arial"/>
          <w:sz w:val="22"/>
          <w:szCs w:val="22"/>
          <w:lang w:bidi="en-US"/>
        </w:rPr>
      </w:pPr>
      <w:r w:rsidRPr="003C655D">
        <w:rPr>
          <w:rFonts w:ascii="Arial" w:hAnsi="Arial" w:cs="Arial"/>
          <w:sz w:val="22"/>
          <w:szCs w:val="22"/>
          <w:lang w:bidi="en-US"/>
        </w:rPr>
        <w:t>Changing the nature or extent of the special education o</w:t>
      </w:r>
      <w:r w:rsidR="001F3A0B" w:rsidRPr="003C655D">
        <w:rPr>
          <w:rFonts w:ascii="Arial" w:hAnsi="Arial" w:cs="Arial"/>
          <w:sz w:val="22"/>
          <w:szCs w:val="22"/>
          <w:lang w:bidi="en-US"/>
        </w:rPr>
        <w:t>r special education and related</w:t>
      </w:r>
    </w:p>
    <w:p w:rsidR="0058544E" w:rsidRPr="003C655D" w:rsidRDefault="001F3A0B" w:rsidP="00903482">
      <w:pPr>
        <w:widowControl w:val="0"/>
        <w:tabs>
          <w:tab w:val="left" w:pos="240"/>
          <w:tab w:val="num" w:pos="360"/>
          <w:tab w:val="left" w:pos="8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bidi="en-US"/>
        </w:rPr>
      </w:pPr>
      <w:r w:rsidRPr="003C655D">
        <w:rPr>
          <w:rFonts w:ascii="Arial" w:hAnsi="Arial" w:cs="Arial"/>
          <w:sz w:val="22"/>
          <w:szCs w:val="22"/>
          <w:lang w:bidi="en-US"/>
        </w:rPr>
        <w:t xml:space="preserve">   </w:t>
      </w:r>
      <w:r w:rsidR="00E46212" w:rsidRPr="003C655D">
        <w:rPr>
          <w:rFonts w:ascii="Arial" w:hAnsi="Arial" w:cs="Arial"/>
          <w:sz w:val="22"/>
          <w:szCs w:val="22"/>
          <w:lang w:bidi="en-US"/>
        </w:rPr>
        <w:t xml:space="preserve"> </w:t>
      </w:r>
      <w:r w:rsidR="0058544E" w:rsidRPr="003C655D">
        <w:rPr>
          <w:rFonts w:ascii="Arial" w:hAnsi="Arial" w:cs="Arial"/>
          <w:sz w:val="22"/>
          <w:szCs w:val="22"/>
          <w:lang w:bidi="en-US"/>
        </w:rPr>
        <w:t>services;</w:t>
      </w:r>
    </w:p>
    <w:p w:rsidR="00BC5678" w:rsidRPr="003C655D" w:rsidRDefault="0058544E" w:rsidP="00BC5678">
      <w:pPr>
        <w:widowControl w:val="0"/>
        <w:numPr>
          <w:ilvl w:val="0"/>
          <w:numId w:val="6"/>
        </w:numPr>
        <w:tabs>
          <w:tab w:val="clear" w:pos="720"/>
          <w:tab w:val="left" w:pos="240"/>
          <w:tab w:val="num" w:pos="360"/>
          <w:tab w:val="left" w:pos="8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hAnsi="Arial" w:cs="Arial"/>
          <w:sz w:val="22"/>
          <w:szCs w:val="22"/>
          <w:lang w:bidi="en-US"/>
        </w:rPr>
      </w:pPr>
      <w:r w:rsidRPr="003C655D">
        <w:rPr>
          <w:rFonts w:ascii="Arial" w:hAnsi="Arial" w:cs="Arial"/>
          <w:sz w:val="22"/>
          <w:szCs w:val="22"/>
          <w:lang w:bidi="en-US"/>
        </w:rPr>
        <w:t>Conducting a reevaluation;</w:t>
      </w:r>
    </w:p>
    <w:p w:rsidR="00BC5678" w:rsidRPr="003C655D" w:rsidRDefault="00BC5678" w:rsidP="00BC5678">
      <w:pPr>
        <w:widowControl w:val="0"/>
        <w:tabs>
          <w:tab w:val="left" w:pos="240"/>
          <w:tab w:val="left" w:pos="8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2"/>
          <w:lang w:bidi="en-US"/>
        </w:rPr>
      </w:pPr>
    </w:p>
    <w:p w:rsidR="0058544E" w:rsidRPr="003C655D" w:rsidRDefault="00B05ECE" w:rsidP="00A82C9C">
      <w:pPr>
        <w:widowControl w:val="0"/>
        <w:numPr>
          <w:ilvl w:val="0"/>
          <w:numId w:val="6"/>
        </w:numPr>
        <w:tabs>
          <w:tab w:val="clear" w:pos="720"/>
          <w:tab w:val="num" w:pos="0"/>
          <w:tab w:val="num" w:pos="2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i/>
          <w:sz w:val="22"/>
          <w:szCs w:val="22"/>
          <w:lang w:bidi="en-US"/>
        </w:rPr>
      </w:pPr>
      <w:r w:rsidRPr="003C655D">
        <w:rPr>
          <w:rFonts w:ascii="Arial" w:hAnsi="Arial" w:cs="Arial"/>
          <w:sz w:val="22"/>
          <w:szCs w:val="22"/>
          <w:lang w:bidi="en-US"/>
        </w:rPr>
        <w:t>A</w:t>
      </w:r>
      <w:r w:rsidR="0058544E" w:rsidRPr="003C655D">
        <w:rPr>
          <w:rFonts w:ascii="Arial" w:hAnsi="Arial" w:cs="Arial"/>
          <w:sz w:val="22"/>
          <w:szCs w:val="22"/>
          <w:lang w:bidi="en-US"/>
        </w:rPr>
        <w:t xml:space="preserve">ccess to public insurance </w:t>
      </w:r>
      <w:r w:rsidRPr="003C655D">
        <w:rPr>
          <w:rFonts w:ascii="Arial" w:hAnsi="Arial" w:cs="Arial"/>
          <w:sz w:val="22"/>
          <w:szCs w:val="22"/>
          <w:lang w:bidi="en-US"/>
        </w:rPr>
        <w:t>pursuant to 34 CFR 300.154(d)</w:t>
      </w:r>
      <w:r w:rsidR="0058544E" w:rsidRPr="003C655D">
        <w:rPr>
          <w:rFonts w:ascii="Arial" w:hAnsi="Arial" w:cs="Arial"/>
          <w:sz w:val="22"/>
          <w:szCs w:val="22"/>
          <w:lang w:bidi="en-US"/>
        </w:rPr>
        <w:t>; and</w:t>
      </w:r>
    </w:p>
    <w:p w:rsidR="0058544E" w:rsidRPr="003C655D" w:rsidRDefault="0058544E" w:rsidP="00A82C9C">
      <w:pPr>
        <w:widowControl w:val="0"/>
        <w:numPr>
          <w:ilvl w:val="0"/>
          <w:numId w:val="6"/>
        </w:numPr>
        <w:tabs>
          <w:tab w:val="clear" w:pos="720"/>
          <w:tab w:val="num" w:pos="0"/>
          <w:tab w:val="left" w:pos="2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hAnsi="Arial" w:cs="Arial"/>
          <w:sz w:val="22"/>
          <w:szCs w:val="22"/>
          <w:lang w:bidi="en-US"/>
        </w:rPr>
      </w:pPr>
      <w:r w:rsidRPr="003C655D">
        <w:rPr>
          <w:rFonts w:ascii="Arial" w:hAnsi="Arial" w:cs="Arial"/>
          <w:iCs/>
          <w:sz w:val="22"/>
          <w:szCs w:val="22"/>
          <w:lang w:bidi="en-US"/>
        </w:rPr>
        <w:t>Each time the</w:t>
      </w:r>
      <w:r w:rsidR="00B73644" w:rsidRPr="003C655D">
        <w:rPr>
          <w:rFonts w:ascii="Arial" w:hAnsi="Arial" w:cs="Arial"/>
          <w:iCs/>
          <w:sz w:val="22"/>
          <w:szCs w:val="22"/>
          <w:lang w:bidi="en-US"/>
        </w:rPr>
        <w:t xml:space="preserve"> school district</w:t>
      </w:r>
      <w:r w:rsidRPr="003C655D">
        <w:rPr>
          <w:rFonts w:ascii="Arial" w:hAnsi="Arial" w:cs="Arial"/>
          <w:iCs/>
          <w:sz w:val="22"/>
          <w:szCs w:val="22"/>
          <w:lang w:bidi="en-US"/>
        </w:rPr>
        <w:t xml:space="preserve"> proposes to access private insurance</w:t>
      </w:r>
      <w:r w:rsidR="000E525E" w:rsidRPr="003C655D">
        <w:rPr>
          <w:rFonts w:ascii="Arial" w:hAnsi="Arial" w:cs="Arial"/>
          <w:iCs/>
          <w:sz w:val="22"/>
          <w:szCs w:val="22"/>
          <w:lang w:bidi="en-US"/>
        </w:rPr>
        <w:t>.</w:t>
      </w:r>
    </w:p>
    <w:p w:rsidR="000D11DA" w:rsidRPr="003C655D" w:rsidRDefault="000D11DA" w:rsidP="000E525E">
      <w:pPr>
        <w:widowControl w:val="0"/>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Helvetica"/>
          <w:sz w:val="16"/>
          <w:szCs w:val="22"/>
          <w:lang w:bidi="en-US"/>
        </w:rPr>
      </w:pPr>
    </w:p>
    <w:p w:rsidR="008108F8" w:rsidRPr="003C655D" w:rsidRDefault="0058544E" w:rsidP="008108F8">
      <w:pPr>
        <w:widowControl w:val="0"/>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iCs/>
          <w:sz w:val="22"/>
          <w:szCs w:val="22"/>
          <w:lang w:bidi="en-US"/>
        </w:rPr>
      </w:pPr>
      <w:r w:rsidRPr="003C655D">
        <w:rPr>
          <w:rFonts w:ascii="Arial" w:hAnsi="Arial" w:cs="Arial"/>
          <w:b/>
          <w:i/>
          <w:iCs/>
          <w:sz w:val="22"/>
          <w:szCs w:val="22"/>
          <w:lang w:bidi="en-US"/>
        </w:rPr>
        <w:t>Consent is also required for:</w:t>
      </w:r>
    </w:p>
    <w:p w:rsidR="008108F8" w:rsidRPr="003C655D" w:rsidRDefault="00BC5678" w:rsidP="00BC5678">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iCs/>
          <w:sz w:val="22"/>
          <w:szCs w:val="22"/>
          <w:lang w:bidi="en-US"/>
        </w:rPr>
      </w:pPr>
      <w:r w:rsidRPr="003C655D">
        <w:rPr>
          <w:rFonts w:ascii="Arial" w:hAnsi="Arial" w:cs="Arial"/>
          <w:sz w:val="22"/>
          <w:szCs w:val="22"/>
        </w:rPr>
        <w:t xml:space="preserve">  </w:t>
      </w:r>
      <w:r w:rsidR="006E0EF0" w:rsidRPr="003C655D">
        <w:rPr>
          <w:rFonts w:ascii="Arial" w:hAnsi="Arial" w:cs="Arial"/>
          <w:sz w:val="22"/>
          <w:szCs w:val="22"/>
        </w:rPr>
        <w:t xml:space="preserve">Time extensions for reevaluations.  </w:t>
      </w:r>
      <w:r w:rsidR="008108F8" w:rsidRPr="003C655D">
        <w:rPr>
          <w:rFonts w:ascii="Arial" w:hAnsi="Arial" w:cs="Arial"/>
          <w:sz w:val="22"/>
          <w:szCs w:val="22"/>
        </w:rPr>
        <w:t xml:space="preserve">Upon written consent of the parties, the </w:t>
      </w:r>
      <w:r w:rsidR="003C655D" w:rsidRPr="003C655D">
        <w:rPr>
          <w:rFonts w:ascii="Arial" w:hAnsi="Arial" w:cs="Arial"/>
          <w:sz w:val="22"/>
          <w:szCs w:val="22"/>
        </w:rPr>
        <w:t>60-day</w:t>
      </w:r>
      <w:r w:rsidR="008108F8" w:rsidRPr="003C655D">
        <w:rPr>
          <w:rFonts w:ascii="Arial" w:hAnsi="Arial" w:cs="Arial"/>
          <w:sz w:val="22"/>
          <w:szCs w:val="22"/>
        </w:rPr>
        <w:t xml:space="preserve"> time limit required by Ed 1107.01(d) may be extended by a specific number of days, not to exceed 30 days. </w:t>
      </w:r>
    </w:p>
    <w:p w:rsidR="0058544E" w:rsidRPr="003C655D" w:rsidRDefault="00BC5678" w:rsidP="00BC5678">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iCs/>
          <w:sz w:val="22"/>
          <w:szCs w:val="22"/>
          <w:lang w:bidi="en-US"/>
        </w:rPr>
      </w:pPr>
      <w:r w:rsidRPr="003C655D">
        <w:rPr>
          <w:rFonts w:ascii="Arial" w:hAnsi="Arial" w:cs="Arial"/>
          <w:b/>
          <w:i/>
          <w:iCs/>
          <w:sz w:val="22"/>
          <w:szCs w:val="22"/>
          <w:lang w:bidi="en-US"/>
        </w:rPr>
        <w:t xml:space="preserve">  </w:t>
      </w:r>
      <w:r w:rsidR="00B73644" w:rsidRPr="003C655D">
        <w:rPr>
          <w:rFonts w:ascii="Arial" w:hAnsi="Arial" w:cs="Arial"/>
          <w:sz w:val="22"/>
          <w:szCs w:val="22"/>
        </w:rPr>
        <w:t>Excusal of the IEP Team members under certain conditions</w:t>
      </w:r>
      <w:r w:rsidR="0058544E" w:rsidRPr="003C655D">
        <w:rPr>
          <w:rFonts w:ascii="Arial" w:hAnsi="Arial" w:cs="Arial"/>
          <w:sz w:val="22"/>
          <w:szCs w:val="22"/>
        </w:rPr>
        <w:t xml:space="preserve"> (Ed 1103.01(</w:t>
      </w:r>
      <w:r w:rsidR="008108F8" w:rsidRPr="003C655D">
        <w:rPr>
          <w:rFonts w:ascii="Arial" w:hAnsi="Arial" w:cs="Arial"/>
          <w:sz w:val="22"/>
          <w:szCs w:val="22"/>
        </w:rPr>
        <w:t>e</w:t>
      </w:r>
      <w:r w:rsidR="0058544E" w:rsidRPr="003C655D">
        <w:rPr>
          <w:rFonts w:ascii="Arial" w:hAnsi="Arial" w:cs="Arial"/>
          <w:sz w:val="22"/>
          <w:szCs w:val="22"/>
        </w:rPr>
        <w:t>))</w:t>
      </w:r>
      <w:r w:rsidR="000E525E" w:rsidRPr="003C655D">
        <w:rPr>
          <w:rFonts w:ascii="Arial" w:hAnsi="Arial" w:cs="Arial"/>
          <w:sz w:val="22"/>
          <w:szCs w:val="22"/>
        </w:rPr>
        <w:t>.</w:t>
      </w:r>
    </w:p>
    <w:p w:rsidR="0058544E" w:rsidRPr="003C655D" w:rsidRDefault="0058544E" w:rsidP="000E525E">
      <w:pPr>
        <w:widowControl w:val="0"/>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bidi="en-US"/>
        </w:rPr>
      </w:pPr>
    </w:p>
    <w:p w:rsidR="000E525E" w:rsidRPr="003C655D" w:rsidRDefault="0058544E" w:rsidP="000E525E">
      <w:pPr>
        <w:widowControl w:val="0"/>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iCs/>
          <w:sz w:val="22"/>
          <w:szCs w:val="22"/>
          <w:lang w:bidi="en-US"/>
        </w:rPr>
      </w:pPr>
      <w:r w:rsidRPr="003C655D">
        <w:rPr>
          <w:rFonts w:ascii="Arial" w:hAnsi="Arial" w:cs="Arial"/>
          <w:b/>
          <w:i/>
          <w:iCs/>
          <w:sz w:val="22"/>
          <w:szCs w:val="22"/>
          <w:lang w:bidi="en-US"/>
        </w:rPr>
        <w:t xml:space="preserve">Note:  Consent for the initial evaluation cannot be construed as consent for initial </w:t>
      </w:r>
    </w:p>
    <w:p w:rsidR="0058544E" w:rsidRPr="003C655D" w:rsidRDefault="000E525E" w:rsidP="000E525E">
      <w:pPr>
        <w:widowControl w:val="0"/>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bidi="en-US"/>
        </w:rPr>
      </w:pPr>
      <w:r w:rsidRPr="003C655D">
        <w:rPr>
          <w:rFonts w:ascii="Arial" w:hAnsi="Arial" w:cs="Arial"/>
          <w:b/>
          <w:i/>
          <w:iCs/>
          <w:sz w:val="22"/>
          <w:szCs w:val="22"/>
          <w:lang w:bidi="en-US"/>
        </w:rPr>
        <w:t xml:space="preserve">           </w:t>
      </w:r>
      <w:r w:rsidR="00CD5246" w:rsidRPr="003C655D">
        <w:rPr>
          <w:rFonts w:ascii="Arial" w:hAnsi="Arial" w:cs="Arial"/>
          <w:b/>
          <w:i/>
          <w:iCs/>
          <w:sz w:val="22"/>
          <w:szCs w:val="22"/>
          <w:lang w:bidi="en-US"/>
        </w:rPr>
        <w:t>provision of special education and related services</w:t>
      </w:r>
      <w:r w:rsidRPr="003C655D">
        <w:rPr>
          <w:rFonts w:ascii="Arial" w:hAnsi="Arial" w:cs="Arial"/>
          <w:i/>
          <w:iCs/>
          <w:sz w:val="22"/>
          <w:szCs w:val="22"/>
          <w:lang w:bidi="en-US"/>
        </w:rPr>
        <w:t>.</w:t>
      </w:r>
    </w:p>
    <w:p w:rsidR="0058544E" w:rsidRPr="003C655D" w:rsidRDefault="0058544E" w:rsidP="000E525E">
      <w:pPr>
        <w:widowControl w:val="0"/>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bidi="en-US"/>
        </w:rPr>
      </w:pPr>
    </w:p>
    <w:p w:rsidR="0058544E" w:rsidRPr="003C655D" w:rsidRDefault="0058544E" w:rsidP="000E525E">
      <w:pPr>
        <w:widowControl w:val="0"/>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bidi="en-US"/>
        </w:rPr>
      </w:pPr>
      <w:r w:rsidRPr="003C655D">
        <w:rPr>
          <w:rFonts w:ascii="Arial" w:hAnsi="Arial" w:cs="Arial"/>
          <w:b/>
          <w:sz w:val="22"/>
          <w:szCs w:val="22"/>
          <w:lang w:bidi="en-US"/>
        </w:rPr>
        <w:t xml:space="preserve">School districts are not required to obtain your consent before: </w:t>
      </w:r>
    </w:p>
    <w:p w:rsidR="0058544E" w:rsidRPr="003C655D" w:rsidRDefault="0058544E" w:rsidP="00BC5678">
      <w:pPr>
        <w:widowControl w:val="0"/>
        <w:numPr>
          <w:ilvl w:val="0"/>
          <w:numId w:val="5"/>
        </w:numPr>
        <w:tabs>
          <w:tab w:val="left" w:pos="240"/>
          <w:tab w:val="left" w:pos="360"/>
          <w:tab w:val="num"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Arial" w:hAnsi="Arial" w:cs="Arial"/>
          <w:sz w:val="22"/>
          <w:szCs w:val="22"/>
          <w:lang w:bidi="en-US"/>
        </w:rPr>
      </w:pPr>
      <w:r w:rsidRPr="003C655D">
        <w:rPr>
          <w:rFonts w:ascii="Arial" w:hAnsi="Arial" w:cs="Arial"/>
          <w:sz w:val="22"/>
          <w:szCs w:val="22"/>
          <w:lang w:bidi="en-US"/>
        </w:rPr>
        <w:t xml:space="preserve">Reviewing existing data as part of your child's evaluation or reevaluation; or </w:t>
      </w:r>
    </w:p>
    <w:p w:rsidR="0066651A" w:rsidRPr="003C655D" w:rsidRDefault="0058544E" w:rsidP="00BC5678">
      <w:pPr>
        <w:widowControl w:val="0"/>
        <w:numPr>
          <w:ilvl w:val="0"/>
          <w:numId w:val="5"/>
        </w:numPr>
        <w:tabs>
          <w:tab w:val="num" w:pos="0"/>
          <w:tab w:val="left" w:pos="240"/>
          <w:tab w:val="left" w:pos="360"/>
          <w:tab w:val="num"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Arial" w:hAnsi="Arial" w:cs="Arial"/>
          <w:sz w:val="22"/>
          <w:szCs w:val="22"/>
          <w:lang w:bidi="en-US"/>
        </w:rPr>
      </w:pPr>
      <w:r w:rsidRPr="003C655D">
        <w:rPr>
          <w:rFonts w:ascii="Arial" w:hAnsi="Arial" w:cs="Arial"/>
          <w:sz w:val="22"/>
          <w:szCs w:val="22"/>
          <w:lang w:bidi="en-US"/>
        </w:rPr>
        <w:t xml:space="preserve">Administering a test or other evaluation that is given to all children, unless consent is </w:t>
      </w:r>
    </w:p>
    <w:p w:rsidR="0058544E" w:rsidRPr="003C655D" w:rsidRDefault="00BC5678" w:rsidP="000E525E">
      <w:pPr>
        <w:widowControl w:val="0"/>
        <w:tabs>
          <w:tab w:val="num" w:pos="0"/>
          <w:tab w:val="left" w:pos="2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bidi="en-US"/>
        </w:rPr>
      </w:pPr>
      <w:r w:rsidRPr="003C655D">
        <w:rPr>
          <w:rFonts w:ascii="Arial" w:hAnsi="Arial" w:cs="Arial"/>
          <w:sz w:val="22"/>
          <w:szCs w:val="22"/>
          <w:lang w:bidi="en-US"/>
        </w:rPr>
        <w:t xml:space="preserve">      </w:t>
      </w:r>
      <w:r w:rsidR="000E525E" w:rsidRPr="003C655D">
        <w:rPr>
          <w:rFonts w:ascii="Arial" w:hAnsi="Arial" w:cs="Arial"/>
          <w:sz w:val="22"/>
          <w:szCs w:val="22"/>
          <w:lang w:bidi="en-US"/>
        </w:rPr>
        <w:t xml:space="preserve">    </w:t>
      </w:r>
      <w:r w:rsidR="0058544E" w:rsidRPr="003C655D">
        <w:rPr>
          <w:rFonts w:ascii="Arial" w:hAnsi="Arial" w:cs="Arial"/>
          <w:sz w:val="22"/>
          <w:szCs w:val="22"/>
          <w:lang w:bidi="en-US"/>
        </w:rPr>
        <w:t xml:space="preserve">required of parents of all children. </w:t>
      </w:r>
    </w:p>
    <w:p w:rsidR="0058544E" w:rsidRPr="003C655D" w:rsidRDefault="0058544E" w:rsidP="000E525E">
      <w:pPr>
        <w:widowControl w:val="0"/>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58544E" w:rsidRPr="003C655D" w:rsidRDefault="0058544E" w:rsidP="000E525E">
      <w:pPr>
        <w:widowControl w:val="0"/>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2"/>
          <w:szCs w:val="22"/>
          <w:lang w:bidi="en-US"/>
        </w:rPr>
      </w:pPr>
      <w:r w:rsidRPr="003C655D">
        <w:rPr>
          <w:rFonts w:ascii="Arial" w:hAnsi="Arial" w:cs="Arial"/>
          <w:i/>
          <w:sz w:val="22"/>
          <w:szCs w:val="22"/>
          <w:lang w:bidi="en-US"/>
        </w:rPr>
        <w:t xml:space="preserve">Special circumstance:  If the school district does not receive your written consent within 14 days and it can demonstrate that it has taken reasonable measures to obtain your consent, the </w:t>
      </w:r>
      <w:r w:rsidR="00AE1383" w:rsidRPr="003C655D">
        <w:rPr>
          <w:rFonts w:ascii="Arial" w:hAnsi="Arial" w:cs="Arial"/>
          <w:i/>
          <w:sz w:val="22"/>
          <w:szCs w:val="22"/>
          <w:lang w:bidi="en-US"/>
        </w:rPr>
        <w:t>school district</w:t>
      </w:r>
      <w:r w:rsidRPr="003C655D">
        <w:rPr>
          <w:rFonts w:ascii="Arial" w:hAnsi="Arial" w:cs="Arial"/>
          <w:i/>
          <w:sz w:val="22"/>
          <w:szCs w:val="22"/>
          <w:lang w:bidi="en-US"/>
        </w:rPr>
        <w:t xml:space="preserve"> </w:t>
      </w:r>
      <w:r w:rsidR="00117FB4" w:rsidRPr="003C655D">
        <w:rPr>
          <w:rFonts w:ascii="Arial" w:hAnsi="Arial" w:cs="Arial"/>
          <w:i/>
          <w:sz w:val="22"/>
          <w:szCs w:val="22"/>
          <w:lang w:bidi="en-US"/>
        </w:rPr>
        <w:t>may</w:t>
      </w:r>
      <w:r w:rsidRPr="003C655D">
        <w:rPr>
          <w:rFonts w:ascii="Arial" w:hAnsi="Arial" w:cs="Arial"/>
          <w:i/>
          <w:sz w:val="22"/>
          <w:szCs w:val="22"/>
          <w:lang w:bidi="en-US"/>
        </w:rPr>
        <w:t xml:space="preserve"> implement the following:</w:t>
      </w:r>
    </w:p>
    <w:p w:rsidR="0018699C" w:rsidRPr="003C655D" w:rsidRDefault="0018699C" w:rsidP="000E525E">
      <w:pPr>
        <w:widowControl w:val="0"/>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16"/>
          <w:szCs w:val="16"/>
          <w:lang w:bidi="en-US"/>
        </w:rPr>
      </w:pPr>
    </w:p>
    <w:p w:rsidR="0058544E" w:rsidRPr="003C655D" w:rsidRDefault="0058544E" w:rsidP="00BC5678">
      <w:pPr>
        <w:widowControl w:val="0"/>
        <w:numPr>
          <w:ilvl w:val="0"/>
          <w:numId w:val="4"/>
        </w:numPr>
        <w:tabs>
          <w:tab w:val="num" w:pos="3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Arial" w:hAnsi="Arial" w:cs="Arial"/>
          <w:sz w:val="22"/>
          <w:szCs w:val="22"/>
          <w:lang w:bidi="en-US"/>
        </w:rPr>
      </w:pPr>
      <w:r w:rsidRPr="003C655D">
        <w:rPr>
          <w:rFonts w:ascii="Arial" w:hAnsi="Arial" w:cs="Arial"/>
          <w:sz w:val="22"/>
          <w:szCs w:val="22"/>
          <w:lang w:bidi="en-US"/>
        </w:rPr>
        <w:t>Annual renewal of the IEP and placement of a child with a disability;</w:t>
      </w:r>
    </w:p>
    <w:p w:rsidR="0058544E" w:rsidRPr="003C655D" w:rsidRDefault="0058544E" w:rsidP="00BC5678">
      <w:pPr>
        <w:widowControl w:val="0"/>
        <w:numPr>
          <w:ilvl w:val="0"/>
          <w:numId w:val="4"/>
        </w:numPr>
        <w:tabs>
          <w:tab w:val="num" w:pos="3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Arial" w:hAnsi="Arial" w:cs="Arial"/>
          <w:sz w:val="22"/>
          <w:szCs w:val="22"/>
          <w:lang w:bidi="en-US"/>
        </w:rPr>
      </w:pPr>
      <w:r w:rsidRPr="003C655D">
        <w:rPr>
          <w:rFonts w:ascii="Arial" w:hAnsi="Arial" w:cs="Arial"/>
          <w:sz w:val="22"/>
          <w:szCs w:val="22"/>
          <w:lang w:bidi="en-US"/>
        </w:rPr>
        <w:t xml:space="preserve">Determining or changing the disability classification;             </w:t>
      </w:r>
    </w:p>
    <w:p w:rsidR="0058544E" w:rsidRPr="003C655D" w:rsidRDefault="0058544E" w:rsidP="00BC5678">
      <w:pPr>
        <w:widowControl w:val="0"/>
        <w:numPr>
          <w:ilvl w:val="0"/>
          <w:numId w:val="4"/>
        </w:numPr>
        <w:tabs>
          <w:tab w:val="num" w:pos="3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Arial" w:hAnsi="Arial" w:cs="Arial"/>
          <w:sz w:val="22"/>
          <w:szCs w:val="22"/>
          <w:lang w:bidi="en-US"/>
        </w:rPr>
      </w:pPr>
      <w:r w:rsidRPr="003C655D">
        <w:rPr>
          <w:rFonts w:ascii="Arial" w:hAnsi="Arial" w:cs="Arial"/>
          <w:sz w:val="22"/>
          <w:szCs w:val="22"/>
          <w:lang w:bidi="en-US"/>
        </w:rPr>
        <w:t xml:space="preserve">Changing the nature or extent of the special education or special education and related </w:t>
      </w:r>
      <w:r w:rsidR="000E525E" w:rsidRPr="003C655D">
        <w:rPr>
          <w:rFonts w:ascii="Arial" w:hAnsi="Arial" w:cs="Arial"/>
          <w:sz w:val="22"/>
          <w:szCs w:val="22"/>
          <w:lang w:bidi="en-US"/>
        </w:rPr>
        <w:t xml:space="preserve">   </w:t>
      </w:r>
      <w:r w:rsidR="000E525E" w:rsidRPr="003C655D">
        <w:rPr>
          <w:rFonts w:ascii="Arial" w:hAnsi="Arial" w:cs="Arial"/>
          <w:sz w:val="22"/>
          <w:szCs w:val="22"/>
          <w:lang w:bidi="en-US"/>
        </w:rPr>
        <w:br/>
        <w:t xml:space="preserve">    </w:t>
      </w:r>
      <w:r w:rsidRPr="003C655D">
        <w:rPr>
          <w:rFonts w:ascii="Arial" w:hAnsi="Arial" w:cs="Arial"/>
          <w:sz w:val="22"/>
          <w:szCs w:val="22"/>
          <w:lang w:bidi="en-US"/>
        </w:rPr>
        <w:t>services;</w:t>
      </w:r>
    </w:p>
    <w:p w:rsidR="0058544E" w:rsidRPr="003C655D" w:rsidRDefault="0058544E" w:rsidP="00BC5678">
      <w:pPr>
        <w:widowControl w:val="0"/>
        <w:numPr>
          <w:ilvl w:val="0"/>
          <w:numId w:val="6"/>
        </w:numPr>
        <w:tabs>
          <w:tab w:val="num" w:pos="3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ascii="Arial" w:hAnsi="Arial" w:cs="Arial"/>
          <w:sz w:val="22"/>
          <w:szCs w:val="22"/>
          <w:lang w:bidi="en-US"/>
        </w:rPr>
      </w:pPr>
      <w:r w:rsidRPr="003C655D">
        <w:rPr>
          <w:rFonts w:ascii="Arial" w:hAnsi="Arial" w:cs="Arial"/>
          <w:sz w:val="22"/>
          <w:szCs w:val="22"/>
          <w:lang w:bidi="en-US"/>
        </w:rPr>
        <w:t>Conducting a re</w:t>
      </w:r>
      <w:r w:rsidR="004B0F02" w:rsidRPr="003C655D">
        <w:rPr>
          <w:rFonts w:ascii="Arial" w:hAnsi="Arial" w:cs="Arial"/>
          <w:sz w:val="22"/>
          <w:szCs w:val="22"/>
          <w:lang w:bidi="en-US"/>
        </w:rPr>
        <w:t>-</w:t>
      </w:r>
      <w:r w:rsidRPr="003C655D">
        <w:rPr>
          <w:rFonts w:ascii="Arial" w:hAnsi="Arial" w:cs="Arial"/>
          <w:sz w:val="22"/>
          <w:szCs w:val="22"/>
          <w:lang w:bidi="en-US"/>
        </w:rPr>
        <w:t>evaluation.</w:t>
      </w:r>
    </w:p>
    <w:p w:rsidR="0018699C" w:rsidRPr="003C655D" w:rsidRDefault="0018699C" w:rsidP="000E525E">
      <w:pPr>
        <w:widowControl w:val="0"/>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bidi="en-US"/>
        </w:rPr>
      </w:pPr>
    </w:p>
    <w:p w:rsidR="0058544E" w:rsidRPr="003C655D" w:rsidRDefault="0058544E" w:rsidP="000D11DA">
      <w:pPr>
        <w:jc w:val="both"/>
        <w:rPr>
          <w:rFonts w:ascii="Arial" w:hAnsi="Arial" w:cs="Arial"/>
          <w:i/>
          <w:sz w:val="22"/>
          <w:szCs w:val="22"/>
        </w:rPr>
      </w:pPr>
      <w:r w:rsidRPr="003C655D">
        <w:rPr>
          <w:rFonts w:ascii="Arial" w:hAnsi="Arial" w:cs="Arial"/>
          <w:i/>
          <w:sz w:val="22"/>
          <w:szCs w:val="22"/>
        </w:rPr>
        <w:t xml:space="preserve"> “Reasonable measures” include detailed records of telephone calls attempted and the results of those calls, copies of correspondence sent to </w:t>
      </w:r>
      <w:r w:rsidR="003C3E26" w:rsidRPr="003C655D">
        <w:rPr>
          <w:rFonts w:ascii="Arial" w:hAnsi="Arial" w:cs="Arial"/>
          <w:i/>
          <w:sz w:val="22"/>
          <w:szCs w:val="22"/>
        </w:rPr>
        <w:t>you</w:t>
      </w:r>
      <w:r w:rsidRPr="003C655D">
        <w:rPr>
          <w:rFonts w:ascii="Arial" w:hAnsi="Arial" w:cs="Arial"/>
          <w:i/>
          <w:sz w:val="22"/>
          <w:szCs w:val="22"/>
        </w:rPr>
        <w:t xml:space="preserve"> (by certified mail, return receipt requested) and any responses received, and/or deta</w:t>
      </w:r>
      <w:r w:rsidR="00B73644" w:rsidRPr="003C655D">
        <w:rPr>
          <w:rFonts w:ascii="Arial" w:hAnsi="Arial" w:cs="Arial"/>
          <w:i/>
          <w:sz w:val="22"/>
          <w:szCs w:val="22"/>
        </w:rPr>
        <w:t>iled records of visits made to your</w:t>
      </w:r>
      <w:r w:rsidRPr="003C655D">
        <w:rPr>
          <w:rFonts w:ascii="Arial" w:hAnsi="Arial" w:cs="Arial"/>
          <w:i/>
          <w:sz w:val="22"/>
          <w:szCs w:val="22"/>
        </w:rPr>
        <w:t xml:space="preserve"> home or workplace and the results of those visits.     </w:t>
      </w:r>
    </w:p>
    <w:p w:rsidR="006418D1" w:rsidRPr="003C655D" w:rsidRDefault="00C72308" w:rsidP="004C6683">
      <w:pPr>
        <w:widowControl w:val="0"/>
        <w:autoSpaceDE w:val="0"/>
        <w:autoSpaceDN w:val="0"/>
        <w:spacing w:before="183"/>
        <w:ind w:right="116"/>
        <w:jc w:val="both"/>
        <w:rPr>
          <w:rFonts w:ascii="Arial" w:eastAsia="Arial" w:hAnsi="Arial" w:cs="Arial"/>
          <w:i/>
          <w:sz w:val="22"/>
          <w:szCs w:val="22"/>
        </w:rPr>
      </w:pPr>
      <w:r w:rsidRPr="003C655D">
        <w:rPr>
          <w:rFonts w:ascii="Arial" w:eastAsia="Arial" w:hAnsi="Arial" w:cs="Arial"/>
          <w:i/>
          <w:sz w:val="22"/>
          <w:szCs w:val="22"/>
        </w:rPr>
        <w:t>For children who are in the custody of DCY</w:t>
      </w:r>
      <w:r w:rsidR="006418D1" w:rsidRPr="003C655D">
        <w:rPr>
          <w:rFonts w:ascii="Arial" w:eastAsia="Arial" w:hAnsi="Arial" w:cs="Arial"/>
          <w:i/>
          <w:sz w:val="22"/>
          <w:szCs w:val="22"/>
        </w:rPr>
        <w:t>F</w:t>
      </w:r>
      <w:r w:rsidRPr="003C655D">
        <w:rPr>
          <w:rFonts w:ascii="Arial" w:eastAsia="Arial" w:hAnsi="Arial" w:cs="Arial"/>
          <w:i/>
          <w:sz w:val="22"/>
          <w:szCs w:val="22"/>
        </w:rPr>
        <w:t xml:space="preserve">, </w:t>
      </w:r>
      <w:r w:rsidR="006418D1" w:rsidRPr="003C655D">
        <w:rPr>
          <w:rFonts w:ascii="Arial" w:eastAsia="Arial" w:hAnsi="Arial" w:cs="Arial"/>
          <w:i/>
          <w:sz w:val="22"/>
          <w:szCs w:val="22"/>
        </w:rPr>
        <w:t xml:space="preserve">and parental rights have been terminated, the state may appoint an educational surrogate. </w:t>
      </w:r>
    </w:p>
    <w:p w:rsidR="006418D1" w:rsidRPr="003C655D" w:rsidRDefault="006418D1" w:rsidP="000E5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i/>
          <w:color w:val="0070C0"/>
          <w:sz w:val="22"/>
          <w:szCs w:val="22"/>
        </w:rPr>
      </w:pPr>
    </w:p>
    <w:p w:rsidR="0058544E" w:rsidRPr="003C655D" w:rsidRDefault="0058544E" w:rsidP="000E5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bidi="en-US"/>
        </w:rPr>
      </w:pPr>
      <w:r w:rsidRPr="003C655D">
        <w:rPr>
          <w:rFonts w:ascii="Arial" w:hAnsi="Arial" w:cs="Arial"/>
          <w:sz w:val="22"/>
          <w:szCs w:val="22"/>
          <w:lang w:bidi="en-US"/>
        </w:rPr>
        <w:t xml:space="preserve">When you are considering consent, it is very important that you ask questions about any aspect of the activity for which </w:t>
      </w:r>
      <w:r w:rsidR="00B73644" w:rsidRPr="003C655D">
        <w:rPr>
          <w:rFonts w:ascii="Arial" w:hAnsi="Arial" w:cs="Arial"/>
          <w:sz w:val="22"/>
          <w:szCs w:val="22"/>
          <w:lang w:bidi="en-US"/>
        </w:rPr>
        <w:t>you</w:t>
      </w:r>
      <w:r w:rsidRPr="003C655D">
        <w:rPr>
          <w:rFonts w:ascii="Arial" w:hAnsi="Arial" w:cs="Arial"/>
          <w:sz w:val="22"/>
          <w:szCs w:val="22"/>
          <w:lang w:bidi="en-US"/>
        </w:rPr>
        <w:t xml:space="preserve"> are being asked to consent.  </w:t>
      </w:r>
    </w:p>
    <w:p w:rsidR="0058544E" w:rsidRPr="003C655D" w:rsidRDefault="0058544E" w:rsidP="000E5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bidi="en-US"/>
        </w:rPr>
      </w:pPr>
    </w:p>
    <w:p w:rsidR="0058544E" w:rsidRPr="003C655D" w:rsidRDefault="0058544E" w:rsidP="00D75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bidi="en-US"/>
        </w:rPr>
      </w:pPr>
      <w:r w:rsidRPr="003C655D">
        <w:rPr>
          <w:rFonts w:ascii="Arial" w:hAnsi="Arial" w:cs="Arial"/>
          <w:sz w:val="22"/>
          <w:szCs w:val="22"/>
          <w:lang w:bidi="en-US"/>
        </w:rPr>
        <w:t xml:space="preserve">It is important that you </w:t>
      </w:r>
      <w:r w:rsidRPr="003C655D">
        <w:rPr>
          <w:rFonts w:ascii="Arial" w:hAnsi="Arial" w:cs="Arial"/>
          <w:b/>
          <w:bCs/>
          <w:sz w:val="22"/>
          <w:szCs w:val="22"/>
          <w:lang w:bidi="en-US"/>
        </w:rPr>
        <w:t>return</w:t>
      </w:r>
      <w:r w:rsidRPr="003C655D">
        <w:rPr>
          <w:rFonts w:ascii="Arial" w:hAnsi="Arial" w:cs="Arial"/>
          <w:sz w:val="22"/>
          <w:szCs w:val="22"/>
          <w:lang w:bidi="en-US"/>
        </w:rPr>
        <w:t xml:space="preserve"> the consent form to the </w:t>
      </w:r>
      <w:r w:rsidRPr="003C655D">
        <w:rPr>
          <w:rFonts w:ascii="Arial" w:hAnsi="Arial" w:cs="Arial"/>
          <w:b/>
          <w:sz w:val="22"/>
          <w:szCs w:val="22"/>
          <w:lang w:bidi="en-US"/>
        </w:rPr>
        <w:t>school</w:t>
      </w:r>
      <w:r w:rsidRPr="003C655D">
        <w:rPr>
          <w:rFonts w:ascii="Arial" w:hAnsi="Arial" w:cs="Arial"/>
          <w:sz w:val="22"/>
          <w:szCs w:val="22"/>
          <w:lang w:bidi="en-US"/>
        </w:rPr>
        <w:t xml:space="preserve"> </w:t>
      </w:r>
      <w:r w:rsidRPr="003C655D">
        <w:rPr>
          <w:rFonts w:ascii="Arial" w:hAnsi="Arial" w:cs="Arial"/>
          <w:b/>
          <w:bCs/>
          <w:sz w:val="22"/>
          <w:szCs w:val="22"/>
          <w:lang w:bidi="en-US"/>
        </w:rPr>
        <w:t>district within the 14 days</w:t>
      </w:r>
      <w:r w:rsidR="00F371AD" w:rsidRPr="003C655D">
        <w:rPr>
          <w:rFonts w:ascii="Arial" w:hAnsi="Arial" w:cs="Arial"/>
          <w:b/>
          <w:bCs/>
          <w:sz w:val="22"/>
          <w:szCs w:val="22"/>
          <w:lang w:bidi="en-US"/>
        </w:rPr>
        <w:t>,</w:t>
      </w:r>
      <w:r w:rsidRPr="003C655D">
        <w:rPr>
          <w:rFonts w:ascii="Arial" w:hAnsi="Arial" w:cs="Arial"/>
          <w:b/>
          <w:bCs/>
          <w:sz w:val="22"/>
          <w:szCs w:val="22"/>
          <w:lang w:bidi="en-US"/>
        </w:rPr>
        <w:t xml:space="preserve"> or agreed upon timefram</w:t>
      </w:r>
      <w:r w:rsidRPr="003C655D">
        <w:rPr>
          <w:rFonts w:ascii="Arial" w:hAnsi="Arial" w:cs="Arial"/>
          <w:b/>
          <w:sz w:val="22"/>
          <w:szCs w:val="22"/>
          <w:lang w:bidi="en-US"/>
        </w:rPr>
        <w:t>e</w:t>
      </w:r>
      <w:r w:rsidRPr="003C655D">
        <w:rPr>
          <w:rFonts w:ascii="Arial" w:hAnsi="Arial" w:cs="Arial"/>
          <w:sz w:val="22"/>
          <w:szCs w:val="22"/>
          <w:lang w:bidi="en-US"/>
        </w:rPr>
        <w:t xml:space="preserve">. The timeframe begins on the date the school district </w:t>
      </w:r>
      <w:r w:rsidRPr="003C655D">
        <w:rPr>
          <w:rFonts w:ascii="Arial" w:hAnsi="Arial" w:cs="Arial"/>
          <w:b/>
          <w:bCs/>
          <w:sz w:val="22"/>
          <w:szCs w:val="22"/>
          <w:lang w:bidi="en-US"/>
        </w:rPr>
        <w:t xml:space="preserve">sent </w:t>
      </w:r>
      <w:r w:rsidRPr="003C655D">
        <w:rPr>
          <w:rFonts w:ascii="Arial" w:hAnsi="Arial" w:cs="Arial"/>
          <w:sz w:val="22"/>
          <w:szCs w:val="22"/>
          <w:lang w:bidi="en-US"/>
        </w:rPr>
        <w:t xml:space="preserve">the consent form to you.  Please consider that if the consent form comes to you in the mail, a few days of the 14 </w:t>
      </w:r>
      <w:r w:rsidR="00893523" w:rsidRPr="003C655D">
        <w:rPr>
          <w:rFonts w:ascii="Arial" w:hAnsi="Arial" w:cs="Arial"/>
          <w:sz w:val="22"/>
          <w:szCs w:val="22"/>
          <w:lang w:bidi="en-US"/>
        </w:rPr>
        <w:t xml:space="preserve">days </w:t>
      </w:r>
      <w:r w:rsidRPr="003C655D">
        <w:rPr>
          <w:rFonts w:ascii="Arial" w:hAnsi="Arial" w:cs="Arial"/>
          <w:sz w:val="22"/>
          <w:szCs w:val="22"/>
          <w:lang w:bidi="en-US"/>
        </w:rPr>
        <w:t>may already have passed by the time you receive t</w:t>
      </w:r>
      <w:r w:rsidR="00D75B04" w:rsidRPr="003C655D">
        <w:rPr>
          <w:rFonts w:ascii="Arial" w:hAnsi="Arial" w:cs="Arial"/>
          <w:sz w:val="22"/>
          <w:szCs w:val="22"/>
          <w:lang w:bidi="en-US"/>
        </w:rPr>
        <w:t xml:space="preserve">he request for </w:t>
      </w:r>
      <w:r w:rsidR="00893523" w:rsidRPr="003C655D">
        <w:rPr>
          <w:rFonts w:ascii="Arial" w:hAnsi="Arial" w:cs="Arial"/>
          <w:sz w:val="22"/>
          <w:szCs w:val="22"/>
          <w:lang w:bidi="en-US"/>
        </w:rPr>
        <w:t>your</w:t>
      </w:r>
      <w:r w:rsidR="00D75B04" w:rsidRPr="003C655D">
        <w:rPr>
          <w:rFonts w:ascii="Arial" w:hAnsi="Arial" w:cs="Arial"/>
          <w:sz w:val="22"/>
          <w:szCs w:val="22"/>
          <w:lang w:bidi="en-US"/>
        </w:rPr>
        <w:t xml:space="preserve"> consent. </w:t>
      </w:r>
      <w:r w:rsidRPr="003C655D">
        <w:rPr>
          <w:rFonts w:ascii="Arial" w:hAnsi="Arial" w:cs="Arial"/>
          <w:b/>
          <w:sz w:val="22"/>
          <w:szCs w:val="22"/>
          <w:lang w:bidi="en-US"/>
        </w:rPr>
        <w:t xml:space="preserve">It is your responsibility to respond.  </w:t>
      </w:r>
    </w:p>
    <w:p w:rsidR="0058544E" w:rsidRPr="003C655D" w:rsidRDefault="0058544E" w:rsidP="000E5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16"/>
          <w:szCs w:val="16"/>
          <w:lang w:bidi="en-US"/>
        </w:rPr>
      </w:pPr>
    </w:p>
    <w:p w:rsidR="002A131A" w:rsidRPr="003C655D" w:rsidRDefault="002A131A" w:rsidP="002A131A">
      <w:pPr>
        <w:rPr>
          <w:rFonts w:ascii="Arial" w:hAnsi="Arial" w:cs="Arial"/>
          <w:sz w:val="22"/>
          <w:szCs w:val="22"/>
        </w:rPr>
      </w:pPr>
      <w:r w:rsidRPr="003C655D">
        <w:rPr>
          <w:rFonts w:ascii="Arial" w:hAnsi="Arial" w:cs="Arial"/>
          <w:sz w:val="22"/>
          <w:szCs w:val="22"/>
        </w:rPr>
        <w:t xml:space="preserve">There are four ways </w:t>
      </w:r>
      <w:r w:rsidR="001246E7" w:rsidRPr="003C655D">
        <w:rPr>
          <w:rFonts w:ascii="Arial" w:hAnsi="Arial" w:cs="Arial"/>
          <w:sz w:val="22"/>
          <w:szCs w:val="22"/>
        </w:rPr>
        <w:t>you may respond to a school</w:t>
      </w:r>
      <w:r w:rsidRPr="003C655D">
        <w:rPr>
          <w:rFonts w:ascii="Arial" w:hAnsi="Arial" w:cs="Arial"/>
          <w:sz w:val="22"/>
          <w:szCs w:val="22"/>
        </w:rPr>
        <w:t xml:space="preserve">’s request for your consent. The outcomes for each response that you may choose are: </w:t>
      </w:r>
    </w:p>
    <w:p w:rsidR="00142550" w:rsidRPr="003C655D" w:rsidRDefault="00142550" w:rsidP="002A131A">
      <w:pPr>
        <w:rPr>
          <w:rFonts w:ascii="Arial" w:hAnsi="Arial" w:cs="Arial"/>
          <w:sz w:val="22"/>
          <w:szCs w:val="22"/>
        </w:rPr>
      </w:pPr>
    </w:p>
    <w:p w:rsidR="002A131A" w:rsidRPr="003C655D" w:rsidRDefault="002A131A" w:rsidP="002A131A">
      <w:pPr>
        <w:pStyle w:val="ListParagraph"/>
        <w:numPr>
          <w:ilvl w:val="0"/>
          <w:numId w:val="61"/>
        </w:numPr>
        <w:rPr>
          <w:rFonts w:ascii="Arial" w:hAnsi="Arial" w:cs="Arial"/>
        </w:rPr>
      </w:pPr>
      <w:r w:rsidRPr="003C655D">
        <w:rPr>
          <w:rFonts w:ascii="Arial" w:hAnsi="Arial" w:cs="Arial"/>
        </w:rPr>
        <w:t xml:space="preserve">You give consent, the proposed changes will happen. </w:t>
      </w:r>
    </w:p>
    <w:p w:rsidR="002A131A" w:rsidRPr="003C655D" w:rsidRDefault="002A131A" w:rsidP="002A131A">
      <w:pPr>
        <w:pStyle w:val="ListParagraph"/>
        <w:numPr>
          <w:ilvl w:val="0"/>
          <w:numId w:val="61"/>
        </w:numPr>
        <w:rPr>
          <w:rFonts w:ascii="Arial" w:hAnsi="Arial" w:cs="Arial"/>
        </w:rPr>
      </w:pPr>
      <w:r w:rsidRPr="003C655D">
        <w:rPr>
          <w:rFonts w:ascii="Arial" w:hAnsi="Arial" w:cs="Arial"/>
        </w:rPr>
        <w:t xml:space="preserve">If you refuse that consent, the school district cannot implement the proposed changes. The school district has several options for trying to obtain your consent: </w:t>
      </w:r>
    </w:p>
    <w:p w:rsidR="002A131A" w:rsidRPr="003C655D" w:rsidRDefault="002A131A" w:rsidP="002A131A">
      <w:pPr>
        <w:pStyle w:val="ListParagraph"/>
        <w:numPr>
          <w:ilvl w:val="1"/>
          <w:numId w:val="61"/>
        </w:numPr>
        <w:rPr>
          <w:rFonts w:ascii="Arial" w:hAnsi="Arial" w:cs="Arial"/>
        </w:rPr>
      </w:pPr>
      <w:r w:rsidRPr="003C655D">
        <w:rPr>
          <w:rFonts w:ascii="Arial" w:hAnsi="Arial" w:cs="Arial"/>
        </w:rPr>
        <w:t xml:space="preserve">The school district may hold another IEP team meeting to discuss your concerns; </w:t>
      </w:r>
    </w:p>
    <w:p w:rsidR="002A131A" w:rsidRPr="003C655D" w:rsidRDefault="002A131A" w:rsidP="002A131A">
      <w:pPr>
        <w:pStyle w:val="ListParagraph"/>
        <w:numPr>
          <w:ilvl w:val="1"/>
          <w:numId w:val="61"/>
        </w:numPr>
        <w:rPr>
          <w:rFonts w:ascii="Arial" w:hAnsi="Arial" w:cs="Arial"/>
        </w:rPr>
      </w:pPr>
      <w:r w:rsidRPr="003C655D">
        <w:rPr>
          <w:rFonts w:ascii="Arial" w:hAnsi="Arial" w:cs="Arial"/>
        </w:rPr>
        <w:lastRenderedPageBreak/>
        <w:t xml:space="preserve">The school district may ask you to participate in a voluntary Alternative Dispute Resolution process, such as mediation or a neutral conference in order to reach an agreement. </w:t>
      </w:r>
    </w:p>
    <w:p w:rsidR="002A131A" w:rsidRPr="003C655D" w:rsidRDefault="002A131A" w:rsidP="002A131A">
      <w:pPr>
        <w:pStyle w:val="ListParagraph"/>
        <w:numPr>
          <w:ilvl w:val="1"/>
          <w:numId w:val="61"/>
        </w:numPr>
        <w:rPr>
          <w:rFonts w:ascii="Arial" w:hAnsi="Arial" w:cs="Arial"/>
        </w:rPr>
      </w:pPr>
      <w:r w:rsidRPr="003C655D">
        <w:rPr>
          <w:rFonts w:ascii="Arial" w:hAnsi="Arial" w:cs="Arial"/>
        </w:rPr>
        <w:t xml:space="preserve">The school district is required for specific proposals to request a due process hearing. </w:t>
      </w:r>
    </w:p>
    <w:p w:rsidR="002A131A" w:rsidRPr="003C655D" w:rsidRDefault="002A131A" w:rsidP="002A131A">
      <w:pPr>
        <w:pStyle w:val="ListParagraph"/>
        <w:numPr>
          <w:ilvl w:val="2"/>
          <w:numId w:val="61"/>
        </w:numPr>
        <w:rPr>
          <w:rFonts w:ascii="Arial" w:hAnsi="Arial" w:cs="Arial"/>
        </w:rPr>
      </w:pPr>
      <w:r w:rsidRPr="003C655D">
        <w:rPr>
          <w:rFonts w:ascii="Arial" w:hAnsi="Arial" w:cs="Arial"/>
        </w:rPr>
        <w:t xml:space="preserve">The school district may not use its consent override procedures if you refuse consent or fail to respond: </w:t>
      </w:r>
    </w:p>
    <w:p w:rsidR="002A131A" w:rsidRPr="003C655D" w:rsidRDefault="002A131A" w:rsidP="002A131A">
      <w:pPr>
        <w:pStyle w:val="ListParagraph"/>
        <w:numPr>
          <w:ilvl w:val="3"/>
          <w:numId w:val="61"/>
        </w:numPr>
        <w:rPr>
          <w:rFonts w:ascii="Arial" w:hAnsi="Arial" w:cs="Arial"/>
        </w:rPr>
      </w:pPr>
      <w:r w:rsidRPr="003C655D">
        <w:rPr>
          <w:rFonts w:ascii="Arial" w:hAnsi="Arial" w:cs="Arial"/>
        </w:rPr>
        <w:t xml:space="preserve">to a request for consent to provide special education and related services for the first time; </w:t>
      </w:r>
    </w:p>
    <w:p w:rsidR="002A131A" w:rsidRPr="003C655D" w:rsidRDefault="002A131A" w:rsidP="002A131A">
      <w:pPr>
        <w:pStyle w:val="ListParagraph"/>
        <w:numPr>
          <w:ilvl w:val="3"/>
          <w:numId w:val="61"/>
        </w:numPr>
        <w:rPr>
          <w:rFonts w:ascii="Arial" w:hAnsi="Arial" w:cs="Arial"/>
        </w:rPr>
      </w:pPr>
      <w:r w:rsidRPr="003C655D">
        <w:rPr>
          <w:rFonts w:ascii="Arial" w:hAnsi="Arial" w:cs="Arial"/>
        </w:rPr>
        <w:t>if you have enrolled your child in a private school at your own expense</w:t>
      </w:r>
    </w:p>
    <w:p w:rsidR="002A131A" w:rsidRPr="003C655D" w:rsidRDefault="002A131A" w:rsidP="002A131A">
      <w:pPr>
        <w:pStyle w:val="ListParagraph"/>
        <w:numPr>
          <w:ilvl w:val="3"/>
          <w:numId w:val="61"/>
        </w:numPr>
        <w:rPr>
          <w:rFonts w:ascii="Arial" w:hAnsi="Arial" w:cs="Arial"/>
        </w:rPr>
      </w:pPr>
      <w:r w:rsidRPr="003C655D">
        <w:rPr>
          <w:rFonts w:ascii="Arial" w:hAnsi="Arial" w:cs="Arial"/>
        </w:rPr>
        <w:t xml:space="preserve">if you are home schooling (home education) your child in accordance with RSA 193-A. Home-schooled students with disabilities do not, however, retain the right to receive the free and appropriate public education provided by the school district to public school students with disabilities. </w:t>
      </w:r>
    </w:p>
    <w:p w:rsidR="002A131A" w:rsidRPr="003C655D" w:rsidRDefault="002A131A" w:rsidP="002A131A">
      <w:pPr>
        <w:rPr>
          <w:rFonts w:ascii="Arial" w:hAnsi="Arial" w:cs="Arial"/>
          <w:sz w:val="22"/>
          <w:szCs w:val="22"/>
        </w:rPr>
      </w:pPr>
      <w:r w:rsidRPr="003C655D">
        <w:rPr>
          <w:rFonts w:ascii="Arial" w:hAnsi="Arial" w:cs="Arial"/>
          <w:b/>
          <w:sz w:val="22"/>
          <w:szCs w:val="22"/>
        </w:rPr>
        <w:t>Note:</w:t>
      </w:r>
      <w:r w:rsidRPr="003C655D">
        <w:rPr>
          <w:rFonts w:ascii="Arial" w:hAnsi="Arial" w:cs="Arial"/>
          <w:sz w:val="22"/>
          <w:szCs w:val="22"/>
        </w:rPr>
        <w:t xml:space="preserve"> If you refuse consent for your child to receive special education and related services for the first time the school district is not in violation of the requirement to provide a free appropriate public education (FAPE) to your child and is not required to have an IEP meeting or develop an IEP for your child for those services. </w:t>
      </w:r>
    </w:p>
    <w:p w:rsidR="00A018D6" w:rsidRPr="003C655D" w:rsidRDefault="00A018D6" w:rsidP="002A131A">
      <w:pPr>
        <w:rPr>
          <w:rFonts w:ascii="Arial" w:hAnsi="Arial" w:cs="Arial"/>
        </w:rPr>
      </w:pPr>
    </w:p>
    <w:p w:rsidR="002A131A" w:rsidRPr="003C655D" w:rsidRDefault="002A131A" w:rsidP="002A131A">
      <w:pPr>
        <w:pStyle w:val="ListParagraph"/>
        <w:numPr>
          <w:ilvl w:val="0"/>
          <w:numId w:val="61"/>
        </w:numPr>
        <w:rPr>
          <w:rFonts w:ascii="Arial" w:hAnsi="Arial" w:cs="Arial"/>
        </w:rPr>
      </w:pPr>
      <w:r w:rsidRPr="003C655D">
        <w:rPr>
          <w:rFonts w:ascii="Arial" w:hAnsi="Arial" w:cs="Arial"/>
        </w:rPr>
        <w:t xml:space="preserve">Parents of children with disabilities shall have 14 days after the sending of written prior notice under ED 1120.03 to sign documents included with the notice to indicate consent, or refusal of consent, or partial consent. </w:t>
      </w:r>
    </w:p>
    <w:p w:rsidR="002A131A" w:rsidRPr="003C655D" w:rsidRDefault="002A131A" w:rsidP="002A131A">
      <w:pPr>
        <w:pStyle w:val="ListParagraph"/>
        <w:numPr>
          <w:ilvl w:val="1"/>
          <w:numId w:val="61"/>
        </w:numPr>
        <w:rPr>
          <w:rFonts w:ascii="Arial" w:hAnsi="Arial" w:cs="Arial"/>
        </w:rPr>
      </w:pPr>
      <w:r w:rsidRPr="003C655D">
        <w:rPr>
          <w:rFonts w:ascii="Arial" w:hAnsi="Arial" w:cs="Arial"/>
        </w:rPr>
        <w:t xml:space="preserve">Upon receipt of a parent’s partial consent, the LEA: </w:t>
      </w:r>
    </w:p>
    <w:p w:rsidR="002A131A" w:rsidRPr="003C655D" w:rsidRDefault="002A131A" w:rsidP="002A131A">
      <w:pPr>
        <w:pStyle w:val="ListParagraph"/>
        <w:numPr>
          <w:ilvl w:val="2"/>
          <w:numId w:val="61"/>
        </w:numPr>
        <w:rPr>
          <w:rFonts w:ascii="Arial" w:hAnsi="Arial" w:cs="Arial"/>
        </w:rPr>
      </w:pPr>
      <w:r w:rsidRPr="003C655D">
        <w:rPr>
          <w:rFonts w:ascii="Arial" w:hAnsi="Arial" w:cs="Arial"/>
        </w:rPr>
        <w:t xml:space="preserve">May schedule a mutually agreeable time and date for an IEP team meeting; </w:t>
      </w:r>
    </w:p>
    <w:p w:rsidR="002A131A" w:rsidRPr="003C655D" w:rsidRDefault="002A131A" w:rsidP="002A131A">
      <w:pPr>
        <w:pStyle w:val="ListParagraph"/>
        <w:numPr>
          <w:ilvl w:val="2"/>
          <w:numId w:val="61"/>
        </w:numPr>
        <w:rPr>
          <w:rFonts w:ascii="Arial" w:hAnsi="Arial" w:cs="Arial"/>
        </w:rPr>
      </w:pPr>
      <w:r w:rsidRPr="003C655D">
        <w:rPr>
          <w:rFonts w:ascii="Arial" w:hAnsi="Arial" w:cs="Arial"/>
        </w:rPr>
        <w:t xml:space="preserve">Shall, if requested by the parent, pursuant to ED 1109.06(b) convene the IEP team to discuss the requested changes and/or additions to the IEP, except as set forth in (3) below; and </w:t>
      </w:r>
    </w:p>
    <w:p w:rsidR="002A131A" w:rsidRPr="003C655D" w:rsidRDefault="002A131A" w:rsidP="002A131A">
      <w:pPr>
        <w:pStyle w:val="ListParagraph"/>
        <w:numPr>
          <w:ilvl w:val="2"/>
          <w:numId w:val="61"/>
        </w:numPr>
        <w:rPr>
          <w:rFonts w:ascii="Arial" w:hAnsi="Arial" w:cs="Arial"/>
        </w:rPr>
      </w:pPr>
      <w:r w:rsidRPr="003C655D">
        <w:rPr>
          <w:rFonts w:ascii="Arial" w:hAnsi="Arial" w:cs="Arial"/>
        </w:rPr>
        <w:t xml:space="preserve">May refuse to convene the IEP team meeting if it determines that the requested changes and/or additions to the IEP have been addressed at a prior IEP team meeting. In such event, the LEA shall issue a Written Prior Notice pursuant to ED 1109.06(b)(3), explaining why the LEA refuses to convene the meeting. </w:t>
      </w:r>
    </w:p>
    <w:p w:rsidR="002A131A" w:rsidRPr="003C655D" w:rsidRDefault="002A131A" w:rsidP="002A131A">
      <w:pPr>
        <w:pStyle w:val="ListParagraph"/>
        <w:numPr>
          <w:ilvl w:val="1"/>
          <w:numId w:val="61"/>
        </w:numPr>
        <w:rPr>
          <w:rFonts w:ascii="Arial" w:hAnsi="Arial" w:cs="Arial"/>
        </w:rPr>
      </w:pPr>
      <w:r w:rsidRPr="003C655D">
        <w:rPr>
          <w:rFonts w:ascii="Arial" w:hAnsi="Arial" w:cs="Arial"/>
        </w:rPr>
        <w:t xml:space="preserve">When the parent refuses consent to one or more of the proposed services or activities, and/or requests changes to services or activities in the initial proposal, the parent shall specify, in writing, the items that they are refusing or requesting. </w:t>
      </w:r>
    </w:p>
    <w:p w:rsidR="002A131A" w:rsidRPr="003C655D" w:rsidRDefault="002A131A" w:rsidP="002A131A">
      <w:pPr>
        <w:pStyle w:val="ListParagraph"/>
        <w:numPr>
          <w:ilvl w:val="0"/>
          <w:numId w:val="61"/>
        </w:numPr>
        <w:rPr>
          <w:rFonts w:ascii="Arial" w:hAnsi="Arial" w:cs="Arial"/>
        </w:rPr>
      </w:pPr>
      <w:r w:rsidRPr="003C655D">
        <w:rPr>
          <w:rFonts w:ascii="Arial" w:hAnsi="Arial" w:cs="Arial"/>
        </w:rPr>
        <w:t xml:space="preserve">If you fail to respond within 14 days or within the mutually agreed upon time extension and the school district can demonstrate that it has taken reasonable measures to obtain your consent, the school district can proceed as follows: </w:t>
      </w:r>
    </w:p>
    <w:p w:rsidR="002A131A" w:rsidRPr="003C655D" w:rsidRDefault="002A131A" w:rsidP="002A131A">
      <w:pPr>
        <w:pStyle w:val="ListParagraph"/>
        <w:numPr>
          <w:ilvl w:val="1"/>
          <w:numId w:val="61"/>
        </w:numPr>
        <w:rPr>
          <w:rFonts w:ascii="Arial" w:hAnsi="Arial" w:cs="Arial"/>
        </w:rPr>
      </w:pPr>
      <w:r w:rsidRPr="003C655D">
        <w:rPr>
          <w:rFonts w:ascii="Arial" w:hAnsi="Arial" w:cs="Arial"/>
        </w:rPr>
        <w:t xml:space="preserve">Conducting an initial evaluation; The school may pursue the evaluation by using alternative dispute resolution (pages 13-14 and 18-21), or request a due process hearing. </w:t>
      </w:r>
    </w:p>
    <w:p w:rsidR="002A131A" w:rsidRPr="003C655D" w:rsidRDefault="002A131A" w:rsidP="002A131A">
      <w:pPr>
        <w:pStyle w:val="ListParagraph"/>
        <w:numPr>
          <w:ilvl w:val="1"/>
          <w:numId w:val="61"/>
        </w:numPr>
        <w:rPr>
          <w:rFonts w:ascii="Arial" w:hAnsi="Arial" w:cs="Arial"/>
        </w:rPr>
      </w:pPr>
      <w:r w:rsidRPr="003C655D">
        <w:rPr>
          <w:rFonts w:ascii="Arial" w:hAnsi="Arial" w:cs="Arial"/>
        </w:rPr>
        <w:t xml:space="preserve">Annual review of the IEP and placement of a child with a disability, including: </w:t>
      </w:r>
    </w:p>
    <w:p w:rsidR="002A131A" w:rsidRPr="003C655D" w:rsidRDefault="002A131A" w:rsidP="002A131A">
      <w:pPr>
        <w:pStyle w:val="ListParagraph"/>
        <w:numPr>
          <w:ilvl w:val="2"/>
          <w:numId w:val="61"/>
        </w:numPr>
        <w:rPr>
          <w:rFonts w:ascii="Arial" w:hAnsi="Arial" w:cs="Arial"/>
        </w:rPr>
      </w:pPr>
      <w:r w:rsidRPr="003C655D">
        <w:rPr>
          <w:rFonts w:ascii="Arial" w:hAnsi="Arial" w:cs="Arial"/>
        </w:rPr>
        <w:t xml:space="preserve">Determining or changing the disability classification </w:t>
      </w:r>
    </w:p>
    <w:p w:rsidR="002A131A" w:rsidRPr="003C655D" w:rsidRDefault="002A131A" w:rsidP="002A131A">
      <w:pPr>
        <w:pStyle w:val="ListParagraph"/>
        <w:numPr>
          <w:ilvl w:val="2"/>
          <w:numId w:val="61"/>
        </w:numPr>
        <w:rPr>
          <w:rFonts w:ascii="Arial" w:hAnsi="Arial" w:cs="Arial"/>
        </w:rPr>
      </w:pPr>
      <w:r w:rsidRPr="003C655D">
        <w:rPr>
          <w:rFonts w:ascii="Arial" w:hAnsi="Arial" w:cs="Arial"/>
        </w:rPr>
        <w:lastRenderedPageBreak/>
        <w:t xml:space="preserve">Changing the nature or extent of the special education or special education and related services; and </w:t>
      </w:r>
    </w:p>
    <w:p w:rsidR="002A131A" w:rsidRPr="003C655D" w:rsidRDefault="002A131A" w:rsidP="002A131A">
      <w:pPr>
        <w:pStyle w:val="ListParagraph"/>
        <w:numPr>
          <w:ilvl w:val="2"/>
          <w:numId w:val="61"/>
        </w:numPr>
        <w:rPr>
          <w:rFonts w:ascii="Arial" w:hAnsi="Arial" w:cs="Arial"/>
        </w:rPr>
      </w:pPr>
      <w:r w:rsidRPr="003C655D">
        <w:rPr>
          <w:rFonts w:ascii="Arial" w:hAnsi="Arial" w:cs="Arial"/>
        </w:rPr>
        <w:t>Conducting a reevaluation</w:t>
      </w:r>
    </w:p>
    <w:p w:rsidR="002A131A" w:rsidRPr="003C655D" w:rsidRDefault="002A131A" w:rsidP="002A131A">
      <w:pPr>
        <w:pStyle w:val="ListParagraph"/>
        <w:numPr>
          <w:ilvl w:val="3"/>
          <w:numId w:val="61"/>
        </w:numPr>
        <w:rPr>
          <w:rFonts w:ascii="Arial" w:hAnsi="Arial" w:cs="Arial"/>
        </w:rPr>
      </w:pPr>
      <w:r w:rsidRPr="003C655D">
        <w:rPr>
          <w:rFonts w:ascii="Arial" w:hAnsi="Arial" w:cs="Arial"/>
        </w:rPr>
        <w:t>The school district shall implement its proposal</w:t>
      </w:r>
    </w:p>
    <w:p w:rsidR="002A131A" w:rsidRPr="003C655D" w:rsidRDefault="002A131A" w:rsidP="002A131A">
      <w:pPr>
        <w:pStyle w:val="ListParagraph"/>
        <w:numPr>
          <w:ilvl w:val="2"/>
          <w:numId w:val="61"/>
        </w:numPr>
        <w:rPr>
          <w:rFonts w:ascii="Arial" w:hAnsi="Arial" w:cs="Arial"/>
        </w:rPr>
      </w:pPr>
      <w:r w:rsidRPr="003C655D">
        <w:rPr>
          <w:rFonts w:ascii="Arial" w:hAnsi="Arial" w:cs="Arial"/>
        </w:rPr>
        <w:t xml:space="preserve">Each time the public agency proposes to access private insurance. </w:t>
      </w:r>
    </w:p>
    <w:p w:rsidR="002A131A" w:rsidRPr="003C655D" w:rsidRDefault="002A131A" w:rsidP="002A131A">
      <w:pPr>
        <w:pStyle w:val="ListParagraph"/>
        <w:numPr>
          <w:ilvl w:val="3"/>
          <w:numId w:val="61"/>
        </w:numPr>
        <w:rPr>
          <w:rFonts w:ascii="Arial" w:hAnsi="Arial" w:cs="Arial"/>
        </w:rPr>
      </w:pPr>
      <w:r w:rsidRPr="003C655D">
        <w:rPr>
          <w:rFonts w:ascii="Arial" w:hAnsi="Arial" w:cs="Arial"/>
        </w:rPr>
        <w:t xml:space="preserve">The school district may not pursue further actions. </w:t>
      </w:r>
    </w:p>
    <w:p w:rsidR="002A131A" w:rsidRPr="003C655D" w:rsidRDefault="002A131A" w:rsidP="002A131A">
      <w:pPr>
        <w:pStyle w:val="ListParagraph"/>
        <w:numPr>
          <w:ilvl w:val="1"/>
          <w:numId w:val="61"/>
        </w:numPr>
        <w:rPr>
          <w:rFonts w:ascii="Arial" w:hAnsi="Arial" w:cs="Arial"/>
        </w:rPr>
      </w:pPr>
      <w:r w:rsidRPr="003C655D">
        <w:rPr>
          <w:rFonts w:ascii="Arial" w:hAnsi="Arial" w:cs="Arial"/>
        </w:rPr>
        <w:t>Refusal is not giving consent to</w:t>
      </w:r>
      <w:r w:rsidR="002F1FAC" w:rsidRPr="003C655D">
        <w:rPr>
          <w:rFonts w:ascii="Arial" w:hAnsi="Arial" w:cs="Arial"/>
        </w:rPr>
        <w:t xml:space="preserve"> </w:t>
      </w:r>
      <w:r w:rsidRPr="003C655D">
        <w:rPr>
          <w:rFonts w:ascii="Arial" w:hAnsi="Arial" w:cs="Arial"/>
        </w:rPr>
        <w:t xml:space="preserve">all or part of a school district proposal and is not the same as revoking consent </w:t>
      </w:r>
      <w:r w:rsidRPr="003C655D">
        <w:rPr>
          <w:rFonts w:ascii="Arial" w:hAnsi="Arial" w:cs="Arial"/>
          <w:u w:val="single"/>
        </w:rPr>
        <w:t>for all special education</w:t>
      </w:r>
      <w:r w:rsidRPr="003C655D">
        <w:rPr>
          <w:rFonts w:ascii="Arial" w:hAnsi="Arial" w:cs="Arial"/>
        </w:rPr>
        <w:t>.</w:t>
      </w:r>
    </w:p>
    <w:p w:rsidR="002A131A" w:rsidRPr="003C655D" w:rsidRDefault="003C655D" w:rsidP="002A131A">
      <w:pPr>
        <w:pStyle w:val="ListParagraph"/>
        <w:numPr>
          <w:ilvl w:val="0"/>
          <w:numId w:val="61"/>
        </w:numPr>
        <w:rPr>
          <w:rFonts w:ascii="Arial" w:hAnsi="Arial" w:cs="Arial"/>
        </w:rPr>
      </w:pPr>
      <w:r w:rsidRPr="003C655D">
        <w:rPr>
          <w:rFonts w:ascii="Arial" w:hAnsi="Arial" w:cs="Arial"/>
        </w:rPr>
        <w:t>Revocation:</w:t>
      </w:r>
      <w:r w:rsidR="002A131A" w:rsidRPr="003C655D">
        <w:rPr>
          <w:rFonts w:ascii="Arial" w:hAnsi="Arial" w:cs="Arial"/>
        </w:rPr>
        <w:t xml:space="preserve"> If a parent revokes consent for </w:t>
      </w:r>
      <w:r w:rsidR="002A131A" w:rsidRPr="003C655D">
        <w:rPr>
          <w:rFonts w:ascii="Arial" w:hAnsi="Arial" w:cs="Arial"/>
          <w:b/>
        </w:rPr>
        <w:t>all special education</w:t>
      </w:r>
      <w:r w:rsidR="002A131A" w:rsidRPr="003C655D">
        <w:rPr>
          <w:rFonts w:ascii="Arial" w:hAnsi="Arial" w:cs="Arial"/>
        </w:rPr>
        <w:t xml:space="preserve">, in writing, the school district: </w:t>
      </w:r>
    </w:p>
    <w:p w:rsidR="002A131A" w:rsidRPr="003C655D" w:rsidRDefault="002A131A" w:rsidP="002A131A">
      <w:pPr>
        <w:pStyle w:val="ListParagraph"/>
        <w:numPr>
          <w:ilvl w:val="1"/>
          <w:numId w:val="61"/>
        </w:numPr>
        <w:rPr>
          <w:rFonts w:ascii="Arial" w:hAnsi="Arial" w:cs="Arial"/>
        </w:rPr>
      </w:pPr>
      <w:r w:rsidRPr="003C655D">
        <w:rPr>
          <w:rFonts w:ascii="Arial" w:hAnsi="Arial" w:cs="Arial"/>
        </w:rPr>
        <w:t xml:space="preserve">Must provide a Written Prior Notice that the school district will be discontinuing all special education services. </w:t>
      </w:r>
    </w:p>
    <w:p w:rsidR="002A131A" w:rsidRPr="003C655D" w:rsidRDefault="002A131A" w:rsidP="002A131A">
      <w:pPr>
        <w:pStyle w:val="ListParagraph"/>
        <w:numPr>
          <w:ilvl w:val="1"/>
          <w:numId w:val="61"/>
        </w:numPr>
        <w:rPr>
          <w:rFonts w:ascii="Arial" w:hAnsi="Arial" w:cs="Arial"/>
        </w:rPr>
      </w:pPr>
      <w:r w:rsidRPr="003C655D">
        <w:rPr>
          <w:rFonts w:ascii="Arial" w:hAnsi="Arial" w:cs="Arial"/>
        </w:rPr>
        <w:t xml:space="preserve">Must discontinue all </w:t>
      </w:r>
      <w:r w:rsidRPr="003C655D">
        <w:rPr>
          <w:rFonts w:ascii="Arial" w:hAnsi="Arial" w:cs="Arial"/>
          <w:b/>
        </w:rPr>
        <w:t>special education</w:t>
      </w:r>
      <w:r w:rsidRPr="003C655D">
        <w:rPr>
          <w:rFonts w:ascii="Arial" w:hAnsi="Arial" w:cs="Arial"/>
        </w:rPr>
        <w:t xml:space="preserve"> services.  </w:t>
      </w:r>
    </w:p>
    <w:p w:rsidR="002A131A" w:rsidRPr="003C655D" w:rsidRDefault="002A131A" w:rsidP="002A131A">
      <w:pPr>
        <w:pStyle w:val="ListParagraph"/>
        <w:numPr>
          <w:ilvl w:val="1"/>
          <w:numId w:val="61"/>
        </w:numPr>
        <w:rPr>
          <w:rFonts w:ascii="Arial" w:hAnsi="Arial" w:cs="Arial"/>
        </w:rPr>
      </w:pPr>
      <w:r w:rsidRPr="003C655D">
        <w:rPr>
          <w:rFonts w:ascii="Arial" w:hAnsi="Arial" w:cs="Arial"/>
        </w:rPr>
        <w:t xml:space="preserve">Must not use mediation or due process procedures to obtain an agreement. </w:t>
      </w:r>
    </w:p>
    <w:p w:rsidR="002A131A" w:rsidRPr="003C655D" w:rsidRDefault="002A131A" w:rsidP="002A131A">
      <w:pPr>
        <w:pStyle w:val="ListParagraph"/>
        <w:numPr>
          <w:ilvl w:val="1"/>
          <w:numId w:val="61"/>
        </w:numPr>
        <w:rPr>
          <w:rFonts w:ascii="Arial" w:hAnsi="Arial" w:cs="Arial"/>
        </w:rPr>
      </w:pPr>
      <w:r w:rsidRPr="003C655D">
        <w:rPr>
          <w:rFonts w:ascii="Arial" w:hAnsi="Arial" w:cs="Arial"/>
        </w:rPr>
        <w:t xml:space="preserve">Shall not be considered in violation of the requirement to provide FAPE. </w:t>
      </w:r>
    </w:p>
    <w:p w:rsidR="002A131A" w:rsidRPr="003C655D" w:rsidRDefault="002A131A" w:rsidP="002A131A">
      <w:pPr>
        <w:pStyle w:val="ListParagraph"/>
        <w:numPr>
          <w:ilvl w:val="1"/>
          <w:numId w:val="61"/>
        </w:numPr>
        <w:rPr>
          <w:rFonts w:ascii="Arial" w:hAnsi="Arial" w:cs="Arial"/>
        </w:rPr>
      </w:pPr>
      <w:r w:rsidRPr="003C655D">
        <w:rPr>
          <w:rFonts w:ascii="Arial" w:hAnsi="Arial" w:cs="Arial"/>
        </w:rPr>
        <w:t xml:space="preserve">Shall not be required to convene an IEP team meeting. </w:t>
      </w:r>
      <w:r w:rsidRPr="003C655D">
        <w:rPr>
          <w:rFonts w:ascii="Arial" w:hAnsi="Arial" w:cs="Arial"/>
          <w:b/>
        </w:rPr>
        <w:t>When you revoke consent in writing, the district is prohibited from providing all special education services.</w:t>
      </w:r>
    </w:p>
    <w:p w:rsidR="002A131A" w:rsidRPr="003C655D" w:rsidRDefault="002A131A" w:rsidP="002A131A">
      <w:pPr>
        <w:pStyle w:val="ListParagraph"/>
        <w:numPr>
          <w:ilvl w:val="1"/>
          <w:numId w:val="61"/>
        </w:numPr>
        <w:rPr>
          <w:rFonts w:ascii="Arial" w:hAnsi="Arial" w:cs="Arial"/>
        </w:rPr>
      </w:pPr>
      <w:r w:rsidRPr="003C655D">
        <w:rPr>
          <w:rFonts w:ascii="Arial" w:hAnsi="Arial" w:cs="Arial"/>
        </w:rPr>
        <w:t>Please refer to Appendix A regarding withdrawal of consent for access to public insurance.</w:t>
      </w:r>
    </w:p>
    <w:p w:rsidR="0011276F" w:rsidRPr="003C655D" w:rsidRDefault="0011276F" w:rsidP="0011276F"/>
    <w:p w:rsidR="00FA3E1B" w:rsidRPr="003C655D" w:rsidRDefault="00FA3E1B" w:rsidP="00245CD6">
      <w:pPr>
        <w:pStyle w:val="Heading1"/>
        <w:pBdr>
          <w:bottom w:val="single" w:sz="18" w:space="1" w:color="000000"/>
        </w:pBdr>
        <w:ind w:left="-120"/>
        <w:jc w:val="left"/>
        <w:rPr>
          <w:rFonts w:ascii="Arial Black" w:hAnsi="Arial Black" w:cs="Arial"/>
          <w:b w:val="0"/>
          <w:sz w:val="28"/>
          <w:szCs w:val="28"/>
        </w:rPr>
      </w:pPr>
      <w:r w:rsidRPr="003C655D">
        <w:rPr>
          <w:rFonts w:ascii="Arial Black" w:hAnsi="Arial Black" w:cs="Arial"/>
          <w:b w:val="0"/>
          <w:sz w:val="28"/>
          <w:szCs w:val="28"/>
        </w:rPr>
        <w:t>Written Prior Notice</w:t>
      </w:r>
    </w:p>
    <w:p w:rsidR="00FA3E1B" w:rsidRPr="003C655D" w:rsidRDefault="00245CD6" w:rsidP="00245CD6">
      <w:pPr>
        <w:pStyle w:val="Title"/>
        <w:ind w:left="-120"/>
        <w:jc w:val="left"/>
        <w:rPr>
          <w:rFonts w:ascii="Arial" w:hAnsi="Arial" w:cs="Arial"/>
          <w:sz w:val="22"/>
          <w:szCs w:val="22"/>
        </w:rPr>
      </w:pPr>
      <w:r w:rsidRPr="003C655D">
        <w:rPr>
          <w:rFonts w:ascii="Arial" w:hAnsi="Arial" w:cs="Arial"/>
          <w:sz w:val="22"/>
          <w:szCs w:val="22"/>
        </w:rPr>
        <w:t xml:space="preserve">New Hampshire Rules for the Education of Children with Disabilities ~ </w:t>
      </w:r>
      <w:r w:rsidR="00FA3E1B" w:rsidRPr="003C655D">
        <w:rPr>
          <w:rFonts w:ascii="Arial" w:hAnsi="Arial" w:cs="Arial"/>
          <w:sz w:val="22"/>
          <w:szCs w:val="22"/>
        </w:rPr>
        <w:t xml:space="preserve">Ed 1120.03 </w:t>
      </w:r>
    </w:p>
    <w:p w:rsidR="00FA3E1B" w:rsidRPr="003C655D" w:rsidRDefault="00FA3E1B" w:rsidP="00245CD6">
      <w:pPr>
        <w:pStyle w:val="Title"/>
        <w:ind w:left="-120"/>
        <w:jc w:val="left"/>
        <w:rPr>
          <w:rFonts w:ascii="Arial" w:hAnsi="Arial" w:cs="Arial"/>
          <w:b w:val="0"/>
          <w:sz w:val="22"/>
          <w:szCs w:val="22"/>
        </w:rPr>
      </w:pPr>
    </w:p>
    <w:p w:rsidR="00FA3E1B" w:rsidRPr="003C655D" w:rsidRDefault="00FA3E1B" w:rsidP="00C8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
        <w:jc w:val="both"/>
        <w:rPr>
          <w:rFonts w:ascii="Arial" w:hAnsi="Arial" w:cs="Arial"/>
          <w:sz w:val="22"/>
          <w:szCs w:val="22"/>
        </w:rPr>
      </w:pPr>
      <w:r w:rsidRPr="003C655D">
        <w:rPr>
          <w:rFonts w:ascii="Arial" w:hAnsi="Arial" w:cs="Arial"/>
        </w:rPr>
        <w:t xml:space="preserve"> </w:t>
      </w:r>
      <w:r w:rsidRPr="003C655D">
        <w:rPr>
          <w:rFonts w:ascii="Arial" w:hAnsi="Arial" w:cs="Arial"/>
          <w:sz w:val="22"/>
          <w:szCs w:val="22"/>
        </w:rPr>
        <w:t>“Written Prior Notice” must be given to you in writing after a decision is made to recommend a change</w:t>
      </w:r>
      <w:r w:rsidR="000C493D" w:rsidRPr="003C655D">
        <w:rPr>
          <w:rFonts w:ascii="Arial" w:hAnsi="Arial" w:cs="Arial"/>
          <w:sz w:val="22"/>
          <w:szCs w:val="22"/>
        </w:rPr>
        <w:t>,</w:t>
      </w:r>
      <w:r w:rsidRPr="003C655D">
        <w:rPr>
          <w:rFonts w:ascii="Arial" w:hAnsi="Arial" w:cs="Arial"/>
          <w:sz w:val="22"/>
          <w:szCs w:val="22"/>
        </w:rPr>
        <w:t xml:space="preserve"> but befor</w:t>
      </w:r>
      <w:r w:rsidR="000C493D" w:rsidRPr="003C655D">
        <w:rPr>
          <w:rFonts w:ascii="Arial" w:hAnsi="Arial" w:cs="Arial"/>
          <w:sz w:val="22"/>
          <w:szCs w:val="22"/>
        </w:rPr>
        <w:t xml:space="preserve">e actually making the change. </w:t>
      </w:r>
      <w:r w:rsidRPr="003C655D">
        <w:rPr>
          <w:rFonts w:ascii="Arial" w:hAnsi="Arial" w:cs="Arial"/>
          <w:sz w:val="22"/>
          <w:szCs w:val="22"/>
        </w:rPr>
        <w:t xml:space="preserve">The information contained in a Written Prior Notice (WPN) is the important </w:t>
      </w:r>
      <w:r w:rsidRPr="003C655D">
        <w:rPr>
          <w:rFonts w:ascii="Arial" w:hAnsi="Arial" w:cs="Arial"/>
          <w:sz w:val="22"/>
          <w:szCs w:val="22"/>
          <w:u w:val="single"/>
        </w:rPr>
        <w:t>what</w:t>
      </w:r>
      <w:r w:rsidRPr="003C655D">
        <w:rPr>
          <w:rFonts w:ascii="Arial" w:hAnsi="Arial" w:cs="Arial"/>
          <w:sz w:val="22"/>
          <w:szCs w:val="22"/>
        </w:rPr>
        <w:t xml:space="preserve"> and </w:t>
      </w:r>
      <w:r w:rsidRPr="003C655D">
        <w:rPr>
          <w:rFonts w:ascii="Arial" w:hAnsi="Arial" w:cs="Arial"/>
          <w:sz w:val="22"/>
          <w:szCs w:val="22"/>
          <w:u w:val="single"/>
        </w:rPr>
        <w:t>why</w:t>
      </w:r>
      <w:r w:rsidRPr="003C655D">
        <w:rPr>
          <w:rFonts w:ascii="Arial" w:hAnsi="Arial" w:cs="Arial"/>
          <w:sz w:val="22"/>
          <w:szCs w:val="22"/>
        </w:rPr>
        <w:t xml:space="preserve"> of an IEP Team’s recommendation to make a change.  If you have requested a change in your child’s program and the IEP Team’s decision is to refuse to make the change then WPN must be given to you to explain the reasons for the refusal.</w:t>
      </w:r>
    </w:p>
    <w:p w:rsidR="00FA3E1B" w:rsidRPr="003C655D" w:rsidRDefault="00FA3E1B" w:rsidP="00245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
        <w:rPr>
          <w:rFonts w:ascii="Arial" w:hAnsi="Arial" w:cs="Arial"/>
          <w:sz w:val="16"/>
          <w:szCs w:val="16"/>
        </w:rPr>
      </w:pPr>
    </w:p>
    <w:p w:rsidR="00FA3E1B" w:rsidRPr="003C655D" w:rsidRDefault="00FA3E1B" w:rsidP="00EC3ECA">
      <w:pPr>
        <w:ind w:left="-115"/>
        <w:rPr>
          <w:rFonts w:ascii="Arial" w:hAnsi="Arial" w:cs="Arial"/>
          <w:sz w:val="22"/>
          <w:szCs w:val="22"/>
        </w:rPr>
      </w:pPr>
      <w:r w:rsidRPr="003C655D">
        <w:rPr>
          <w:rFonts w:ascii="Arial" w:hAnsi="Arial" w:cs="Arial"/>
          <w:sz w:val="22"/>
          <w:szCs w:val="22"/>
        </w:rPr>
        <w:t>Your school district must give you WPN, whenever it:</w:t>
      </w:r>
    </w:p>
    <w:p w:rsidR="00FA3E1B" w:rsidRPr="003C655D" w:rsidRDefault="00EC3ECA" w:rsidP="00A82C9C">
      <w:pPr>
        <w:numPr>
          <w:ilvl w:val="0"/>
          <w:numId w:val="15"/>
        </w:numPr>
        <w:tabs>
          <w:tab w:val="clear" w:pos="1440"/>
        </w:tabs>
        <w:autoSpaceDE w:val="0"/>
        <w:autoSpaceDN w:val="0"/>
        <w:adjustRightInd w:val="0"/>
        <w:ind w:left="120" w:hanging="240"/>
        <w:rPr>
          <w:rFonts w:ascii="Arial" w:hAnsi="Arial" w:cs="Arial"/>
          <w:sz w:val="22"/>
          <w:szCs w:val="22"/>
        </w:rPr>
      </w:pPr>
      <w:r w:rsidRPr="003C655D">
        <w:rPr>
          <w:rFonts w:ascii="Arial" w:hAnsi="Arial" w:cs="Arial"/>
          <w:sz w:val="22"/>
          <w:szCs w:val="22"/>
        </w:rPr>
        <w:t>p</w:t>
      </w:r>
      <w:r w:rsidR="00FA3E1B" w:rsidRPr="003C655D">
        <w:rPr>
          <w:rFonts w:ascii="Arial" w:hAnsi="Arial" w:cs="Arial"/>
          <w:sz w:val="22"/>
          <w:szCs w:val="22"/>
        </w:rPr>
        <w:t xml:space="preserve">roposes to initiate or to change the eligibility/identification, evaluation, or educational placement of your child, or the provision of special education and related services (Free Appropriate Public Education (FAPE) to your child; </w:t>
      </w:r>
      <w:r w:rsidR="00FA3E1B" w:rsidRPr="003C655D">
        <w:rPr>
          <w:rFonts w:ascii="Arial" w:hAnsi="Arial" w:cs="Arial"/>
          <w:b/>
          <w:sz w:val="22"/>
          <w:szCs w:val="22"/>
          <w:u w:val="single"/>
        </w:rPr>
        <w:t>or</w:t>
      </w:r>
      <w:r w:rsidR="00FA3E1B" w:rsidRPr="003C655D">
        <w:rPr>
          <w:rFonts w:ascii="Arial" w:hAnsi="Arial" w:cs="Arial"/>
          <w:sz w:val="22"/>
          <w:szCs w:val="22"/>
        </w:rPr>
        <w:t xml:space="preserve"> </w:t>
      </w:r>
    </w:p>
    <w:p w:rsidR="00FA3E1B" w:rsidRPr="003C655D" w:rsidRDefault="00EC3ECA" w:rsidP="00A82C9C">
      <w:pPr>
        <w:numPr>
          <w:ilvl w:val="0"/>
          <w:numId w:val="15"/>
        </w:numPr>
        <w:tabs>
          <w:tab w:val="clear" w:pos="1440"/>
          <w:tab w:val="num" w:pos="120"/>
        </w:tabs>
        <w:autoSpaceDE w:val="0"/>
        <w:autoSpaceDN w:val="0"/>
        <w:adjustRightInd w:val="0"/>
        <w:ind w:left="120" w:hanging="240"/>
        <w:rPr>
          <w:rFonts w:ascii="Arial" w:hAnsi="Arial" w:cs="Arial"/>
          <w:sz w:val="22"/>
          <w:szCs w:val="22"/>
        </w:rPr>
      </w:pPr>
      <w:r w:rsidRPr="003C655D">
        <w:rPr>
          <w:rFonts w:ascii="Arial" w:hAnsi="Arial" w:cs="Arial"/>
          <w:sz w:val="22"/>
          <w:szCs w:val="22"/>
        </w:rPr>
        <w:t>r</w:t>
      </w:r>
      <w:r w:rsidR="00FA3E1B" w:rsidRPr="003C655D">
        <w:rPr>
          <w:rFonts w:ascii="Arial" w:hAnsi="Arial" w:cs="Arial"/>
          <w:sz w:val="22"/>
          <w:szCs w:val="22"/>
        </w:rPr>
        <w:t>efuses to initiate or to change the eligibility/identification, evaluation, or educational placement of your child or the provision of FAPE to your child.</w:t>
      </w:r>
    </w:p>
    <w:p w:rsidR="00FA3E1B" w:rsidRPr="003C655D" w:rsidRDefault="00FA3E1B" w:rsidP="00245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
        <w:rPr>
          <w:rFonts w:ascii="Arial" w:hAnsi="Arial" w:cs="Arial"/>
          <w:sz w:val="16"/>
          <w:szCs w:val="16"/>
        </w:rPr>
      </w:pPr>
    </w:p>
    <w:p w:rsidR="00FA3E1B" w:rsidRPr="003C655D" w:rsidRDefault="00FA3E1B" w:rsidP="00D36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
        <w:jc w:val="both"/>
        <w:rPr>
          <w:rFonts w:ascii="Arial" w:hAnsi="Arial" w:cs="Arial"/>
          <w:sz w:val="22"/>
          <w:szCs w:val="22"/>
        </w:rPr>
      </w:pPr>
      <w:r w:rsidRPr="003C655D">
        <w:rPr>
          <w:rFonts w:ascii="Arial" w:hAnsi="Arial" w:cs="Arial"/>
          <w:sz w:val="22"/>
          <w:szCs w:val="22"/>
        </w:rPr>
        <w:t>WPN tells exactly what the changes are that the IEP Team is proposing and tells why the IEP Team is proposing this change.  You must be notified</w:t>
      </w:r>
      <w:r w:rsidR="00F11EFE" w:rsidRPr="003C655D">
        <w:rPr>
          <w:rFonts w:ascii="Arial" w:hAnsi="Arial" w:cs="Arial"/>
          <w:sz w:val="22"/>
          <w:szCs w:val="22"/>
        </w:rPr>
        <w:t>,</w:t>
      </w:r>
      <w:r w:rsidRPr="003C655D">
        <w:rPr>
          <w:rFonts w:ascii="Arial" w:hAnsi="Arial" w:cs="Arial"/>
          <w:sz w:val="22"/>
          <w:szCs w:val="22"/>
        </w:rPr>
        <w:t xml:space="preserve"> in writing</w:t>
      </w:r>
      <w:r w:rsidR="00F11EFE" w:rsidRPr="003C655D">
        <w:rPr>
          <w:rFonts w:ascii="Arial" w:hAnsi="Arial" w:cs="Arial"/>
          <w:sz w:val="22"/>
          <w:szCs w:val="22"/>
        </w:rPr>
        <w:t>,</w:t>
      </w:r>
      <w:r w:rsidRPr="003C655D">
        <w:rPr>
          <w:rFonts w:ascii="Arial" w:hAnsi="Arial" w:cs="Arial"/>
          <w:sz w:val="22"/>
          <w:szCs w:val="22"/>
        </w:rPr>
        <w:t xml:space="preserve"> at least 14 calendar days before the IEP Team proposes to make the recommended change.</w:t>
      </w:r>
    </w:p>
    <w:p w:rsidR="00FA3E1B" w:rsidRPr="003C655D" w:rsidRDefault="00FA3E1B" w:rsidP="00245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
        <w:rPr>
          <w:rFonts w:ascii="Arial" w:hAnsi="Arial" w:cs="Arial"/>
          <w:sz w:val="16"/>
          <w:szCs w:val="16"/>
        </w:rPr>
      </w:pPr>
    </w:p>
    <w:p w:rsidR="00FA3E1B" w:rsidRPr="003C655D" w:rsidRDefault="00FA3E1B" w:rsidP="00245CD6">
      <w:pPr>
        <w:pStyle w:val="BodyText2"/>
        <w:keepNext/>
        <w:ind w:left="-115"/>
        <w:rPr>
          <w:rFonts w:ascii="Arial" w:hAnsi="Arial" w:cs="Arial"/>
          <w:szCs w:val="22"/>
        </w:rPr>
      </w:pPr>
      <w:r w:rsidRPr="003C655D">
        <w:rPr>
          <w:rFonts w:ascii="Arial" w:hAnsi="Arial" w:cs="Arial"/>
          <w:szCs w:val="22"/>
        </w:rPr>
        <w:t>The Written Prior Notice (WPN) must:</w:t>
      </w:r>
    </w:p>
    <w:p w:rsidR="00FA3E1B" w:rsidRPr="003C655D" w:rsidRDefault="00EC3ECA" w:rsidP="00A82C9C">
      <w:pPr>
        <w:numPr>
          <w:ilvl w:val="0"/>
          <w:numId w:val="16"/>
        </w:numPr>
        <w:tabs>
          <w:tab w:val="clear" w:pos="605"/>
          <w:tab w:val="num" w:pos="120"/>
        </w:tabs>
        <w:autoSpaceDE w:val="0"/>
        <w:autoSpaceDN w:val="0"/>
        <w:adjustRightInd w:val="0"/>
        <w:ind w:hanging="725"/>
        <w:rPr>
          <w:rFonts w:ascii="Arial" w:hAnsi="Arial" w:cs="Arial"/>
          <w:sz w:val="22"/>
          <w:szCs w:val="22"/>
        </w:rPr>
      </w:pPr>
      <w:r w:rsidRPr="003C655D">
        <w:rPr>
          <w:rFonts w:ascii="Arial" w:hAnsi="Arial" w:cs="Arial"/>
          <w:sz w:val="22"/>
          <w:szCs w:val="22"/>
        </w:rPr>
        <w:t>d</w:t>
      </w:r>
      <w:r w:rsidR="00FA3E1B" w:rsidRPr="003C655D">
        <w:rPr>
          <w:rFonts w:ascii="Arial" w:hAnsi="Arial" w:cs="Arial"/>
          <w:sz w:val="22"/>
          <w:szCs w:val="22"/>
        </w:rPr>
        <w:t>escribe the action that your school district proposes or refuses to take;</w:t>
      </w:r>
    </w:p>
    <w:p w:rsidR="00FA3E1B" w:rsidRPr="003C655D" w:rsidRDefault="00EC3ECA" w:rsidP="00A82C9C">
      <w:pPr>
        <w:numPr>
          <w:ilvl w:val="0"/>
          <w:numId w:val="16"/>
        </w:numPr>
        <w:tabs>
          <w:tab w:val="clear" w:pos="605"/>
          <w:tab w:val="num" w:pos="120"/>
        </w:tabs>
        <w:autoSpaceDE w:val="0"/>
        <w:autoSpaceDN w:val="0"/>
        <w:adjustRightInd w:val="0"/>
        <w:ind w:hanging="725"/>
        <w:rPr>
          <w:rFonts w:ascii="Arial" w:hAnsi="Arial" w:cs="Arial"/>
          <w:sz w:val="22"/>
          <w:szCs w:val="22"/>
        </w:rPr>
      </w:pPr>
      <w:r w:rsidRPr="003C655D">
        <w:rPr>
          <w:rFonts w:ascii="Arial" w:hAnsi="Arial" w:cs="Arial"/>
          <w:sz w:val="22"/>
          <w:szCs w:val="22"/>
        </w:rPr>
        <w:t>e</w:t>
      </w:r>
      <w:r w:rsidR="00FA3E1B" w:rsidRPr="003C655D">
        <w:rPr>
          <w:rFonts w:ascii="Arial" w:hAnsi="Arial" w:cs="Arial"/>
          <w:sz w:val="22"/>
          <w:szCs w:val="22"/>
        </w:rPr>
        <w:t>xplain why your school district is proposing or refusing to take the action;</w:t>
      </w:r>
    </w:p>
    <w:p w:rsidR="00D36A2A" w:rsidRPr="003C655D" w:rsidRDefault="00EC3ECA" w:rsidP="00A82C9C">
      <w:pPr>
        <w:numPr>
          <w:ilvl w:val="0"/>
          <w:numId w:val="16"/>
        </w:numPr>
        <w:tabs>
          <w:tab w:val="clear" w:pos="605"/>
          <w:tab w:val="num" w:pos="120"/>
        </w:tabs>
        <w:autoSpaceDE w:val="0"/>
        <w:autoSpaceDN w:val="0"/>
        <w:adjustRightInd w:val="0"/>
        <w:ind w:hanging="725"/>
        <w:rPr>
          <w:rFonts w:ascii="Arial" w:hAnsi="Arial" w:cs="Arial"/>
          <w:sz w:val="22"/>
          <w:szCs w:val="22"/>
        </w:rPr>
      </w:pPr>
      <w:r w:rsidRPr="003C655D">
        <w:rPr>
          <w:rFonts w:ascii="Arial" w:hAnsi="Arial" w:cs="Arial"/>
          <w:sz w:val="22"/>
          <w:szCs w:val="22"/>
        </w:rPr>
        <w:t>d</w:t>
      </w:r>
      <w:r w:rsidR="00FA3E1B" w:rsidRPr="003C655D">
        <w:rPr>
          <w:rFonts w:ascii="Arial" w:hAnsi="Arial" w:cs="Arial"/>
          <w:sz w:val="22"/>
          <w:szCs w:val="22"/>
        </w:rPr>
        <w:t>escribe each evaluation procedure, assessment, record, or repo</w:t>
      </w:r>
      <w:r w:rsidR="00D36A2A" w:rsidRPr="003C655D">
        <w:rPr>
          <w:rFonts w:ascii="Arial" w:hAnsi="Arial" w:cs="Arial"/>
          <w:sz w:val="22"/>
          <w:szCs w:val="22"/>
        </w:rPr>
        <w:t xml:space="preserve">rt your school district used </w:t>
      </w:r>
    </w:p>
    <w:p w:rsidR="00FA3E1B" w:rsidRPr="003C655D" w:rsidRDefault="00D36A2A" w:rsidP="00D36A2A">
      <w:pPr>
        <w:autoSpaceDE w:val="0"/>
        <w:autoSpaceDN w:val="0"/>
        <w:adjustRightInd w:val="0"/>
        <w:ind w:left="-120"/>
        <w:rPr>
          <w:rFonts w:ascii="Arial" w:hAnsi="Arial" w:cs="Arial"/>
          <w:sz w:val="22"/>
          <w:szCs w:val="22"/>
        </w:rPr>
      </w:pPr>
      <w:r w:rsidRPr="003C655D">
        <w:rPr>
          <w:rFonts w:ascii="Arial" w:hAnsi="Arial" w:cs="Arial"/>
          <w:sz w:val="22"/>
          <w:szCs w:val="22"/>
        </w:rPr>
        <w:t xml:space="preserve">    in </w:t>
      </w:r>
      <w:r w:rsidR="00FA3E1B" w:rsidRPr="003C655D">
        <w:rPr>
          <w:rFonts w:ascii="Arial" w:hAnsi="Arial" w:cs="Arial"/>
          <w:sz w:val="22"/>
          <w:szCs w:val="22"/>
        </w:rPr>
        <w:t>deciding to propose or refuse the action;</w:t>
      </w:r>
    </w:p>
    <w:p w:rsidR="00D36A2A" w:rsidRPr="003C655D" w:rsidRDefault="00EC3ECA" w:rsidP="00A82C9C">
      <w:pPr>
        <w:numPr>
          <w:ilvl w:val="0"/>
          <w:numId w:val="16"/>
        </w:numPr>
        <w:tabs>
          <w:tab w:val="clear" w:pos="605"/>
          <w:tab w:val="num" w:pos="120"/>
        </w:tabs>
        <w:autoSpaceDE w:val="0"/>
        <w:autoSpaceDN w:val="0"/>
        <w:adjustRightInd w:val="0"/>
        <w:ind w:hanging="725"/>
        <w:rPr>
          <w:rFonts w:ascii="Arial" w:hAnsi="Arial" w:cs="Arial"/>
          <w:sz w:val="22"/>
          <w:szCs w:val="22"/>
        </w:rPr>
      </w:pPr>
      <w:r w:rsidRPr="003C655D">
        <w:rPr>
          <w:rFonts w:ascii="Arial" w:hAnsi="Arial" w:cs="Arial"/>
          <w:sz w:val="22"/>
          <w:szCs w:val="22"/>
        </w:rPr>
        <w:t>i</w:t>
      </w:r>
      <w:r w:rsidR="00FA3E1B" w:rsidRPr="003C655D">
        <w:rPr>
          <w:rFonts w:ascii="Arial" w:hAnsi="Arial" w:cs="Arial"/>
          <w:sz w:val="22"/>
          <w:szCs w:val="22"/>
        </w:rPr>
        <w:t>nclude a statement that you have protections under the proc</w:t>
      </w:r>
      <w:r w:rsidR="00D36A2A" w:rsidRPr="003C655D">
        <w:rPr>
          <w:rFonts w:ascii="Arial" w:hAnsi="Arial" w:cs="Arial"/>
          <w:sz w:val="22"/>
          <w:szCs w:val="22"/>
        </w:rPr>
        <w:t>edural safeguards provisions in</w:t>
      </w:r>
    </w:p>
    <w:p w:rsidR="00FA3E1B" w:rsidRPr="003C655D" w:rsidRDefault="00D36A2A" w:rsidP="00D36A2A">
      <w:pPr>
        <w:autoSpaceDE w:val="0"/>
        <w:autoSpaceDN w:val="0"/>
        <w:adjustRightInd w:val="0"/>
        <w:ind w:left="-120"/>
        <w:rPr>
          <w:rFonts w:ascii="Arial" w:hAnsi="Arial" w:cs="Arial"/>
          <w:sz w:val="22"/>
          <w:szCs w:val="22"/>
        </w:rPr>
      </w:pPr>
      <w:r w:rsidRPr="003C655D">
        <w:rPr>
          <w:rFonts w:ascii="Arial" w:hAnsi="Arial" w:cs="Arial"/>
          <w:sz w:val="22"/>
          <w:szCs w:val="22"/>
        </w:rPr>
        <w:t xml:space="preserve">    </w:t>
      </w:r>
      <w:r w:rsidR="00FA3E1B" w:rsidRPr="003C655D">
        <w:rPr>
          <w:rFonts w:ascii="Arial" w:hAnsi="Arial" w:cs="Arial"/>
          <w:sz w:val="22"/>
          <w:szCs w:val="22"/>
        </w:rPr>
        <w:t>IDEA</w:t>
      </w:r>
      <w:r w:rsidR="00C25D28" w:rsidRPr="003C655D">
        <w:rPr>
          <w:rFonts w:ascii="Arial" w:hAnsi="Arial" w:cs="Arial"/>
          <w:sz w:val="22"/>
          <w:szCs w:val="22"/>
        </w:rPr>
        <w:t xml:space="preserve"> 2004</w:t>
      </w:r>
      <w:r w:rsidR="00FA3E1B" w:rsidRPr="003C655D">
        <w:rPr>
          <w:rFonts w:ascii="Arial" w:hAnsi="Arial" w:cs="Arial"/>
          <w:sz w:val="22"/>
          <w:szCs w:val="22"/>
        </w:rPr>
        <w:t>;</w:t>
      </w:r>
    </w:p>
    <w:p w:rsidR="00D36A2A" w:rsidRPr="003C655D" w:rsidRDefault="00EC3ECA" w:rsidP="00A82C9C">
      <w:pPr>
        <w:numPr>
          <w:ilvl w:val="0"/>
          <w:numId w:val="16"/>
        </w:numPr>
        <w:tabs>
          <w:tab w:val="clear" w:pos="605"/>
          <w:tab w:val="num" w:pos="120"/>
        </w:tabs>
        <w:autoSpaceDE w:val="0"/>
        <w:autoSpaceDN w:val="0"/>
        <w:adjustRightInd w:val="0"/>
        <w:ind w:hanging="725"/>
        <w:rPr>
          <w:rFonts w:ascii="Arial" w:hAnsi="Arial" w:cs="Arial"/>
          <w:sz w:val="22"/>
          <w:szCs w:val="22"/>
        </w:rPr>
      </w:pPr>
      <w:r w:rsidRPr="003C655D">
        <w:rPr>
          <w:rFonts w:ascii="Arial" w:hAnsi="Arial" w:cs="Arial"/>
          <w:sz w:val="22"/>
          <w:szCs w:val="22"/>
        </w:rPr>
        <w:t>t</w:t>
      </w:r>
      <w:r w:rsidR="00FA3E1B" w:rsidRPr="003C655D">
        <w:rPr>
          <w:rFonts w:ascii="Arial" w:hAnsi="Arial" w:cs="Arial"/>
          <w:sz w:val="22"/>
          <w:szCs w:val="22"/>
        </w:rPr>
        <w:t>ell you how you can obtain a description of the procedural saf</w:t>
      </w:r>
      <w:r w:rsidR="00D36A2A" w:rsidRPr="003C655D">
        <w:rPr>
          <w:rFonts w:ascii="Arial" w:hAnsi="Arial" w:cs="Arial"/>
          <w:sz w:val="22"/>
          <w:szCs w:val="22"/>
        </w:rPr>
        <w:t>eguards if the action that your</w:t>
      </w:r>
    </w:p>
    <w:p w:rsidR="00FA3E1B" w:rsidRPr="003C655D" w:rsidRDefault="00D36A2A" w:rsidP="00D36A2A">
      <w:pPr>
        <w:autoSpaceDE w:val="0"/>
        <w:autoSpaceDN w:val="0"/>
        <w:adjustRightInd w:val="0"/>
        <w:ind w:left="-120"/>
        <w:rPr>
          <w:rFonts w:ascii="Arial" w:hAnsi="Arial" w:cs="Arial"/>
          <w:sz w:val="22"/>
          <w:szCs w:val="22"/>
        </w:rPr>
      </w:pPr>
      <w:r w:rsidRPr="003C655D">
        <w:rPr>
          <w:rFonts w:ascii="Arial" w:hAnsi="Arial" w:cs="Arial"/>
          <w:sz w:val="22"/>
          <w:szCs w:val="22"/>
        </w:rPr>
        <w:lastRenderedPageBreak/>
        <w:t xml:space="preserve">     </w:t>
      </w:r>
      <w:r w:rsidR="00FA3E1B" w:rsidRPr="003C655D">
        <w:rPr>
          <w:rFonts w:ascii="Arial" w:hAnsi="Arial" w:cs="Arial"/>
          <w:sz w:val="22"/>
          <w:szCs w:val="22"/>
        </w:rPr>
        <w:t>school district is proposing or refusing is not an initial referral for evaluation;</w:t>
      </w:r>
    </w:p>
    <w:p w:rsidR="00FA3E1B" w:rsidRPr="003C655D" w:rsidRDefault="00EC3ECA" w:rsidP="00A82C9C">
      <w:pPr>
        <w:numPr>
          <w:ilvl w:val="0"/>
          <w:numId w:val="16"/>
        </w:numPr>
        <w:tabs>
          <w:tab w:val="clear" w:pos="605"/>
          <w:tab w:val="num" w:pos="120"/>
        </w:tabs>
        <w:ind w:hanging="725"/>
        <w:rPr>
          <w:rFonts w:ascii="Arial" w:hAnsi="Arial" w:cs="Arial"/>
          <w:sz w:val="22"/>
          <w:szCs w:val="22"/>
        </w:rPr>
      </w:pPr>
      <w:r w:rsidRPr="003C655D">
        <w:rPr>
          <w:rFonts w:ascii="Arial" w:hAnsi="Arial" w:cs="Arial"/>
          <w:sz w:val="22"/>
          <w:szCs w:val="22"/>
        </w:rPr>
        <w:t>i</w:t>
      </w:r>
      <w:r w:rsidR="00FA3E1B" w:rsidRPr="003C655D">
        <w:rPr>
          <w:rFonts w:ascii="Arial" w:hAnsi="Arial" w:cs="Arial"/>
          <w:sz w:val="22"/>
          <w:szCs w:val="22"/>
        </w:rPr>
        <w:t>nclude resources for you to contact for hel</w:t>
      </w:r>
      <w:r w:rsidR="00C25D28" w:rsidRPr="003C655D">
        <w:rPr>
          <w:rFonts w:ascii="Arial" w:hAnsi="Arial" w:cs="Arial"/>
          <w:sz w:val="22"/>
          <w:szCs w:val="22"/>
        </w:rPr>
        <w:t>p in understanding IDEA 2004</w:t>
      </w:r>
      <w:r w:rsidR="00F11EFE" w:rsidRPr="003C655D">
        <w:rPr>
          <w:rFonts w:ascii="Arial" w:hAnsi="Arial" w:cs="Arial"/>
          <w:sz w:val="22"/>
          <w:szCs w:val="22"/>
        </w:rPr>
        <w:t>;</w:t>
      </w:r>
    </w:p>
    <w:p w:rsidR="00D36A2A" w:rsidRPr="003C655D" w:rsidRDefault="00EC3ECA" w:rsidP="00A82C9C">
      <w:pPr>
        <w:numPr>
          <w:ilvl w:val="0"/>
          <w:numId w:val="16"/>
        </w:numPr>
        <w:tabs>
          <w:tab w:val="clear" w:pos="605"/>
          <w:tab w:val="num" w:pos="120"/>
        </w:tabs>
        <w:autoSpaceDE w:val="0"/>
        <w:autoSpaceDN w:val="0"/>
        <w:adjustRightInd w:val="0"/>
        <w:ind w:hanging="725"/>
        <w:rPr>
          <w:rFonts w:ascii="Arial" w:hAnsi="Arial" w:cs="Arial"/>
          <w:sz w:val="22"/>
          <w:szCs w:val="22"/>
        </w:rPr>
      </w:pPr>
      <w:r w:rsidRPr="003C655D">
        <w:rPr>
          <w:rFonts w:ascii="Arial" w:hAnsi="Arial" w:cs="Arial"/>
          <w:sz w:val="22"/>
          <w:szCs w:val="22"/>
        </w:rPr>
        <w:t>d</w:t>
      </w:r>
      <w:r w:rsidR="00FA3E1B" w:rsidRPr="003C655D">
        <w:rPr>
          <w:rFonts w:ascii="Arial" w:hAnsi="Arial" w:cs="Arial"/>
          <w:sz w:val="22"/>
          <w:szCs w:val="22"/>
        </w:rPr>
        <w:t>escribe any other choices that your child's individualiz</w:t>
      </w:r>
      <w:r w:rsidR="00D36A2A" w:rsidRPr="003C655D">
        <w:rPr>
          <w:rFonts w:ascii="Arial" w:hAnsi="Arial" w:cs="Arial"/>
          <w:sz w:val="22"/>
          <w:szCs w:val="22"/>
        </w:rPr>
        <w:t>ed education program (IEP) Team</w:t>
      </w:r>
    </w:p>
    <w:p w:rsidR="00FA3E1B" w:rsidRPr="003C655D" w:rsidRDefault="00D36A2A" w:rsidP="00D36A2A">
      <w:pPr>
        <w:autoSpaceDE w:val="0"/>
        <w:autoSpaceDN w:val="0"/>
        <w:adjustRightInd w:val="0"/>
        <w:ind w:left="-120"/>
        <w:rPr>
          <w:rFonts w:ascii="Arial" w:hAnsi="Arial" w:cs="Arial"/>
          <w:sz w:val="22"/>
          <w:szCs w:val="22"/>
        </w:rPr>
      </w:pPr>
      <w:r w:rsidRPr="003C655D">
        <w:rPr>
          <w:rFonts w:ascii="Arial" w:hAnsi="Arial" w:cs="Arial"/>
          <w:sz w:val="22"/>
          <w:szCs w:val="22"/>
        </w:rPr>
        <w:t xml:space="preserve">    </w:t>
      </w:r>
      <w:r w:rsidR="00FA3E1B" w:rsidRPr="003C655D">
        <w:rPr>
          <w:rFonts w:ascii="Arial" w:hAnsi="Arial" w:cs="Arial"/>
          <w:sz w:val="22"/>
          <w:szCs w:val="22"/>
        </w:rPr>
        <w:t xml:space="preserve">considered and the reasons why those choices were rejected; </w:t>
      </w:r>
      <w:r w:rsidR="00FA3E1B" w:rsidRPr="003C655D">
        <w:rPr>
          <w:rFonts w:ascii="Arial" w:hAnsi="Arial" w:cs="Arial"/>
          <w:sz w:val="22"/>
          <w:szCs w:val="22"/>
          <w:u w:val="single"/>
        </w:rPr>
        <w:t>and</w:t>
      </w:r>
      <w:r w:rsidR="00FA3E1B" w:rsidRPr="003C655D">
        <w:rPr>
          <w:rFonts w:ascii="Arial" w:hAnsi="Arial" w:cs="Arial"/>
          <w:sz w:val="22"/>
          <w:szCs w:val="22"/>
        </w:rPr>
        <w:t xml:space="preserve"> </w:t>
      </w:r>
    </w:p>
    <w:p w:rsidR="00FA3E1B" w:rsidRPr="003C655D" w:rsidRDefault="00EC3ECA" w:rsidP="00A82C9C">
      <w:pPr>
        <w:numPr>
          <w:ilvl w:val="0"/>
          <w:numId w:val="16"/>
        </w:numPr>
        <w:tabs>
          <w:tab w:val="clear" w:pos="605"/>
          <w:tab w:val="num" w:pos="120"/>
        </w:tabs>
        <w:autoSpaceDE w:val="0"/>
        <w:autoSpaceDN w:val="0"/>
        <w:adjustRightInd w:val="0"/>
        <w:ind w:hanging="725"/>
        <w:rPr>
          <w:rFonts w:ascii="Arial" w:hAnsi="Arial" w:cs="Arial"/>
          <w:sz w:val="22"/>
          <w:szCs w:val="22"/>
        </w:rPr>
      </w:pPr>
      <w:r w:rsidRPr="003C655D">
        <w:rPr>
          <w:rFonts w:ascii="Arial" w:hAnsi="Arial" w:cs="Arial"/>
          <w:sz w:val="22"/>
          <w:szCs w:val="22"/>
        </w:rPr>
        <w:t>p</w:t>
      </w:r>
      <w:r w:rsidR="00FA3E1B" w:rsidRPr="003C655D">
        <w:rPr>
          <w:rFonts w:ascii="Arial" w:hAnsi="Arial" w:cs="Arial"/>
          <w:sz w:val="22"/>
          <w:szCs w:val="22"/>
        </w:rPr>
        <w:t>rovide a description of other reasons why your school district proposed or refused the action.</w:t>
      </w:r>
    </w:p>
    <w:p w:rsidR="00FA3E1B" w:rsidRPr="003C655D" w:rsidRDefault="00FA3E1B" w:rsidP="00245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
        <w:rPr>
          <w:rFonts w:ascii="Arial" w:hAnsi="Arial" w:cs="Arial"/>
          <w:sz w:val="16"/>
          <w:szCs w:val="16"/>
        </w:rPr>
      </w:pPr>
    </w:p>
    <w:p w:rsidR="00BC5678" w:rsidRPr="003C655D" w:rsidRDefault="00BC5678" w:rsidP="00954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
        <w:rPr>
          <w:rFonts w:ascii="Arial" w:hAnsi="Arial" w:cs="Arial"/>
          <w:sz w:val="22"/>
          <w:szCs w:val="22"/>
        </w:rPr>
      </w:pPr>
    </w:p>
    <w:p w:rsidR="00BC5678" w:rsidRPr="003C655D" w:rsidRDefault="00BC5678" w:rsidP="00954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
        <w:rPr>
          <w:rFonts w:ascii="Arial" w:hAnsi="Arial" w:cs="Arial"/>
          <w:sz w:val="22"/>
          <w:szCs w:val="22"/>
        </w:rPr>
      </w:pPr>
    </w:p>
    <w:p w:rsidR="00FA3E1B" w:rsidRPr="003C655D" w:rsidRDefault="00FA3E1B" w:rsidP="00954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
        <w:rPr>
          <w:rFonts w:ascii="Arial" w:hAnsi="Arial" w:cs="Arial"/>
          <w:sz w:val="22"/>
          <w:szCs w:val="22"/>
        </w:rPr>
      </w:pPr>
      <w:r w:rsidRPr="003C655D">
        <w:rPr>
          <w:rFonts w:ascii="Arial" w:hAnsi="Arial" w:cs="Arial"/>
          <w:sz w:val="22"/>
          <w:szCs w:val="22"/>
        </w:rPr>
        <w:t xml:space="preserve">The WPN must be written in language understandable to the general public; that is, easy to read and understand.  WPN must be provided in the native language or other mode of communication (such as sign language) used by the parent (unless it is clearly not possible to do).   </w:t>
      </w:r>
    </w:p>
    <w:p w:rsidR="00FA3E1B" w:rsidRPr="003C655D" w:rsidRDefault="00FA3E1B" w:rsidP="00954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
        <w:rPr>
          <w:rFonts w:ascii="Arial" w:hAnsi="Arial" w:cs="Arial"/>
          <w:sz w:val="16"/>
          <w:szCs w:val="16"/>
        </w:rPr>
      </w:pPr>
      <w:r w:rsidRPr="003C655D">
        <w:t xml:space="preserve"> </w:t>
      </w:r>
    </w:p>
    <w:p w:rsidR="00EC3ECA" w:rsidRPr="003C655D" w:rsidRDefault="00FA3E1B" w:rsidP="00441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
        <w:rPr>
          <w:rFonts w:ascii="Arial" w:hAnsi="Arial" w:cs="Arial"/>
          <w:sz w:val="22"/>
          <w:szCs w:val="22"/>
        </w:rPr>
      </w:pPr>
      <w:r w:rsidRPr="003C655D">
        <w:rPr>
          <w:rFonts w:ascii="Arial" w:hAnsi="Arial" w:cs="Arial"/>
          <w:sz w:val="22"/>
          <w:szCs w:val="22"/>
        </w:rPr>
        <w:t>If the native</w:t>
      </w:r>
      <w:r w:rsidR="007F1057" w:rsidRPr="003C655D">
        <w:rPr>
          <w:rFonts w:ascii="Arial" w:hAnsi="Arial" w:cs="Arial"/>
          <w:sz w:val="22"/>
          <w:szCs w:val="22"/>
        </w:rPr>
        <w:t xml:space="preserve"> </w:t>
      </w:r>
      <w:r w:rsidRPr="003C655D">
        <w:rPr>
          <w:rFonts w:ascii="Arial" w:hAnsi="Arial" w:cs="Arial"/>
          <w:sz w:val="22"/>
          <w:szCs w:val="22"/>
        </w:rPr>
        <w:t xml:space="preserve">language or other mode of communication of the parent is not a written language, the school district must ensure that the notice is translated orally or by other means of communication, that the parent understands the content of the notice, and that there is written evidence of both </w:t>
      </w:r>
      <w:r w:rsidR="00BE708B" w:rsidRPr="003C655D">
        <w:rPr>
          <w:rFonts w:ascii="Arial" w:hAnsi="Arial" w:cs="Arial"/>
          <w:sz w:val="22"/>
          <w:szCs w:val="22"/>
        </w:rPr>
        <w:t>the translation</w:t>
      </w:r>
      <w:r w:rsidRPr="003C655D">
        <w:rPr>
          <w:rFonts w:ascii="Arial" w:hAnsi="Arial" w:cs="Arial"/>
          <w:sz w:val="22"/>
          <w:szCs w:val="22"/>
        </w:rPr>
        <w:t xml:space="preserve"> and the </w:t>
      </w:r>
      <w:r w:rsidR="00F11EFE" w:rsidRPr="003C655D">
        <w:rPr>
          <w:rFonts w:ascii="Arial" w:hAnsi="Arial" w:cs="Arial"/>
          <w:sz w:val="22"/>
          <w:szCs w:val="22"/>
        </w:rPr>
        <w:t>parent</w:t>
      </w:r>
      <w:r w:rsidRPr="003C655D">
        <w:rPr>
          <w:rFonts w:ascii="Arial" w:hAnsi="Arial" w:cs="Arial"/>
          <w:sz w:val="22"/>
          <w:szCs w:val="22"/>
        </w:rPr>
        <w:t xml:space="preserve"> understanding of the content.</w:t>
      </w:r>
    </w:p>
    <w:p w:rsidR="00BC5678" w:rsidRPr="003C655D" w:rsidRDefault="00BC5678" w:rsidP="009546F9">
      <w:pPr>
        <w:pStyle w:val="Heading1"/>
        <w:pBdr>
          <w:bottom w:val="single" w:sz="18" w:space="1" w:color="000000"/>
        </w:pBdr>
        <w:jc w:val="left"/>
        <w:rPr>
          <w:rFonts w:eastAsia="Calibri"/>
          <w:sz w:val="32"/>
          <w:szCs w:val="32"/>
          <w:u w:val="single"/>
          <w:lang w:bidi="en-US"/>
        </w:rPr>
      </w:pPr>
    </w:p>
    <w:p w:rsidR="00FA3E1B" w:rsidRPr="003C655D" w:rsidRDefault="00FA3E1B" w:rsidP="009546F9">
      <w:pPr>
        <w:pStyle w:val="Heading1"/>
        <w:pBdr>
          <w:bottom w:val="single" w:sz="18" w:space="1" w:color="000000"/>
        </w:pBdr>
        <w:jc w:val="left"/>
        <w:rPr>
          <w:rFonts w:ascii="Arial Black" w:hAnsi="Arial Black"/>
          <w:b w:val="0"/>
          <w:sz w:val="28"/>
          <w:szCs w:val="28"/>
        </w:rPr>
      </w:pPr>
      <w:r w:rsidRPr="003C655D">
        <w:rPr>
          <w:rFonts w:ascii="Arial Black" w:hAnsi="Arial Black"/>
          <w:b w:val="0"/>
          <w:sz w:val="28"/>
          <w:szCs w:val="28"/>
        </w:rPr>
        <w:t>Independent Educational Evaluations</w:t>
      </w:r>
    </w:p>
    <w:p w:rsidR="00FA3E1B" w:rsidRPr="003C655D" w:rsidRDefault="009546F9" w:rsidP="009546F9">
      <w:pPr>
        <w:pStyle w:val="Title"/>
        <w:jc w:val="left"/>
        <w:rPr>
          <w:rFonts w:ascii="Arial" w:hAnsi="Arial" w:cs="Arial"/>
          <w:sz w:val="22"/>
          <w:szCs w:val="22"/>
        </w:rPr>
      </w:pPr>
      <w:r w:rsidRPr="003C655D">
        <w:rPr>
          <w:rFonts w:ascii="Arial" w:hAnsi="Arial" w:cs="Arial"/>
          <w:sz w:val="22"/>
          <w:szCs w:val="22"/>
        </w:rPr>
        <w:t xml:space="preserve">New Hampshire Rules for the Education of Children with Disabilities ~ </w:t>
      </w:r>
      <w:r w:rsidR="00FA3E1B" w:rsidRPr="003C655D">
        <w:rPr>
          <w:rFonts w:ascii="Arial" w:hAnsi="Arial" w:cs="Arial"/>
          <w:sz w:val="22"/>
          <w:szCs w:val="22"/>
        </w:rPr>
        <w:t>Ed 1107.03,</w:t>
      </w:r>
      <w:r w:rsidRPr="003C655D">
        <w:rPr>
          <w:rFonts w:ascii="Arial" w:hAnsi="Arial" w:cs="Arial"/>
          <w:sz w:val="22"/>
          <w:szCs w:val="22"/>
        </w:rPr>
        <w:t xml:space="preserve"> </w:t>
      </w:r>
      <w:r w:rsidR="00FA3E1B" w:rsidRPr="003C655D">
        <w:rPr>
          <w:rFonts w:ascii="Arial" w:hAnsi="Arial" w:cs="Arial"/>
          <w:sz w:val="22"/>
          <w:szCs w:val="22"/>
        </w:rPr>
        <w:t>1120.07</w:t>
      </w:r>
    </w:p>
    <w:p w:rsidR="009546F9" w:rsidRPr="003C655D" w:rsidRDefault="009546F9" w:rsidP="009546F9">
      <w:pPr>
        <w:pStyle w:val="Title"/>
        <w:jc w:val="left"/>
        <w:rPr>
          <w:rFonts w:ascii="Arial" w:hAnsi="Arial" w:cs="Arial"/>
          <w:b w:val="0"/>
          <w:szCs w:val="24"/>
        </w:rPr>
      </w:pPr>
    </w:p>
    <w:p w:rsidR="00FA3E1B" w:rsidRPr="003C655D" w:rsidRDefault="00566586" w:rsidP="009546F9">
      <w:pPr>
        <w:autoSpaceDE w:val="0"/>
        <w:autoSpaceDN w:val="0"/>
        <w:adjustRightInd w:val="0"/>
        <w:jc w:val="both"/>
        <w:rPr>
          <w:rFonts w:ascii="Arial" w:hAnsi="Arial" w:cs="Arial"/>
          <w:sz w:val="22"/>
          <w:szCs w:val="22"/>
        </w:rPr>
      </w:pPr>
      <w:r w:rsidRPr="003C655D">
        <w:rPr>
          <w:rFonts w:ascii="Arial" w:hAnsi="Arial" w:cs="Arial"/>
          <w:sz w:val="22"/>
          <w:szCs w:val="22"/>
        </w:rPr>
        <w:t>As the parent</w:t>
      </w:r>
      <w:r w:rsidR="00FA3E1B" w:rsidRPr="003C655D">
        <w:rPr>
          <w:rFonts w:ascii="Arial" w:hAnsi="Arial" w:cs="Arial"/>
          <w:sz w:val="22"/>
          <w:szCs w:val="22"/>
        </w:rPr>
        <w:t xml:space="preserve"> of a child with a disability (or a child who has been evaluated for special education consideration) you have a right to get an independent educational evaluation of your child.</w:t>
      </w:r>
    </w:p>
    <w:p w:rsidR="00B34768" w:rsidRPr="003C655D" w:rsidRDefault="00B34768" w:rsidP="009546F9">
      <w:pPr>
        <w:autoSpaceDE w:val="0"/>
        <w:autoSpaceDN w:val="0"/>
        <w:adjustRightInd w:val="0"/>
        <w:jc w:val="both"/>
        <w:rPr>
          <w:rFonts w:ascii="Arial" w:hAnsi="Arial" w:cs="Arial"/>
          <w:sz w:val="16"/>
          <w:szCs w:val="16"/>
        </w:rPr>
      </w:pPr>
    </w:p>
    <w:p w:rsidR="00FA3E1B" w:rsidRPr="003C655D" w:rsidRDefault="00FA3E1B" w:rsidP="009546F9">
      <w:pPr>
        <w:autoSpaceDE w:val="0"/>
        <w:autoSpaceDN w:val="0"/>
        <w:adjustRightInd w:val="0"/>
        <w:jc w:val="both"/>
        <w:rPr>
          <w:rFonts w:ascii="Arial" w:hAnsi="Arial" w:cs="Arial"/>
          <w:sz w:val="22"/>
          <w:szCs w:val="22"/>
        </w:rPr>
      </w:pPr>
      <w:r w:rsidRPr="003C655D">
        <w:rPr>
          <w:rFonts w:ascii="Arial" w:hAnsi="Arial" w:cs="Arial"/>
          <w:sz w:val="22"/>
          <w:szCs w:val="22"/>
        </w:rPr>
        <w:t xml:space="preserve">An </w:t>
      </w:r>
      <w:r w:rsidRPr="003C655D">
        <w:rPr>
          <w:rFonts w:ascii="Arial" w:hAnsi="Arial" w:cs="Arial"/>
          <w:b/>
          <w:bCs/>
          <w:sz w:val="22"/>
          <w:szCs w:val="22"/>
        </w:rPr>
        <w:t xml:space="preserve">independent educational evaluation </w:t>
      </w:r>
      <w:r w:rsidRPr="003C655D">
        <w:rPr>
          <w:rFonts w:ascii="Arial" w:hAnsi="Arial" w:cs="Arial"/>
          <w:sz w:val="22"/>
          <w:szCs w:val="22"/>
        </w:rPr>
        <w:t xml:space="preserve">is an evaluation conducted by a person who is not employed by the </w:t>
      </w:r>
      <w:r w:rsidR="00046E22" w:rsidRPr="003C655D">
        <w:rPr>
          <w:rFonts w:ascii="Arial" w:hAnsi="Arial" w:cs="Arial"/>
          <w:sz w:val="22"/>
          <w:szCs w:val="22"/>
        </w:rPr>
        <w:t>school district</w:t>
      </w:r>
      <w:r w:rsidRPr="003C655D">
        <w:rPr>
          <w:rFonts w:ascii="Arial" w:hAnsi="Arial" w:cs="Arial"/>
          <w:sz w:val="22"/>
          <w:szCs w:val="22"/>
        </w:rPr>
        <w:t xml:space="preserve"> and who is qualified to do the evaluation. </w:t>
      </w:r>
    </w:p>
    <w:p w:rsidR="00B34768" w:rsidRPr="003C655D" w:rsidRDefault="00B34768" w:rsidP="009546F9">
      <w:pPr>
        <w:autoSpaceDE w:val="0"/>
        <w:autoSpaceDN w:val="0"/>
        <w:adjustRightInd w:val="0"/>
        <w:jc w:val="both"/>
        <w:rPr>
          <w:rFonts w:ascii="Arial" w:hAnsi="Arial" w:cs="Arial"/>
          <w:sz w:val="16"/>
          <w:szCs w:val="16"/>
        </w:rPr>
      </w:pPr>
    </w:p>
    <w:p w:rsidR="00FA3E1B" w:rsidRPr="003C655D" w:rsidRDefault="00FA3E1B" w:rsidP="009546F9">
      <w:pPr>
        <w:autoSpaceDE w:val="0"/>
        <w:autoSpaceDN w:val="0"/>
        <w:adjustRightInd w:val="0"/>
        <w:jc w:val="both"/>
        <w:rPr>
          <w:rFonts w:ascii="Arial" w:hAnsi="Arial" w:cs="Arial"/>
          <w:sz w:val="22"/>
          <w:szCs w:val="22"/>
        </w:rPr>
      </w:pPr>
      <w:r w:rsidRPr="003C655D">
        <w:rPr>
          <w:rFonts w:ascii="Arial" w:hAnsi="Arial" w:cs="Arial"/>
          <w:sz w:val="22"/>
          <w:szCs w:val="22"/>
        </w:rPr>
        <w:t>The school district may provide an independent educational evaluation at public expense if you disagree with the evaluation done by the school district. (The fo</w:t>
      </w:r>
      <w:r w:rsidR="00566586" w:rsidRPr="003C655D">
        <w:rPr>
          <w:rFonts w:ascii="Arial" w:hAnsi="Arial" w:cs="Arial"/>
          <w:sz w:val="22"/>
          <w:szCs w:val="22"/>
        </w:rPr>
        <w:t>rmal term is “at public expense</w:t>
      </w:r>
      <w:r w:rsidRPr="003C655D">
        <w:rPr>
          <w:rFonts w:ascii="Arial" w:hAnsi="Arial" w:cs="Arial"/>
          <w:sz w:val="22"/>
          <w:szCs w:val="22"/>
        </w:rPr>
        <w:t xml:space="preserve">” meaning that the school district either pays the full cost of the evaluation or </w:t>
      </w:r>
      <w:r w:rsidR="00B34768" w:rsidRPr="003C655D">
        <w:rPr>
          <w:rFonts w:ascii="Arial" w:hAnsi="Arial" w:cs="Arial"/>
          <w:sz w:val="22"/>
          <w:szCs w:val="22"/>
        </w:rPr>
        <w:t>e</w:t>
      </w:r>
      <w:r w:rsidRPr="003C655D">
        <w:rPr>
          <w:rFonts w:ascii="Arial" w:hAnsi="Arial" w:cs="Arial"/>
          <w:sz w:val="22"/>
          <w:szCs w:val="22"/>
        </w:rPr>
        <w:t xml:space="preserve">nsures that the evaluation is otherwise provided at no cost to the parent.)  </w:t>
      </w:r>
      <w:r w:rsidR="00747436" w:rsidRPr="003C655D">
        <w:rPr>
          <w:rFonts w:ascii="Arial" w:hAnsi="Arial" w:cs="Arial"/>
          <w:sz w:val="22"/>
          <w:szCs w:val="22"/>
        </w:rPr>
        <w:t xml:space="preserve">You are entitled to only one independent educational evaluation at public expense each </w:t>
      </w:r>
      <w:r w:rsidR="002F1A46" w:rsidRPr="003C655D">
        <w:rPr>
          <w:rFonts w:ascii="Arial" w:hAnsi="Arial" w:cs="Arial"/>
          <w:sz w:val="22"/>
          <w:szCs w:val="22"/>
        </w:rPr>
        <w:t xml:space="preserve">time the school district conducts an evaluation with which you disagree.  </w:t>
      </w:r>
      <w:r w:rsidRPr="003C655D">
        <w:rPr>
          <w:rFonts w:ascii="Arial" w:hAnsi="Arial" w:cs="Arial"/>
          <w:sz w:val="22"/>
          <w:szCs w:val="22"/>
        </w:rPr>
        <w:t xml:space="preserve">If you request an independent educational evaluation, the school district may ask you why you object to the </w:t>
      </w:r>
      <w:r w:rsidR="00AE1383" w:rsidRPr="003C655D">
        <w:rPr>
          <w:rFonts w:ascii="Arial" w:hAnsi="Arial" w:cs="Arial"/>
          <w:sz w:val="22"/>
          <w:szCs w:val="22"/>
        </w:rPr>
        <w:t>school district</w:t>
      </w:r>
      <w:r w:rsidRPr="003C655D">
        <w:rPr>
          <w:rFonts w:ascii="Arial" w:hAnsi="Arial" w:cs="Arial"/>
          <w:sz w:val="22"/>
          <w:szCs w:val="22"/>
        </w:rPr>
        <w:t xml:space="preserve">’s evaluation. However, </w:t>
      </w:r>
      <w:r w:rsidR="00566586" w:rsidRPr="003C655D">
        <w:rPr>
          <w:rFonts w:ascii="Arial" w:hAnsi="Arial" w:cs="Arial"/>
          <w:sz w:val="22"/>
          <w:szCs w:val="22"/>
        </w:rPr>
        <w:t>you are not required to explain</w:t>
      </w:r>
      <w:r w:rsidRPr="003C655D">
        <w:rPr>
          <w:rFonts w:ascii="Arial" w:hAnsi="Arial" w:cs="Arial"/>
          <w:sz w:val="22"/>
          <w:szCs w:val="22"/>
        </w:rPr>
        <w:t xml:space="preserve"> and this may not result in any delay in the school’s decision about whether to pay for the independent evaluation.</w:t>
      </w:r>
    </w:p>
    <w:p w:rsidR="00B34768" w:rsidRPr="003C655D" w:rsidRDefault="00B34768" w:rsidP="009546F9">
      <w:pPr>
        <w:autoSpaceDE w:val="0"/>
        <w:autoSpaceDN w:val="0"/>
        <w:adjustRightInd w:val="0"/>
        <w:jc w:val="both"/>
        <w:rPr>
          <w:rFonts w:ascii="Arial" w:hAnsi="Arial" w:cs="Arial"/>
          <w:sz w:val="16"/>
          <w:szCs w:val="16"/>
        </w:rPr>
      </w:pPr>
    </w:p>
    <w:p w:rsidR="00FA3E1B" w:rsidRPr="003C655D" w:rsidRDefault="00FA3E1B" w:rsidP="009546F9">
      <w:pPr>
        <w:autoSpaceDE w:val="0"/>
        <w:autoSpaceDN w:val="0"/>
        <w:adjustRightInd w:val="0"/>
        <w:rPr>
          <w:rFonts w:ascii="Arial" w:hAnsi="Arial" w:cs="Arial"/>
          <w:sz w:val="22"/>
          <w:szCs w:val="22"/>
        </w:rPr>
      </w:pPr>
      <w:r w:rsidRPr="003C655D">
        <w:rPr>
          <w:rFonts w:ascii="Arial" w:hAnsi="Arial" w:cs="Arial"/>
          <w:sz w:val="22"/>
          <w:szCs w:val="22"/>
        </w:rPr>
        <w:t>If you request an independent educational evaluation at public expense, the school district must, without unnecessary delay, either:</w:t>
      </w:r>
    </w:p>
    <w:p w:rsidR="00FA3E1B" w:rsidRPr="003C655D" w:rsidRDefault="00566586" w:rsidP="00566586">
      <w:pPr>
        <w:pStyle w:val="ListParagraph"/>
        <w:numPr>
          <w:ilvl w:val="0"/>
          <w:numId w:val="16"/>
        </w:numPr>
        <w:tabs>
          <w:tab w:val="clear" w:pos="605"/>
          <w:tab w:val="num" w:pos="240"/>
        </w:tabs>
        <w:autoSpaceDE w:val="0"/>
        <w:autoSpaceDN w:val="0"/>
        <w:adjustRightInd w:val="0"/>
        <w:spacing w:after="0" w:line="240" w:lineRule="auto"/>
        <w:ind w:hanging="605"/>
        <w:rPr>
          <w:rFonts w:ascii="Arial" w:hAnsi="Arial" w:cs="Arial"/>
        </w:rPr>
      </w:pPr>
      <w:r w:rsidRPr="003C655D">
        <w:rPr>
          <w:rFonts w:ascii="Arial" w:hAnsi="Arial" w:cs="Arial"/>
        </w:rPr>
        <w:t>a</w:t>
      </w:r>
      <w:r w:rsidR="00FA3E1B" w:rsidRPr="003C655D">
        <w:rPr>
          <w:rFonts w:ascii="Arial" w:hAnsi="Arial" w:cs="Arial"/>
        </w:rPr>
        <w:t>gree to provide the independent educational evaluation at public expense</w:t>
      </w:r>
      <w:r w:rsidR="00F24FE0" w:rsidRPr="003C655D">
        <w:rPr>
          <w:rFonts w:ascii="Arial" w:hAnsi="Arial" w:cs="Arial"/>
        </w:rPr>
        <w:t xml:space="preserve">; </w:t>
      </w:r>
      <w:r w:rsidR="00FA3E1B" w:rsidRPr="003C655D">
        <w:rPr>
          <w:rFonts w:ascii="Arial" w:hAnsi="Arial" w:cs="Arial"/>
        </w:rPr>
        <w:t>or</w:t>
      </w:r>
    </w:p>
    <w:p w:rsidR="00FA3E1B" w:rsidRPr="003C655D" w:rsidRDefault="00566586" w:rsidP="00566586">
      <w:pPr>
        <w:pStyle w:val="ListParagraph"/>
        <w:numPr>
          <w:ilvl w:val="0"/>
          <w:numId w:val="16"/>
        </w:numPr>
        <w:tabs>
          <w:tab w:val="clear" w:pos="605"/>
          <w:tab w:val="num" w:pos="240"/>
        </w:tabs>
        <w:autoSpaceDE w:val="0"/>
        <w:autoSpaceDN w:val="0"/>
        <w:adjustRightInd w:val="0"/>
        <w:spacing w:after="0" w:line="240" w:lineRule="auto"/>
        <w:ind w:hanging="605"/>
        <w:rPr>
          <w:rFonts w:ascii="Arial" w:hAnsi="Arial" w:cs="Arial"/>
        </w:rPr>
      </w:pPr>
      <w:r w:rsidRPr="003C655D">
        <w:rPr>
          <w:rFonts w:ascii="Arial" w:hAnsi="Arial" w:cs="Arial"/>
        </w:rPr>
        <w:t>i</w:t>
      </w:r>
      <w:r w:rsidR="00556255" w:rsidRPr="003C655D">
        <w:rPr>
          <w:rFonts w:ascii="Arial" w:hAnsi="Arial" w:cs="Arial"/>
        </w:rPr>
        <w:t>nitiate</w:t>
      </w:r>
      <w:r w:rsidR="00FA3E1B" w:rsidRPr="003C655D">
        <w:rPr>
          <w:rFonts w:ascii="Arial" w:hAnsi="Arial" w:cs="Arial"/>
        </w:rPr>
        <w:t xml:space="preserve"> a due process hearing to show that the school district’s evaluation is appropriate.</w:t>
      </w:r>
    </w:p>
    <w:p w:rsidR="00FA3E1B" w:rsidRPr="003C655D" w:rsidRDefault="00FA3E1B" w:rsidP="00B34768">
      <w:pPr>
        <w:autoSpaceDE w:val="0"/>
        <w:autoSpaceDN w:val="0"/>
        <w:adjustRightInd w:val="0"/>
        <w:rPr>
          <w:rFonts w:ascii="Arial" w:hAnsi="Arial" w:cs="Arial"/>
          <w:sz w:val="16"/>
          <w:szCs w:val="16"/>
        </w:rPr>
      </w:pPr>
    </w:p>
    <w:p w:rsidR="00FA3E1B" w:rsidRPr="003C655D" w:rsidRDefault="00FA3E1B" w:rsidP="009546F9">
      <w:pPr>
        <w:autoSpaceDE w:val="0"/>
        <w:autoSpaceDN w:val="0"/>
        <w:adjustRightInd w:val="0"/>
        <w:rPr>
          <w:rFonts w:ascii="Arial" w:hAnsi="Arial" w:cs="Arial"/>
          <w:sz w:val="22"/>
          <w:szCs w:val="22"/>
        </w:rPr>
      </w:pPr>
      <w:r w:rsidRPr="003C655D">
        <w:rPr>
          <w:rFonts w:ascii="Arial" w:hAnsi="Arial" w:cs="Arial"/>
          <w:sz w:val="22"/>
          <w:szCs w:val="22"/>
        </w:rPr>
        <w:t>If you request an independent educational evaluation, the school district must inform you about:</w:t>
      </w:r>
    </w:p>
    <w:p w:rsidR="00FA3E1B" w:rsidRPr="003C655D" w:rsidRDefault="00566586" w:rsidP="00B02E71">
      <w:pPr>
        <w:numPr>
          <w:ilvl w:val="0"/>
          <w:numId w:val="55"/>
        </w:numPr>
        <w:tabs>
          <w:tab w:val="clear" w:pos="2880"/>
        </w:tabs>
        <w:autoSpaceDE w:val="0"/>
        <w:autoSpaceDN w:val="0"/>
        <w:adjustRightInd w:val="0"/>
        <w:ind w:left="288" w:hanging="288"/>
        <w:rPr>
          <w:rFonts w:ascii="Arial" w:hAnsi="Arial" w:cs="Arial"/>
          <w:sz w:val="22"/>
          <w:szCs w:val="22"/>
        </w:rPr>
      </w:pPr>
      <w:r w:rsidRPr="003C655D">
        <w:rPr>
          <w:rFonts w:ascii="Arial" w:hAnsi="Arial" w:cs="Arial"/>
          <w:sz w:val="22"/>
          <w:szCs w:val="22"/>
        </w:rPr>
        <w:t>w</w:t>
      </w:r>
      <w:r w:rsidR="00FA3E1B" w:rsidRPr="003C655D">
        <w:rPr>
          <w:rFonts w:ascii="Arial" w:hAnsi="Arial" w:cs="Arial"/>
          <w:sz w:val="22"/>
          <w:szCs w:val="22"/>
        </w:rPr>
        <w:t>here an independent educational evaluation may be obtained</w:t>
      </w:r>
      <w:r w:rsidR="00F24FE0" w:rsidRPr="003C655D">
        <w:rPr>
          <w:rFonts w:ascii="Arial" w:hAnsi="Arial" w:cs="Arial"/>
          <w:sz w:val="22"/>
          <w:szCs w:val="22"/>
        </w:rPr>
        <w:t>;</w:t>
      </w:r>
      <w:r w:rsidR="00FA3E1B" w:rsidRPr="003C655D">
        <w:rPr>
          <w:rFonts w:ascii="Arial" w:hAnsi="Arial" w:cs="Arial"/>
          <w:sz w:val="22"/>
          <w:szCs w:val="22"/>
        </w:rPr>
        <w:t xml:space="preserve"> and</w:t>
      </w:r>
    </w:p>
    <w:p w:rsidR="00FA3E1B" w:rsidRPr="003C655D" w:rsidRDefault="00566586" w:rsidP="00B02E71">
      <w:pPr>
        <w:numPr>
          <w:ilvl w:val="0"/>
          <w:numId w:val="55"/>
        </w:numPr>
        <w:tabs>
          <w:tab w:val="clear" w:pos="2880"/>
        </w:tabs>
        <w:autoSpaceDE w:val="0"/>
        <w:autoSpaceDN w:val="0"/>
        <w:adjustRightInd w:val="0"/>
        <w:ind w:left="288" w:hanging="288"/>
        <w:rPr>
          <w:rFonts w:ascii="Arial" w:hAnsi="Arial" w:cs="Arial"/>
          <w:sz w:val="22"/>
          <w:szCs w:val="22"/>
        </w:rPr>
      </w:pPr>
      <w:r w:rsidRPr="003C655D">
        <w:rPr>
          <w:rFonts w:ascii="Arial" w:hAnsi="Arial" w:cs="Arial"/>
          <w:sz w:val="22"/>
          <w:szCs w:val="22"/>
        </w:rPr>
        <w:t>t</w:t>
      </w:r>
      <w:r w:rsidR="00FA3E1B" w:rsidRPr="003C655D">
        <w:rPr>
          <w:rFonts w:ascii="Arial" w:hAnsi="Arial" w:cs="Arial"/>
          <w:sz w:val="22"/>
          <w:szCs w:val="22"/>
        </w:rPr>
        <w:t>he applicable school district criteria for an independent educational evaluation, including</w:t>
      </w:r>
    </w:p>
    <w:p w:rsidR="00FA3E1B" w:rsidRPr="003C655D" w:rsidRDefault="00F24FE0" w:rsidP="00F24FE0">
      <w:pPr>
        <w:pStyle w:val="ListParagraph"/>
        <w:autoSpaceDE w:val="0"/>
        <w:autoSpaceDN w:val="0"/>
        <w:adjustRightInd w:val="0"/>
        <w:spacing w:after="0" w:line="240" w:lineRule="auto"/>
        <w:ind w:left="288"/>
        <w:rPr>
          <w:rFonts w:ascii="Arial" w:hAnsi="Arial" w:cs="Arial"/>
        </w:rPr>
      </w:pPr>
      <w:r w:rsidRPr="003C655D">
        <w:rPr>
          <w:rFonts w:ascii="Arial" w:hAnsi="Arial" w:cs="Arial"/>
        </w:rPr>
        <w:t xml:space="preserve">a. </w:t>
      </w:r>
      <w:r w:rsidR="00FA3E1B" w:rsidRPr="003C655D">
        <w:rPr>
          <w:rFonts w:ascii="Arial" w:hAnsi="Arial" w:cs="Arial"/>
        </w:rPr>
        <w:t>the location of the evaluation</w:t>
      </w:r>
      <w:r w:rsidRPr="003C655D">
        <w:rPr>
          <w:rFonts w:ascii="Arial" w:hAnsi="Arial" w:cs="Arial"/>
        </w:rPr>
        <w:t>;</w:t>
      </w:r>
      <w:r w:rsidR="00FA3E1B" w:rsidRPr="003C655D">
        <w:rPr>
          <w:rFonts w:ascii="Arial" w:hAnsi="Arial" w:cs="Arial"/>
        </w:rPr>
        <w:t xml:space="preserve"> and</w:t>
      </w:r>
    </w:p>
    <w:p w:rsidR="00FA3E1B" w:rsidRPr="003C655D" w:rsidRDefault="00F24FE0" w:rsidP="00B34768">
      <w:pPr>
        <w:pStyle w:val="ListParagraph"/>
        <w:autoSpaceDE w:val="0"/>
        <w:autoSpaceDN w:val="0"/>
        <w:adjustRightInd w:val="0"/>
        <w:spacing w:after="0" w:line="240" w:lineRule="auto"/>
        <w:ind w:left="0"/>
        <w:rPr>
          <w:rFonts w:ascii="Arial" w:hAnsi="Arial" w:cs="Arial"/>
        </w:rPr>
      </w:pPr>
      <w:r w:rsidRPr="003C655D">
        <w:rPr>
          <w:rFonts w:ascii="Arial" w:hAnsi="Arial" w:cs="Arial"/>
        </w:rPr>
        <w:t xml:space="preserve">     b.</w:t>
      </w:r>
      <w:r w:rsidR="00B34768" w:rsidRPr="003C655D">
        <w:rPr>
          <w:rFonts w:ascii="Arial" w:hAnsi="Arial" w:cs="Arial"/>
        </w:rPr>
        <w:t xml:space="preserve"> </w:t>
      </w:r>
      <w:r w:rsidR="00FA3E1B" w:rsidRPr="003C655D">
        <w:rPr>
          <w:rFonts w:ascii="Arial" w:hAnsi="Arial" w:cs="Arial"/>
        </w:rPr>
        <w:t xml:space="preserve">the qualifications of the examiner (person doing the </w:t>
      </w:r>
      <w:r w:rsidR="00DE7205" w:rsidRPr="003C655D">
        <w:rPr>
          <w:rFonts w:ascii="Arial" w:hAnsi="Arial" w:cs="Arial"/>
        </w:rPr>
        <w:t>evaluation</w:t>
      </w:r>
      <w:r w:rsidR="00FA3E1B" w:rsidRPr="003C655D">
        <w:rPr>
          <w:rFonts w:ascii="Arial" w:hAnsi="Arial" w:cs="Arial"/>
        </w:rPr>
        <w:t>).</w:t>
      </w:r>
    </w:p>
    <w:p w:rsidR="00FA3E1B" w:rsidRPr="003C655D" w:rsidRDefault="00FA3E1B" w:rsidP="009546F9">
      <w:pPr>
        <w:pStyle w:val="ListParagraph"/>
        <w:autoSpaceDE w:val="0"/>
        <w:autoSpaceDN w:val="0"/>
        <w:adjustRightInd w:val="0"/>
        <w:spacing w:after="0" w:line="240" w:lineRule="auto"/>
        <w:ind w:left="0"/>
        <w:rPr>
          <w:rFonts w:ascii="Arial" w:hAnsi="Arial" w:cs="Arial"/>
          <w:sz w:val="16"/>
          <w:szCs w:val="16"/>
        </w:rPr>
      </w:pPr>
    </w:p>
    <w:p w:rsidR="00FA3E1B" w:rsidRPr="003C655D" w:rsidRDefault="00FA3E1B" w:rsidP="00B34768">
      <w:pPr>
        <w:autoSpaceDE w:val="0"/>
        <w:autoSpaceDN w:val="0"/>
        <w:adjustRightInd w:val="0"/>
        <w:jc w:val="both"/>
        <w:rPr>
          <w:rFonts w:ascii="Arial" w:hAnsi="Arial" w:cs="Arial"/>
          <w:i/>
          <w:iCs/>
          <w:sz w:val="22"/>
          <w:szCs w:val="22"/>
        </w:rPr>
      </w:pPr>
      <w:r w:rsidRPr="003C655D">
        <w:rPr>
          <w:rFonts w:ascii="Arial" w:hAnsi="Arial" w:cs="Arial"/>
          <w:i/>
          <w:iCs/>
          <w:sz w:val="22"/>
          <w:szCs w:val="22"/>
        </w:rPr>
        <w:t>The criteria must be the same as the school district uses when the school district conducts an evaluation. A school district may not have any other restrictions, conditions or timelines related to a parent getting an independent educational evaluation other than the location and examiner’s qualifications.</w:t>
      </w:r>
      <w:r w:rsidR="00316D09" w:rsidRPr="003C655D">
        <w:rPr>
          <w:rFonts w:ascii="Arial" w:hAnsi="Arial" w:cs="Arial"/>
          <w:i/>
          <w:iCs/>
          <w:sz w:val="22"/>
          <w:szCs w:val="22"/>
        </w:rPr>
        <w:t xml:space="preserve"> These restrictions shall not be so restrictive that the parent does not have a choice of independent evaluators.</w:t>
      </w:r>
    </w:p>
    <w:p w:rsidR="00FA3E1B" w:rsidRPr="003C655D" w:rsidRDefault="00FA3E1B" w:rsidP="009546F9">
      <w:pPr>
        <w:autoSpaceDE w:val="0"/>
        <w:autoSpaceDN w:val="0"/>
        <w:adjustRightInd w:val="0"/>
        <w:rPr>
          <w:rFonts w:ascii="Arial" w:hAnsi="Arial" w:cs="Arial"/>
          <w:sz w:val="16"/>
          <w:szCs w:val="16"/>
        </w:rPr>
      </w:pPr>
    </w:p>
    <w:p w:rsidR="00FA3E1B" w:rsidRPr="003C655D" w:rsidRDefault="00FA3E1B" w:rsidP="00672297">
      <w:pPr>
        <w:autoSpaceDE w:val="0"/>
        <w:autoSpaceDN w:val="0"/>
        <w:adjustRightInd w:val="0"/>
        <w:jc w:val="both"/>
        <w:rPr>
          <w:rFonts w:ascii="Arial" w:hAnsi="Arial" w:cs="Arial"/>
          <w:sz w:val="22"/>
          <w:szCs w:val="22"/>
        </w:rPr>
      </w:pPr>
      <w:r w:rsidRPr="003C655D">
        <w:rPr>
          <w:rFonts w:ascii="Arial" w:hAnsi="Arial" w:cs="Arial"/>
          <w:sz w:val="22"/>
          <w:szCs w:val="22"/>
        </w:rPr>
        <w:lastRenderedPageBreak/>
        <w:t xml:space="preserve">You always have the right to obtain an independent educational evaluation at your own expense. You also have the right to bring these parent-funded independent evaluations to the </w:t>
      </w:r>
      <w:r w:rsidR="00747436" w:rsidRPr="003C655D">
        <w:rPr>
          <w:rFonts w:ascii="Arial" w:hAnsi="Arial" w:cs="Arial"/>
          <w:sz w:val="22"/>
          <w:szCs w:val="22"/>
        </w:rPr>
        <w:t xml:space="preserve">IEP </w:t>
      </w:r>
      <w:r w:rsidR="00672297" w:rsidRPr="003C655D">
        <w:rPr>
          <w:rFonts w:ascii="Arial" w:hAnsi="Arial" w:cs="Arial"/>
          <w:sz w:val="22"/>
          <w:szCs w:val="22"/>
        </w:rPr>
        <w:t>Team for use in determining your</w:t>
      </w:r>
      <w:r w:rsidRPr="003C655D">
        <w:rPr>
          <w:rFonts w:ascii="Arial" w:hAnsi="Arial" w:cs="Arial"/>
          <w:sz w:val="22"/>
          <w:szCs w:val="22"/>
        </w:rPr>
        <w:t xml:space="preserve"> child’s educational needs.  You are not obligated to share parent-funded evaluations with the</w:t>
      </w:r>
      <w:r w:rsidR="00747436" w:rsidRPr="003C655D">
        <w:rPr>
          <w:rFonts w:ascii="Arial" w:hAnsi="Arial" w:cs="Arial"/>
          <w:sz w:val="22"/>
          <w:szCs w:val="22"/>
        </w:rPr>
        <w:t xml:space="preserve"> IEP </w:t>
      </w:r>
      <w:r w:rsidRPr="003C655D">
        <w:rPr>
          <w:rFonts w:ascii="Arial" w:hAnsi="Arial" w:cs="Arial"/>
          <w:sz w:val="22"/>
          <w:szCs w:val="22"/>
        </w:rPr>
        <w:t xml:space="preserve">Team. However, the </w:t>
      </w:r>
      <w:r w:rsidR="00AE1383" w:rsidRPr="003C655D">
        <w:rPr>
          <w:rFonts w:ascii="Arial" w:hAnsi="Arial" w:cs="Arial"/>
          <w:sz w:val="22"/>
          <w:szCs w:val="22"/>
        </w:rPr>
        <w:t>school district</w:t>
      </w:r>
      <w:r w:rsidRPr="003C655D">
        <w:rPr>
          <w:rFonts w:ascii="Arial" w:hAnsi="Arial" w:cs="Arial"/>
          <w:sz w:val="22"/>
          <w:szCs w:val="22"/>
        </w:rPr>
        <w:t xml:space="preserve"> may seek to obtain the results of parent-funded evaluations through the discovery process as part of a due process hearing. Regardless of who pays for the evaluation, the </w:t>
      </w:r>
      <w:r w:rsidR="006C7D67" w:rsidRPr="003C655D">
        <w:rPr>
          <w:rFonts w:ascii="Arial" w:hAnsi="Arial" w:cs="Arial"/>
          <w:sz w:val="22"/>
          <w:szCs w:val="22"/>
        </w:rPr>
        <w:t xml:space="preserve">IEP </w:t>
      </w:r>
      <w:r w:rsidRPr="003C655D">
        <w:rPr>
          <w:rFonts w:ascii="Arial" w:hAnsi="Arial" w:cs="Arial"/>
          <w:sz w:val="22"/>
          <w:szCs w:val="22"/>
        </w:rPr>
        <w:t xml:space="preserve">Team must consider the results of any independent educational evaluation, if the evaluation meets the </w:t>
      </w:r>
      <w:r w:rsidR="00AE1383" w:rsidRPr="003C655D">
        <w:rPr>
          <w:rFonts w:ascii="Arial" w:hAnsi="Arial" w:cs="Arial"/>
          <w:sz w:val="22"/>
          <w:szCs w:val="22"/>
        </w:rPr>
        <w:t>school district</w:t>
      </w:r>
      <w:r w:rsidRPr="003C655D">
        <w:rPr>
          <w:rFonts w:ascii="Arial" w:hAnsi="Arial" w:cs="Arial"/>
          <w:sz w:val="22"/>
          <w:szCs w:val="22"/>
        </w:rPr>
        <w:t xml:space="preserve">’s criteria </w:t>
      </w:r>
      <w:r w:rsidR="00BC5678" w:rsidRPr="003C655D">
        <w:rPr>
          <w:rFonts w:ascii="Arial" w:hAnsi="Arial" w:cs="Arial"/>
          <w:sz w:val="22"/>
          <w:szCs w:val="22"/>
        </w:rPr>
        <w:br/>
      </w:r>
      <w:r w:rsidRPr="003C655D">
        <w:rPr>
          <w:rFonts w:ascii="Arial" w:hAnsi="Arial" w:cs="Arial"/>
          <w:sz w:val="22"/>
          <w:szCs w:val="22"/>
        </w:rPr>
        <w:t>(explained above) in any decisions a</w:t>
      </w:r>
      <w:r w:rsidR="00046E22" w:rsidRPr="003C655D">
        <w:rPr>
          <w:rFonts w:ascii="Arial" w:hAnsi="Arial" w:cs="Arial"/>
          <w:sz w:val="22"/>
          <w:szCs w:val="22"/>
        </w:rPr>
        <w:t>bout the provision of a free</w:t>
      </w:r>
      <w:r w:rsidRPr="003C655D">
        <w:rPr>
          <w:rFonts w:ascii="Arial" w:hAnsi="Arial" w:cs="Arial"/>
          <w:sz w:val="22"/>
          <w:szCs w:val="22"/>
        </w:rPr>
        <w:t xml:space="preserve"> appropriate public education for </w:t>
      </w:r>
      <w:r w:rsidR="005A5E48" w:rsidRPr="003C655D">
        <w:rPr>
          <w:rFonts w:ascii="Arial" w:hAnsi="Arial" w:cs="Arial"/>
          <w:sz w:val="22"/>
          <w:szCs w:val="22"/>
        </w:rPr>
        <w:t>your</w:t>
      </w:r>
      <w:r w:rsidRPr="003C655D">
        <w:rPr>
          <w:rFonts w:ascii="Arial" w:hAnsi="Arial" w:cs="Arial"/>
          <w:sz w:val="22"/>
          <w:szCs w:val="22"/>
        </w:rPr>
        <w:t xml:space="preserve"> child. Also, the results of any independent educational evaluation may be presented as evidence at an impartial due process hearing.</w:t>
      </w:r>
    </w:p>
    <w:p w:rsidR="00FA3E1B" w:rsidRPr="003C655D" w:rsidRDefault="00FA3E1B" w:rsidP="00CF037A">
      <w:pPr>
        <w:autoSpaceDE w:val="0"/>
        <w:autoSpaceDN w:val="0"/>
        <w:adjustRightInd w:val="0"/>
        <w:ind w:left="720"/>
        <w:rPr>
          <w:rFonts w:ascii="Arial" w:hAnsi="Arial" w:cs="Arial"/>
          <w:sz w:val="16"/>
          <w:szCs w:val="16"/>
        </w:rPr>
      </w:pPr>
    </w:p>
    <w:p w:rsidR="00FA3E1B" w:rsidRPr="003C655D" w:rsidRDefault="00FA3E1B" w:rsidP="006C7D67">
      <w:pPr>
        <w:autoSpaceDE w:val="0"/>
        <w:autoSpaceDN w:val="0"/>
        <w:adjustRightInd w:val="0"/>
        <w:jc w:val="both"/>
        <w:rPr>
          <w:rFonts w:ascii="Arial" w:hAnsi="Arial" w:cs="Arial"/>
          <w:sz w:val="22"/>
          <w:szCs w:val="22"/>
        </w:rPr>
      </w:pPr>
      <w:r w:rsidRPr="003C655D">
        <w:rPr>
          <w:rFonts w:ascii="Arial" w:hAnsi="Arial" w:cs="Arial"/>
          <w:sz w:val="22"/>
          <w:szCs w:val="22"/>
        </w:rPr>
        <w:t>If a Hearing Officer requests an independent educational evaluation as part of a hearing, the school district must pay for the evaluation.</w:t>
      </w:r>
    </w:p>
    <w:p w:rsidR="00FA3E1B" w:rsidRPr="003C655D" w:rsidRDefault="00FA3E1B" w:rsidP="006C7D67">
      <w:pPr>
        <w:autoSpaceDE w:val="0"/>
        <w:autoSpaceDN w:val="0"/>
        <w:adjustRightInd w:val="0"/>
        <w:jc w:val="both"/>
        <w:rPr>
          <w:rFonts w:ascii="Arial" w:hAnsi="Arial" w:cs="Arial"/>
          <w:sz w:val="16"/>
          <w:szCs w:val="16"/>
        </w:rPr>
      </w:pPr>
    </w:p>
    <w:p w:rsidR="007F1057" w:rsidRPr="003C655D" w:rsidRDefault="00FA3E1B" w:rsidP="00345CF7">
      <w:pPr>
        <w:autoSpaceDE w:val="0"/>
        <w:autoSpaceDN w:val="0"/>
        <w:adjustRightInd w:val="0"/>
        <w:jc w:val="both"/>
        <w:rPr>
          <w:rFonts w:ascii="Arial" w:hAnsi="Arial" w:cs="Arial"/>
          <w:sz w:val="22"/>
          <w:szCs w:val="22"/>
        </w:rPr>
      </w:pPr>
      <w:r w:rsidRPr="003C655D">
        <w:rPr>
          <w:rFonts w:ascii="Arial" w:hAnsi="Arial" w:cs="Arial"/>
          <w:sz w:val="22"/>
          <w:szCs w:val="22"/>
        </w:rPr>
        <w:t xml:space="preserve">If the Hearing Officer decides that the school district’s evaluations were appropriate, the school district is not required to pay for the independent educational evaluation or reimburse </w:t>
      </w:r>
      <w:r w:rsidR="00046E22" w:rsidRPr="003C655D">
        <w:rPr>
          <w:rFonts w:ascii="Arial" w:hAnsi="Arial" w:cs="Arial"/>
          <w:sz w:val="22"/>
          <w:szCs w:val="22"/>
        </w:rPr>
        <w:t>you.</w:t>
      </w:r>
    </w:p>
    <w:p w:rsidR="007F1057" w:rsidRPr="003C655D" w:rsidRDefault="007F1057" w:rsidP="006C7D67">
      <w:pPr>
        <w:autoSpaceDE w:val="0"/>
        <w:autoSpaceDN w:val="0"/>
        <w:adjustRightInd w:val="0"/>
        <w:rPr>
          <w:rFonts w:ascii="Arial Black" w:hAnsi="Arial Black" w:cs="Arial"/>
          <w:sz w:val="16"/>
          <w:szCs w:val="16"/>
        </w:rPr>
      </w:pPr>
    </w:p>
    <w:p w:rsidR="007C02D7" w:rsidRPr="003C655D" w:rsidRDefault="00345CF7" w:rsidP="00345CF7">
      <w:pPr>
        <w:pStyle w:val="Heading1"/>
        <w:pBdr>
          <w:bottom w:val="single" w:sz="18" w:space="1" w:color="auto"/>
        </w:pBdr>
        <w:tabs>
          <w:tab w:val="left" w:pos="3060"/>
        </w:tabs>
        <w:jc w:val="left"/>
        <w:rPr>
          <w:rFonts w:ascii="Arial" w:hAnsi="Arial" w:cs="Arial"/>
          <w:b w:val="0"/>
          <w:sz w:val="28"/>
          <w:szCs w:val="28"/>
        </w:rPr>
      </w:pPr>
      <w:r w:rsidRPr="003C655D">
        <w:rPr>
          <w:rFonts w:ascii="Arial Black" w:hAnsi="Arial Black" w:cs="Arial"/>
          <w:b w:val="0"/>
          <w:sz w:val="28"/>
          <w:szCs w:val="28"/>
        </w:rPr>
        <w:t xml:space="preserve">Educational </w:t>
      </w:r>
      <w:r w:rsidR="007C02D7" w:rsidRPr="003C655D">
        <w:rPr>
          <w:rFonts w:ascii="Arial Black" w:hAnsi="Arial Black" w:cs="Arial"/>
          <w:b w:val="0"/>
          <w:sz w:val="28"/>
          <w:szCs w:val="28"/>
        </w:rPr>
        <w:t>Surrogate Parents</w:t>
      </w:r>
    </w:p>
    <w:p w:rsidR="007C02D7" w:rsidRPr="003C655D" w:rsidRDefault="00345CF7" w:rsidP="00345CF7">
      <w:pPr>
        <w:rPr>
          <w:rFonts w:ascii="Arial" w:hAnsi="Arial" w:cs="Arial"/>
          <w:b/>
          <w:spacing w:val="-4"/>
          <w:sz w:val="22"/>
          <w:szCs w:val="22"/>
        </w:rPr>
      </w:pPr>
      <w:r w:rsidRPr="003C655D">
        <w:rPr>
          <w:rFonts w:ascii="Arial" w:hAnsi="Arial" w:cs="Arial"/>
          <w:b/>
          <w:sz w:val="22"/>
          <w:szCs w:val="22"/>
        </w:rPr>
        <w:t xml:space="preserve">New Hampshire Rules for the Education of Children with Disabilities ~ </w:t>
      </w:r>
      <w:r w:rsidR="007C02D7" w:rsidRPr="003C655D">
        <w:rPr>
          <w:rFonts w:ascii="Arial" w:hAnsi="Arial" w:cs="Arial"/>
          <w:b/>
          <w:spacing w:val="-4"/>
          <w:sz w:val="22"/>
          <w:szCs w:val="22"/>
        </w:rPr>
        <w:t>Ed 1115</w:t>
      </w:r>
    </w:p>
    <w:p w:rsidR="007C02D7" w:rsidRPr="003C655D" w:rsidRDefault="007C02D7" w:rsidP="00345CF7">
      <w:pPr>
        <w:jc w:val="both"/>
        <w:rPr>
          <w:rFonts w:ascii="Arial" w:hAnsi="Arial" w:cs="Arial"/>
          <w:spacing w:val="-4"/>
          <w:sz w:val="20"/>
          <w:szCs w:val="20"/>
        </w:rPr>
      </w:pPr>
    </w:p>
    <w:p w:rsidR="00345CF7" w:rsidRPr="003C655D" w:rsidRDefault="009B2A2A" w:rsidP="00345CF7">
      <w:pPr>
        <w:pStyle w:val="Heading1"/>
        <w:pBdr>
          <w:bottom w:val="single" w:sz="18" w:space="1" w:color="auto"/>
        </w:pBdr>
        <w:tabs>
          <w:tab w:val="left" w:pos="3060"/>
        </w:tabs>
        <w:jc w:val="left"/>
        <w:rPr>
          <w:rFonts w:ascii="Arial" w:hAnsi="Arial" w:cs="Arial"/>
          <w:b w:val="0"/>
          <w:sz w:val="20"/>
          <w:szCs w:val="20"/>
        </w:rPr>
      </w:pPr>
      <w:r w:rsidRPr="003C655D">
        <w:rPr>
          <w:rFonts w:ascii="Arial" w:hAnsi="Arial" w:cs="Arial"/>
          <w:sz w:val="22"/>
          <w:szCs w:val="22"/>
        </w:rPr>
        <w:t xml:space="preserve">If a child with a disability is in need of special education and the parent or guardian is unknown or cannot be located after reasonable efforts are taken to find said parent, or if the child is in legal custody of the division of children, youth and families, the commissioner or designee, </w:t>
      </w:r>
      <w:r w:rsidR="00882EA0" w:rsidRPr="003C655D">
        <w:rPr>
          <w:rFonts w:ascii="Arial" w:hAnsi="Arial" w:cs="Arial"/>
          <w:b w:val="0"/>
          <w:sz w:val="22"/>
          <w:szCs w:val="22"/>
        </w:rPr>
        <w:t xml:space="preserve">may </w:t>
      </w:r>
      <w:r w:rsidRPr="003C655D">
        <w:rPr>
          <w:rFonts w:ascii="Arial" w:hAnsi="Arial" w:cs="Arial"/>
          <w:sz w:val="22"/>
          <w:szCs w:val="22"/>
        </w:rPr>
        <w:t>appoint a surrogate parent who shall represent the child in the educational decision-making process</w:t>
      </w:r>
    </w:p>
    <w:p w:rsidR="003747D7" w:rsidRPr="003C655D" w:rsidRDefault="003747D7" w:rsidP="00345CF7">
      <w:pPr>
        <w:pStyle w:val="Heading1"/>
        <w:pBdr>
          <w:bottom w:val="single" w:sz="18" w:space="1" w:color="auto"/>
        </w:pBdr>
        <w:tabs>
          <w:tab w:val="left" w:pos="3060"/>
        </w:tabs>
        <w:jc w:val="left"/>
        <w:rPr>
          <w:rFonts w:ascii="Arial" w:hAnsi="Arial" w:cs="Arial"/>
          <w:b w:val="0"/>
          <w:sz w:val="16"/>
          <w:szCs w:val="16"/>
        </w:rPr>
      </w:pPr>
      <w:r w:rsidRPr="003C655D">
        <w:rPr>
          <w:rFonts w:ascii="Arial" w:hAnsi="Arial" w:cs="Arial"/>
          <w:b w:val="0"/>
          <w:sz w:val="28"/>
          <w:szCs w:val="28"/>
        </w:rPr>
        <w:tab/>
      </w:r>
    </w:p>
    <w:p w:rsidR="00AB6906" w:rsidRPr="003C655D" w:rsidRDefault="00AB6906" w:rsidP="00345CF7">
      <w:pPr>
        <w:pStyle w:val="Title"/>
        <w:pBdr>
          <w:bottom w:val="single" w:sz="18" w:space="1" w:color="auto"/>
        </w:pBdr>
        <w:jc w:val="left"/>
        <w:rPr>
          <w:rFonts w:ascii="Arial Black" w:hAnsi="Arial Black" w:cs="Arial"/>
          <w:b w:val="0"/>
          <w:bCs/>
          <w:sz w:val="28"/>
          <w:szCs w:val="28"/>
        </w:rPr>
      </w:pPr>
      <w:r w:rsidRPr="003C655D">
        <w:rPr>
          <w:rFonts w:ascii="Arial Black" w:hAnsi="Arial Black" w:cs="Arial"/>
          <w:b w:val="0"/>
          <w:bCs/>
          <w:sz w:val="28"/>
          <w:szCs w:val="28"/>
        </w:rPr>
        <w:t>Confidentiality of Information</w:t>
      </w:r>
    </w:p>
    <w:p w:rsidR="00AB6906" w:rsidRPr="003C655D" w:rsidRDefault="00345CF7" w:rsidP="00345CF7">
      <w:pPr>
        <w:pStyle w:val="Title"/>
        <w:jc w:val="left"/>
        <w:rPr>
          <w:rFonts w:ascii="Arial" w:hAnsi="Arial" w:cs="Arial"/>
          <w:sz w:val="22"/>
          <w:szCs w:val="22"/>
        </w:rPr>
      </w:pPr>
      <w:r w:rsidRPr="003C655D">
        <w:rPr>
          <w:rFonts w:ascii="Arial" w:hAnsi="Arial" w:cs="Arial"/>
          <w:sz w:val="22"/>
          <w:szCs w:val="22"/>
        </w:rPr>
        <w:t xml:space="preserve">New Hampshire Rules for the Education of Children with Disabilities ~ </w:t>
      </w:r>
      <w:r w:rsidR="00AB6906" w:rsidRPr="003C655D">
        <w:rPr>
          <w:rFonts w:ascii="Arial" w:hAnsi="Arial" w:cs="Arial"/>
          <w:sz w:val="22"/>
          <w:szCs w:val="22"/>
        </w:rPr>
        <w:t>Ed 1119.0</w:t>
      </w:r>
      <w:r w:rsidR="00DD6267" w:rsidRPr="003C655D">
        <w:rPr>
          <w:rFonts w:ascii="Arial" w:hAnsi="Arial" w:cs="Arial"/>
          <w:sz w:val="22"/>
          <w:szCs w:val="22"/>
        </w:rPr>
        <w:t>1</w:t>
      </w:r>
    </w:p>
    <w:p w:rsidR="00AB6906" w:rsidRPr="003C655D" w:rsidRDefault="00AB6906" w:rsidP="00345CF7">
      <w:pPr>
        <w:rPr>
          <w:rFonts w:ascii="Arial" w:hAnsi="Arial" w:cs="Arial"/>
          <w:sz w:val="16"/>
          <w:szCs w:val="20"/>
        </w:rPr>
      </w:pPr>
    </w:p>
    <w:p w:rsidR="00AB6906" w:rsidRPr="003C655D" w:rsidRDefault="00AB6906" w:rsidP="00345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3C655D">
        <w:rPr>
          <w:rFonts w:ascii="Arial" w:hAnsi="Arial" w:cs="Arial"/>
          <w:sz w:val="22"/>
          <w:szCs w:val="22"/>
        </w:rPr>
        <w:t xml:space="preserve">School districts have many types of education records about children for whom they are responsible. </w:t>
      </w:r>
      <w:r w:rsidRPr="003C655D">
        <w:rPr>
          <w:rFonts w:ascii="Arial" w:hAnsi="Arial" w:cs="Arial"/>
          <w:b/>
          <w:sz w:val="22"/>
          <w:szCs w:val="22"/>
        </w:rPr>
        <w:t>Education records</w:t>
      </w:r>
      <w:r w:rsidRPr="003C655D">
        <w:rPr>
          <w:rFonts w:ascii="Arial" w:hAnsi="Arial" w:cs="Arial"/>
          <w:sz w:val="22"/>
          <w:szCs w:val="22"/>
        </w:rPr>
        <w:t xml:space="preserve"> means the type of records covered under the definition of ‘‘education records’’ in 34 CFR Part 99 (the regulations implementing the Family Educational Rights and Privacy Act of 1974, 20 U.S.C. 1232g (FERPA)).  They may include report cards, progress reports, attendance and health records, videotapes, discipline reports and electronic copies of documents.</w:t>
      </w:r>
    </w:p>
    <w:p w:rsidR="00AB6906" w:rsidRPr="003C655D" w:rsidRDefault="00AB6906" w:rsidP="00345CF7">
      <w:pPr>
        <w:rPr>
          <w:rFonts w:ascii="Arial" w:hAnsi="Arial" w:cs="Arial"/>
          <w:sz w:val="16"/>
          <w:szCs w:val="16"/>
        </w:rPr>
      </w:pPr>
      <w:r w:rsidRPr="003C655D">
        <w:rPr>
          <w:rFonts w:ascii="Arial" w:hAnsi="Arial" w:cs="Arial"/>
          <w:sz w:val="22"/>
          <w:szCs w:val="22"/>
        </w:rPr>
        <w:t xml:space="preserve"> </w:t>
      </w:r>
    </w:p>
    <w:p w:rsidR="00345CF7" w:rsidRPr="003C655D" w:rsidRDefault="00AB6906" w:rsidP="00345CF7">
      <w:pPr>
        <w:rPr>
          <w:rFonts w:ascii="Arial" w:hAnsi="Arial" w:cs="Arial"/>
          <w:sz w:val="22"/>
          <w:szCs w:val="22"/>
        </w:rPr>
      </w:pPr>
      <w:r w:rsidRPr="003C655D">
        <w:rPr>
          <w:rFonts w:ascii="Arial" w:hAnsi="Arial" w:cs="Arial"/>
          <w:sz w:val="22"/>
          <w:szCs w:val="22"/>
        </w:rPr>
        <w:t>Education records that include “</w:t>
      </w:r>
      <w:r w:rsidRPr="003C655D">
        <w:rPr>
          <w:rFonts w:ascii="Arial" w:hAnsi="Arial" w:cs="Arial"/>
          <w:b/>
          <w:sz w:val="22"/>
          <w:szCs w:val="22"/>
        </w:rPr>
        <w:t>personally identifiable</w:t>
      </w:r>
      <w:r w:rsidRPr="003C655D">
        <w:rPr>
          <w:rFonts w:ascii="Arial" w:hAnsi="Arial" w:cs="Arial"/>
          <w:sz w:val="22"/>
          <w:szCs w:val="22"/>
        </w:rPr>
        <w:t xml:space="preserve">” information must be protected. </w:t>
      </w:r>
    </w:p>
    <w:p w:rsidR="00345CF7" w:rsidRPr="003C655D" w:rsidRDefault="00345CF7" w:rsidP="00345CF7">
      <w:pPr>
        <w:rPr>
          <w:rFonts w:ascii="Arial" w:hAnsi="Arial" w:cs="Arial"/>
          <w:sz w:val="16"/>
          <w:szCs w:val="16"/>
        </w:rPr>
      </w:pPr>
    </w:p>
    <w:p w:rsidR="00AB6906" w:rsidRPr="003C655D" w:rsidRDefault="003C655D" w:rsidP="00345CF7">
      <w:pPr>
        <w:rPr>
          <w:rFonts w:ascii="Arial" w:hAnsi="Arial" w:cs="Arial"/>
          <w:sz w:val="22"/>
          <w:szCs w:val="22"/>
        </w:rPr>
      </w:pPr>
      <w:r w:rsidRPr="003C655D">
        <w:rPr>
          <w:rFonts w:ascii="Arial" w:hAnsi="Arial" w:cs="Arial"/>
          <w:sz w:val="22"/>
          <w:szCs w:val="22"/>
        </w:rPr>
        <w:t>Personally,</w:t>
      </w:r>
      <w:r w:rsidR="00AB6906" w:rsidRPr="003C655D">
        <w:rPr>
          <w:rFonts w:ascii="Arial" w:hAnsi="Arial" w:cs="Arial"/>
          <w:sz w:val="22"/>
          <w:szCs w:val="22"/>
        </w:rPr>
        <w:t xml:space="preserve"> identifiable means information that has: </w:t>
      </w:r>
    </w:p>
    <w:p w:rsidR="00AB6906" w:rsidRPr="003C655D" w:rsidRDefault="007631C5" w:rsidP="00A82C9C">
      <w:pPr>
        <w:numPr>
          <w:ilvl w:val="0"/>
          <w:numId w:val="16"/>
        </w:numPr>
        <w:tabs>
          <w:tab w:val="clear" w:pos="605"/>
        </w:tabs>
        <w:ind w:left="240" w:hanging="240"/>
        <w:rPr>
          <w:rFonts w:ascii="Arial" w:hAnsi="Arial" w:cs="Arial"/>
          <w:sz w:val="22"/>
          <w:szCs w:val="22"/>
        </w:rPr>
      </w:pPr>
      <w:r w:rsidRPr="003C655D">
        <w:rPr>
          <w:rFonts w:ascii="Arial" w:hAnsi="Arial" w:cs="Arial"/>
          <w:sz w:val="22"/>
          <w:szCs w:val="22"/>
        </w:rPr>
        <w:t>y</w:t>
      </w:r>
      <w:r w:rsidR="00AB6906" w:rsidRPr="003C655D">
        <w:rPr>
          <w:rFonts w:ascii="Arial" w:hAnsi="Arial" w:cs="Arial"/>
          <w:sz w:val="22"/>
          <w:szCs w:val="22"/>
        </w:rPr>
        <w:t>our child’s name, your name as the parent, or the name of another family member;</w:t>
      </w:r>
    </w:p>
    <w:p w:rsidR="00AB6906" w:rsidRPr="003C655D" w:rsidRDefault="007631C5" w:rsidP="00A82C9C">
      <w:pPr>
        <w:numPr>
          <w:ilvl w:val="0"/>
          <w:numId w:val="10"/>
        </w:numPr>
        <w:tabs>
          <w:tab w:val="clear" w:pos="1440"/>
          <w:tab w:val="num" w:pos="240"/>
        </w:tabs>
        <w:ind w:left="0" w:firstLine="0"/>
        <w:rPr>
          <w:rFonts w:ascii="Arial" w:hAnsi="Arial" w:cs="Arial"/>
          <w:sz w:val="22"/>
          <w:szCs w:val="22"/>
        </w:rPr>
      </w:pPr>
      <w:r w:rsidRPr="003C655D">
        <w:rPr>
          <w:rFonts w:ascii="Arial" w:hAnsi="Arial" w:cs="Arial"/>
          <w:sz w:val="22"/>
          <w:szCs w:val="22"/>
        </w:rPr>
        <w:t>y</w:t>
      </w:r>
      <w:r w:rsidR="00AB6906" w:rsidRPr="003C655D">
        <w:rPr>
          <w:rFonts w:ascii="Arial" w:hAnsi="Arial" w:cs="Arial"/>
          <w:sz w:val="22"/>
          <w:szCs w:val="22"/>
        </w:rPr>
        <w:t>our child’s address;</w:t>
      </w:r>
    </w:p>
    <w:p w:rsidR="00AB6906" w:rsidRPr="003C655D" w:rsidRDefault="007631C5" w:rsidP="00A82C9C">
      <w:pPr>
        <w:numPr>
          <w:ilvl w:val="0"/>
          <w:numId w:val="10"/>
        </w:numPr>
        <w:tabs>
          <w:tab w:val="clear" w:pos="1440"/>
          <w:tab w:val="num" w:pos="240"/>
        </w:tabs>
        <w:ind w:left="0" w:firstLine="0"/>
        <w:rPr>
          <w:rFonts w:ascii="Arial" w:hAnsi="Arial" w:cs="Arial"/>
          <w:sz w:val="22"/>
          <w:szCs w:val="22"/>
        </w:rPr>
      </w:pPr>
      <w:r w:rsidRPr="003C655D">
        <w:rPr>
          <w:rFonts w:ascii="Arial" w:hAnsi="Arial" w:cs="Arial"/>
          <w:sz w:val="22"/>
          <w:szCs w:val="22"/>
        </w:rPr>
        <w:t>a</w:t>
      </w:r>
      <w:r w:rsidR="00AB6906" w:rsidRPr="003C655D">
        <w:rPr>
          <w:rFonts w:ascii="Arial" w:hAnsi="Arial" w:cs="Arial"/>
          <w:sz w:val="22"/>
          <w:szCs w:val="22"/>
        </w:rPr>
        <w:t xml:space="preserve"> personal identifier, such as your child’s social security number or student number; or </w:t>
      </w:r>
    </w:p>
    <w:p w:rsidR="00AB6906" w:rsidRPr="003C655D" w:rsidRDefault="007631C5" w:rsidP="00A82C9C">
      <w:pPr>
        <w:numPr>
          <w:ilvl w:val="0"/>
          <w:numId w:val="10"/>
        </w:numPr>
        <w:tabs>
          <w:tab w:val="clear" w:pos="1440"/>
          <w:tab w:val="num" w:pos="240"/>
        </w:tabs>
        <w:ind w:left="0" w:firstLine="0"/>
        <w:rPr>
          <w:rFonts w:ascii="Arial" w:hAnsi="Arial" w:cs="Arial"/>
          <w:sz w:val="22"/>
          <w:szCs w:val="22"/>
        </w:rPr>
      </w:pPr>
      <w:r w:rsidRPr="003C655D">
        <w:rPr>
          <w:rFonts w:ascii="Arial" w:hAnsi="Arial" w:cs="Arial"/>
          <w:sz w:val="22"/>
          <w:szCs w:val="22"/>
        </w:rPr>
        <w:t xml:space="preserve">a </w:t>
      </w:r>
      <w:r w:rsidR="00AB6906" w:rsidRPr="003C655D">
        <w:rPr>
          <w:rFonts w:ascii="Arial" w:hAnsi="Arial" w:cs="Arial"/>
          <w:sz w:val="22"/>
          <w:szCs w:val="22"/>
        </w:rPr>
        <w:t>list of personal characteristics or other information that would make it possible to identify</w:t>
      </w:r>
      <w:r w:rsidR="00345CF7" w:rsidRPr="003C655D">
        <w:rPr>
          <w:rFonts w:ascii="Arial" w:hAnsi="Arial" w:cs="Arial"/>
          <w:sz w:val="22"/>
          <w:szCs w:val="22"/>
        </w:rPr>
        <w:br/>
        <w:t xml:space="preserve">  </w:t>
      </w:r>
      <w:r w:rsidR="00AB6906" w:rsidRPr="003C655D">
        <w:rPr>
          <w:rFonts w:ascii="Arial" w:hAnsi="Arial" w:cs="Arial"/>
          <w:sz w:val="22"/>
          <w:szCs w:val="22"/>
        </w:rPr>
        <w:t xml:space="preserve"> your child with reasonable certainty. </w:t>
      </w:r>
    </w:p>
    <w:p w:rsidR="003634C3" w:rsidRPr="003C655D" w:rsidRDefault="003634C3" w:rsidP="00345CF7">
      <w:pPr>
        <w:rPr>
          <w:rFonts w:ascii="Arial" w:hAnsi="Arial" w:cs="Arial"/>
          <w:sz w:val="16"/>
          <w:szCs w:val="16"/>
        </w:rPr>
      </w:pPr>
    </w:p>
    <w:p w:rsidR="003634C3" w:rsidRPr="003C655D" w:rsidRDefault="003634C3" w:rsidP="00345CF7">
      <w:pPr>
        <w:pStyle w:val="BodyText"/>
        <w:jc w:val="both"/>
        <w:rPr>
          <w:rFonts w:ascii="Arial" w:hAnsi="Arial" w:cs="Arial"/>
          <w:i w:val="0"/>
          <w:sz w:val="22"/>
          <w:szCs w:val="22"/>
        </w:rPr>
      </w:pPr>
      <w:r w:rsidRPr="003C655D">
        <w:rPr>
          <w:rFonts w:ascii="Arial" w:hAnsi="Arial" w:cs="Arial"/>
          <w:b/>
          <w:i w:val="0"/>
          <w:sz w:val="22"/>
          <w:szCs w:val="22"/>
          <w:u w:val="single"/>
        </w:rPr>
        <w:t>Notice to Parents</w:t>
      </w:r>
      <w:r w:rsidR="00E158F2" w:rsidRPr="003C655D">
        <w:rPr>
          <w:rFonts w:ascii="Arial" w:hAnsi="Arial" w:cs="Arial"/>
          <w:i w:val="0"/>
          <w:sz w:val="22"/>
          <w:szCs w:val="22"/>
        </w:rPr>
        <w:t xml:space="preserve">   </w:t>
      </w:r>
      <w:r w:rsidR="00AF4261" w:rsidRPr="003C655D">
        <w:rPr>
          <w:rFonts w:ascii="Arial" w:hAnsi="Arial" w:cs="Arial"/>
          <w:i w:val="0"/>
          <w:sz w:val="22"/>
          <w:szCs w:val="22"/>
        </w:rPr>
        <w:t xml:space="preserve">The NH </w:t>
      </w:r>
      <w:r w:rsidRPr="003C655D">
        <w:rPr>
          <w:rFonts w:ascii="Arial" w:hAnsi="Arial" w:cs="Arial"/>
          <w:i w:val="0"/>
          <w:sz w:val="22"/>
          <w:szCs w:val="22"/>
        </w:rPr>
        <w:t>Department of Education or other state agencies may also obtain, maintain</w:t>
      </w:r>
      <w:r w:rsidR="00A548B9" w:rsidRPr="003C655D">
        <w:rPr>
          <w:rFonts w:ascii="Arial" w:hAnsi="Arial" w:cs="Arial"/>
          <w:i w:val="0"/>
          <w:sz w:val="22"/>
          <w:szCs w:val="22"/>
        </w:rPr>
        <w:t>,</w:t>
      </w:r>
      <w:r w:rsidRPr="003C655D">
        <w:rPr>
          <w:rFonts w:ascii="Arial" w:hAnsi="Arial" w:cs="Arial"/>
          <w:i w:val="0"/>
          <w:sz w:val="22"/>
          <w:szCs w:val="22"/>
        </w:rPr>
        <w:t xml:space="preserve"> or use some school records.  These agencies must follow requirements to protect the confidentiality of any personally identifiable information they have about a child.  </w:t>
      </w:r>
      <w:r w:rsidR="00896AB8" w:rsidRPr="003C655D">
        <w:rPr>
          <w:rFonts w:ascii="Arial" w:hAnsi="Arial" w:cs="Arial"/>
          <w:i w:val="0"/>
          <w:sz w:val="22"/>
          <w:szCs w:val="22"/>
        </w:rPr>
        <w:t>(See</w:t>
      </w:r>
      <w:r w:rsidRPr="003C655D">
        <w:rPr>
          <w:rFonts w:ascii="Arial" w:hAnsi="Arial" w:cs="Arial"/>
          <w:i w:val="0"/>
          <w:sz w:val="22"/>
          <w:szCs w:val="22"/>
        </w:rPr>
        <w:t xml:space="preserve"> 34 CFR 300.612 for more information).</w:t>
      </w:r>
    </w:p>
    <w:p w:rsidR="003634C3" w:rsidRPr="003C655D" w:rsidRDefault="003634C3" w:rsidP="00345CF7">
      <w:pPr>
        <w:jc w:val="both"/>
        <w:rPr>
          <w:rFonts w:ascii="Arial" w:hAnsi="Arial" w:cs="Arial"/>
          <w:b/>
          <w:sz w:val="16"/>
          <w:szCs w:val="16"/>
        </w:rPr>
      </w:pPr>
    </w:p>
    <w:p w:rsidR="003C0A47" w:rsidRPr="003C655D" w:rsidRDefault="00AB6906" w:rsidP="00345CF7">
      <w:pPr>
        <w:jc w:val="both"/>
        <w:rPr>
          <w:rFonts w:ascii="Arial" w:hAnsi="Arial" w:cs="Arial"/>
          <w:sz w:val="22"/>
          <w:szCs w:val="22"/>
        </w:rPr>
      </w:pPr>
      <w:r w:rsidRPr="003C655D">
        <w:rPr>
          <w:rFonts w:ascii="Arial" w:hAnsi="Arial" w:cs="Arial"/>
          <w:b/>
          <w:sz w:val="22"/>
          <w:szCs w:val="22"/>
          <w:u w:val="single"/>
        </w:rPr>
        <w:t>Access Rights</w:t>
      </w:r>
      <w:r w:rsidR="00345CF7" w:rsidRPr="003C655D">
        <w:rPr>
          <w:rFonts w:ascii="Arial" w:hAnsi="Arial" w:cs="Arial"/>
          <w:sz w:val="22"/>
          <w:szCs w:val="22"/>
        </w:rPr>
        <w:t xml:space="preserve"> </w:t>
      </w:r>
      <w:r w:rsidRPr="003C655D">
        <w:rPr>
          <w:rFonts w:ascii="Arial" w:hAnsi="Arial" w:cs="Arial"/>
          <w:sz w:val="22"/>
          <w:szCs w:val="22"/>
        </w:rPr>
        <w:t xml:space="preserve">  School districts and other agencies </w:t>
      </w:r>
      <w:r w:rsidR="00AD4502" w:rsidRPr="003C655D">
        <w:rPr>
          <w:rFonts w:ascii="Arial" w:hAnsi="Arial" w:cs="Arial"/>
          <w:sz w:val="22"/>
          <w:szCs w:val="22"/>
        </w:rPr>
        <w:t>collecting</w:t>
      </w:r>
      <w:r w:rsidRPr="003C655D">
        <w:rPr>
          <w:rFonts w:ascii="Arial" w:hAnsi="Arial" w:cs="Arial"/>
          <w:sz w:val="22"/>
          <w:szCs w:val="22"/>
        </w:rPr>
        <w:t xml:space="preserve"> information, maintaining</w:t>
      </w:r>
      <w:r w:rsidR="00A548B9" w:rsidRPr="003C655D">
        <w:rPr>
          <w:rFonts w:ascii="Arial" w:hAnsi="Arial" w:cs="Arial"/>
          <w:sz w:val="22"/>
          <w:szCs w:val="22"/>
        </w:rPr>
        <w:t>,</w:t>
      </w:r>
      <w:r w:rsidRPr="003C655D">
        <w:rPr>
          <w:rFonts w:ascii="Arial" w:hAnsi="Arial" w:cs="Arial"/>
          <w:sz w:val="22"/>
          <w:szCs w:val="22"/>
        </w:rPr>
        <w:t xml:space="preserve"> or using personally identifiable education records must treat perso</w:t>
      </w:r>
      <w:r w:rsidR="00A548B9" w:rsidRPr="003C655D">
        <w:rPr>
          <w:rFonts w:ascii="Arial" w:hAnsi="Arial" w:cs="Arial"/>
          <w:sz w:val="22"/>
          <w:szCs w:val="22"/>
        </w:rPr>
        <w:t>nal information as confidential</w:t>
      </w:r>
      <w:r w:rsidRPr="003C655D">
        <w:rPr>
          <w:rFonts w:ascii="Arial" w:hAnsi="Arial" w:cs="Arial"/>
          <w:sz w:val="22"/>
          <w:szCs w:val="22"/>
        </w:rPr>
        <w:t xml:space="preserve"> and must provide access for </w:t>
      </w:r>
      <w:r w:rsidR="003C3E26" w:rsidRPr="003C655D">
        <w:rPr>
          <w:rFonts w:ascii="Arial" w:hAnsi="Arial" w:cs="Arial"/>
          <w:sz w:val="22"/>
          <w:szCs w:val="22"/>
        </w:rPr>
        <w:t xml:space="preserve">you </w:t>
      </w:r>
      <w:r w:rsidRPr="003C655D">
        <w:rPr>
          <w:rFonts w:ascii="Arial" w:hAnsi="Arial" w:cs="Arial"/>
          <w:sz w:val="22"/>
          <w:szCs w:val="22"/>
        </w:rPr>
        <w:t xml:space="preserve">to inspect and/or review </w:t>
      </w:r>
      <w:r w:rsidR="00A548B9" w:rsidRPr="003C655D">
        <w:rPr>
          <w:rFonts w:ascii="Arial" w:hAnsi="Arial" w:cs="Arial"/>
          <w:sz w:val="22"/>
          <w:szCs w:val="22"/>
        </w:rPr>
        <w:t>your</w:t>
      </w:r>
      <w:r w:rsidRPr="003C655D">
        <w:rPr>
          <w:rFonts w:ascii="Arial" w:hAnsi="Arial" w:cs="Arial"/>
          <w:sz w:val="22"/>
          <w:szCs w:val="22"/>
        </w:rPr>
        <w:t xml:space="preserve"> child’s records. The </w:t>
      </w:r>
      <w:r w:rsidR="00AE1383" w:rsidRPr="003C655D">
        <w:rPr>
          <w:rFonts w:ascii="Arial" w:hAnsi="Arial" w:cs="Arial"/>
          <w:sz w:val="22"/>
          <w:szCs w:val="22"/>
        </w:rPr>
        <w:t>school district</w:t>
      </w:r>
      <w:r w:rsidRPr="003C655D">
        <w:rPr>
          <w:rFonts w:ascii="Arial" w:hAnsi="Arial" w:cs="Arial"/>
          <w:sz w:val="22"/>
          <w:szCs w:val="22"/>
        </w:rPr>
        <w:t xml:space="preserve"> must comply with your request to inspect and review any education records on your</w:t>
      </w:r>
      <w:r w:rsidR="00E432A5" w:rsidRPr="003C655D">
        <w:rPr>
          <w:rFonts w:ascii="Arial" w:hAnsi="Arial" w:cs="Arial"/>
          <w:sz w:val="22"/>
          <w:szCs w:val="22"/>
        </w:rPr>
        <w:t xml:space="preserve"> child within 14 </w:t>
      </w:r>
      <w:r w:rsidR="00E432A5" w:rsidRPr="003C655D">
        <w:rPr>
          <w:rFonts w:ascii="Arial" w:hAnsi="Arial" w:cs="Arial"/>
          <w:sz w:val="22"/>
          <w:szCs w:val="22"/>
        </w:rPr>
        <w:lastRenderedPageBreak/>
        <w:t>days after the day the school receives the request for access</w:t>
      </w:r>
      <w:r w:rsidRPr="003C655D">
        <w:rPr>
          <w:rFonts w:ascii="Arial" w:hAnsi="Arial" w:cs="Arial"/>
          <w:sz w:val="22"/>
          <w:szCs w:val="22"/>
        </w:rPr>
        <w:t xml:space="preserve"> and before any meeting regarding an IEP or any </w:t>
      </w:r>
      <w:r w:rsidR="00A548B9" w:rsidRPr="003C655D">
        <w:rPr>
          <w:rFonts w:ascii="Arial" w:hAnsi="Arial" w:cs="Arial"/>
          <w:sz w:val="22"/>
          <w:szCs w:val="22"/>
        </w:rPr>
        <w:t>impartial due process hearing</w:t>
      </w:r>
      <w:r w:rsidRPr="003C655D">
        <w:rPr>
          <w:rFonts w:ascii="Arial" w:hAnsi="Arial" w:cs="Arial"/>
          <w:sz w:val="22"/>
          <w:szCs w:val="22"/>
        </w:rPr>
        <w:t xml:space="preserve"> (including a resolution meeting or a hearing regarding discipline)</w:t>
      </w:r>
      <w:r w:rsidR="00E432A5" w:rsidRPr="003C655D">
        <w:rPr>
          <w:rFonts w:ascii="Arial" w:hAnsi="Arial" w:cs="Arial"/>
          <w:sz w:val="22"/>
          <w:szCs w:val="22"/>
        </w:rPr>
        <w:t>.</w:t>
      </w:r>
    </w:p>
    <w:p w:rsidR="000C432B" w:rsidRPr="003C655D" w:rsidRDefault="000C432B" w:rsidP="006123E5">
      <w:pPr>
        <w:jc w:val="both"/>
        <w:rPr>
          <w:rFonts w:ascii="Arial" w:hAnsi="Arial" w:cs="Arial"/>
          <w:b/>
          <w:sz w:val="22"/>
          <w:szCs w:val="22"/>
          <w:u w:val="single"/>
        </w:rPr>
      </w:pPr>
    </w:p>
    <w:p w:rsidR="001470E9" w:rsidRPr="003C655D" w:rsidRDefault="001470E9" w:rsidP="006123E5">
      <w:pPr>
        <w:jc w:val="both"/>
        <w:rPr>
          <w:rFonts w:ascii="Arial" w:hAnsi="Arial" w:cs="Arial"/>
          <w:b/>
          <w:sz w:val="22"/>
          <w:szCs w:val="22"/>
        </w:rPr>
      </w:pPr>
      <w:r w:rsidRPr="003C655D">
        <w:rPr>
          <w:rFonts w:ascii="Arial" w:hAnsi="Arial" w:cs="Arial"/>
          <w:b/>
          <w:sz w:val="22"/>
          <w:szCs w:val="22"/>
          <w:u w:val="single"/>
        </w:rPr>
        <w:t xml:space="preserve">Record of </w:t>
      </w:r>
      <w:r w:rsidR="006123E5" w:rsidRPr="003C655D">
        <w:rPr>
          <w:rFonts w:ascii="Arial" w:hAnsi="Arial" w:cs="Arial"/>
          <w:b/>
          <w:sz w:val="22"/>
          <w:szCs w:val="22"/>
          <w:u w:val="single"/>
        </w:rPr>
        <w:t>Access</w:t>
      </w:r>
      <w:r w:rsidR="006123E5" w:rsidRPr="003C655D">
        <w:rPr>
          <w:rFonts w:ascii="Arial" w:hAnsi="Arial" w:cs="Arial"/>
          <w:sz w:val="22"/>
          <w:szCs w:val="22"/>
        </w:rPr>
        <w:t xml:space="preserve"> </w:t>
      </w:r>
      <w:r w:rsidR="00E158F2" w:rsidRPr="003C655D">
        <w:rPr>
          <w:rFonts w:ascii="Arial" w:hAnsi="Arial" w:cs="Arial"/>
          <w:sz w:val="22"/>
          <w:szCs w:val="22"/>
        </w:rPr>
        <w:t xml:space="preserve">  </w:t>
      </w:r>
      <w:r w:rsidR="006123E5" w:rsidRPr="003C655D">
        <w:rPr>
          <w:rFonts w:ascii="Arial" w:hAnsi="Arial" w:cs="Arial"/>
          <w:sz w:val="22"/>
          <w:szCs w:val="22"/>
        </w:rPr>
        <w:t>School</w:t>
      </w:r>
      <w:r w:rsidRPr="003C655D">
        <w:rPr>
          <w:rFonts w:ascii="Arial" w:hAnsi="Arial" w:cs="Arial"/>
          <w:sz w:val="22"/>
          <w:szCs w:val="22"/>
        </w:rPr>
        <w:t xml:space="preserve"> districts must keep a record of who has access to education records collected, maintained, or used under IDEA 2004 except access by you and authorized employees of the school district.  The record of access must include the name of the pa</w:t>
      </w:r>
      <w:r w:rsidR="00C86E04" w:rsidRPr="003C655D">
        <w:rPr>
          <w:rFonts w:ascii="Arial" w:hAnsi="Arial" w:cs="Arial"/>
          <w:sz w:val="22"/>
          <w:szCs w:val="22"/>
        </w:rPr>
        <w:t xml:space="preserve">rty, the date access was given </w:t>
      </w:r>
      <w:r w:rsidRPr="003C655D">
        <w:rPr>
          <w:rFonts w:ascii="Arial" w:hAnsi="Arial" w:cs="Arial"/>
          <w:sz w:val="22"/>
          <w:szCs w:val="22"/>
        </w:rPr>
        <w:t>and the purpose for which the party is authorized to use the records.</w:t>
      </w:r>
    </w:p>
    <w:p w:rsidR="001470E9" w:rsidRPr="003C655D" w:rsidRDefault="001470E9" w:rsidP="006123E5">
      <w:pPr>
        <w:rPr>
          <w:rFonts w:ascii="Arial" w:hAnsi="Arial" w:cs="Arial"/>
          <w:b/>
          <w:sz w:val="16"/>
          <w:szCs w:val="16"/>
        </w:rPr>
      </w:pPr>
    </w:p>
    <w:p w:rsidR="00C86E04" w:rsidRPr="003C655D" w:rsidRDefault="00C86E04" w:rsidP="006123E5">
      <w:pPr>
        <w:rPr>
          <w:rFonts w:ascii="Arial" w:hAnsi="Arial" w:cs="Arial"/>
          <w:sz w:val="22"/>
          <w:szCs w:val="22"/>
        </w:rPr>
      </w:pPr>
      <w:r w:rsidRPr="003C655D">
        <w:rPr>
          <w:rFonts w:ascii="Arial" w:hAnsi="Arial" w:cs="Arial"/>
          <w:b/>
          <w:sz w:val="22"/>
          <w:szCs w:val="22"/>
          <w:u w:val="single"/>
        </w:rPr>
        <w:t>Records on More Than One Child</w:t>
      </w:r>
      <w:r w:rsidR="006123E5" w:rsidRPr="003C655D">
        <w:rPr>
          <w:rFonts w:ascii="Arial" w:hAnsi="Arial" w:cs="Arial"/>
          <w:sz w:val="22"/>
          <w:szCs w:val="22"/>
        </w:rPr>
        <w:t xml:space="preserve"> </w:t>
      </w:r>
      <w:r w:rsidRPr="003C655D">
        <w:rPr>
          <w:rFonts w:ascii="Arial" w:hAnsi="Arial" w:cs="Arial"/>
          <w:sz w:val="22"/>
          <w:szCs w:val="22"/>
        </w:rPr>
        <w:t xml:space="preserve"> </w:t>
      </w:r>
      <w:r w:rsidR="00E158F2" w:rsidRPr="003C655D">
        <w:rPr>
          <w:rFonts w:ascii="Arial" w:hAnsi="Arial" w:cs="Arial"/>
          <w:sz w:val="22"/>
          <w:szCs w:val="22"/>
        </w:rPr>
        <w:t xml:space="preserve"> </w:t>
      </w:r>
      <w:r w:rsidRPr="003C655D">
        <w:rPr>
          <w:rFonts w:ascii="Arial" w:hAnsi="Arial" w:cs="Arial"/>
          <w:sz w:val="22"/>
          <w:szCs w:val="22"/>
        </w:rPr>
        <w:t>If any educational record includes information on more than one child, you have the right to inspect and review only the information relating to your child or to be informed of that specific information.</w:t>
      </w:r>
    </w:p>
    <w:p w:rsidR="00C86E04" w:rsidRPr="003C655D" w:rsidRDefault="00C86E04" w:rsidP="006123E5">
      <w:pPr>
        <w:rPr>
          <w:rFonts w:ascii="Arial" w:hAnsi="Arial" w:cs="Arial"/>
          <w:sz w:val="16"/>
          <w:szCs w:val="16"/>
        </w:rPr>
      </w:pPr>
    </w:p>
    <w:p w:rsidR="00C86E04" w:rsidRPr="003C655D" w:rsidRDefault="00C86E04" w:rsidP="006123E5">
      <w:pPr>
        <w:jc w:val="both"/>
        <w:rPr>
          <w:rFonts w:ascii="Arial" w:hAnsi="Arial" w:cs="Arial"/>
          <w:i/>
          <w:sz w:val="22"/>
          <w:szCs w:val="22"/>
        </w:rPr>
      </w:pPr>
      <w:r w:rsidRPr="003C655D">
        <w:rPr>
          <w:rFonts w:ascii="Arial" w:hAnsi="Arial" w:cs="Arial"/>
          <w:b/>
          <w:sz w:val="22"/>
          <w:szCs w:val="22"/>
          <w:u w:val="single"/>
        </w:rPr>
        <w:t>List of Types of Location of Information</w:t>
      </w:r>
      <w:r w:rsidR="00E158F2" w:rsidRPr="003C655D">
        <w:rPr>
          <w:rFonts w:ascii="Arial" w:hAnsi="Arial" w:cs="Arial"/>
          <w:sz w:val="22"/>
          <w:szCs w:val="22"/>
        </w:rPr>
        <w:t xml:space="preserve">   </w:t>
      </w:r>
      <w:r w:rsidRPr="003C655D">
        <w:rPr>
          <w:rFonts w:ascii="Arial" w:hAnsi="Arial" w:cs="Arial"/>
          <w:sz w:val="22"/>
          <w:szCs w:val="22"/>
        </w:rPr>
        <w:t>The school district must provide you, on request, a list of the types and locations of educational records colle</w:t>
      </w:r>
      <w:r w:rsidR="006123E5" w:rsidRPr="003C655D">
        <w:rPr>
          <w:rFonts w:ascii="Arial" w:hAnsi="Arial" w:cs="Arial"/>
          <w:sz w:val="22"/>
          <w:szCs w:val="22"/>
        </w:rPr>
        <w:t>cted, maintained, or used</w:t>
      </w:r>
      <w:r w:rsidRPr="003C655D">
        <w:rPr>
          <w:rFonts w:ascii="Arial" w:hAnsi="Arial" w:cs="Arial"/>
          <w:sz w:val="22"/>
          <w:szCs w:val="22"/>
        </w:rPr>
        <w:t xml:space="preserve"> by the </w:t>
      </w:r>
      <w:r w:rsidR="00AE1383" w:rsidRPr="003C655D">
        <w:rPr>
          <w:rFonts w:ascii="Arial" w:hAnsi="Arial" w:cs="Arial"/>
          <w:sz w:val="22"/>
          <w:szCs w:val="22"/>
        </w:rPr>
        <w:t>school district</w:t>
      </w:r>
      <w:r w:rsidRPr="003C655D">
        <w:rPr>
          <w:rFonts w:ascii="Arial" w:hAnsi="Arial" w:cs="Arial"/>
          <w:sz w:val="22"/>
          <w:szCs w:val="22"/>
        </w:rPr>
        <w:t>.</w:t>
      </w:r>
    </w:p>
    <w:p w:rsidR="001470E9" w:rsidRPr="003C655D" w:rsidRDefault="001470E9" w:rsidP="006123E5">
      <w:pPr>
        <w:rPr>
          <w:rFonts w:ascii="Arial" w:hAnsi="Arial" w:cs="Arial"/>
          <w:sz w:val="16"/>
          <w:szCs w:val="16"/>
        </w:rPr>
      </w:pPr>
    </w:p>
    <w:p w:rsidR="00AB6906" w:rsidRPr="003C655D" w:rsidRDefault="00AB6906" w:rsidP="006123E5">
      <w:pPr>
        <w:spacing w:after="120"/>
        <w:rPr>
          <w:rFonts w:ascii="Arial" w:hAnsi="Arial" w:cs="Arial"/>
          <w:b/>
          <w:sz w:val="22"/>
          <w:szCs w:val="22"/>
        </w:rPr>
      </w:pPr>
      <w:r w:rsidRPr="003C655D">
        <w:rPr>
          <w:rFonts w:ascii="Arial" w:hAnsi="Arial" w:cs="Arial"/>
          <w:b/>
          <w:sz w:val="22"/>
          <w:szCs w:val="22"/>
        </w:rPr>
        <w:t>Your right to inspect and review education records includes:</w:t>
      </w:r>
    </w:p>
    <w:p w:rsidR="006123E5" w:rsidRPr="003C655D" w:rsidRDefault="00A548B9" w:rsidP="00A82C9C">
      <w:pPr>
        <w:numPr>
          <w:ilvl w:val="0"/>
          <w:numId w:val="17"/>
        </w:numPr>
        <w:tabs>
          <w:tab w:val="clear" w:pos="720"/>
          <w:tab w:val="num" w:pos="240"/>
        </w:tabs>
        <w:ind w:hanging="720"/>
        <w:rPr>
          <w:rFonts w:ascii="Arial" w:hAnsi="Arial" w:cs="Arial"/>
          <w:sz w:val="22"/>
          <w:szCs w:val="22"/>
        </w:rPr>
      </w:pPr>
      <w:r w:rsidRPr="003C655D">
        <w:rPr>
          <w:rFonts w:ascii="Arial" w:hAnsi="Arial" w:cs="Arial"/>
          <w:sz w:val="22"/>
          <w:szCs w:val="22"/>
        </w:rPr>
        <w:t>y</w:t>
      </w:r>
      <w:r w:rsidR="00AB6906" w:rsidRPr="003C655D">
        <w:rPr>
          <w:rFonts w:ascii="Arial" w:hAnsi="Arial" w:cs="Arial"/>
          <w:sz w:val="22"/>
          <w:szCs w:val="22"/>
        </w:rPr>
        <w:t xml:space="preserve">our right to receive a response from the </w:t>
      </w:r>
      <w:r w:rsidR="00AE1383" w:rsidRPr="003C655D">
        <w:rPr>
          <w:rFonts w:ascii="Arial" w:hAnsi="Arial" w:cs="Arial"/>
          <w:sz w:val="22"/>
          <w:szCs w:val="22"/>
        </w:rPr>
        <w:t>school district</w:t>
      </w:r>
      <w:r w:rsidR="00AB6906" w:rsidRPr="003C655D">
        <w:rPr>
          <w:rFonts w:ascii="Arial" w:hAnsi="Arial" w:cs="Arial"/>
          <w:sz w:val="22"/>
          <w:szCs w:val="22"/>
        </w:rPr>
        <w:t xml:space="preserve"> to your reasonable req</w:t>
      </w:r>
      <w:r w:rsidR="006123E5" w:rsidRPr="003C655D">
        <w:rPr>
          <w:rFonts w:ascii="Arial" w:hAnsi="Arial" w:cs="Arial"/>
          <w:sz w:val="22"/>
          <w:szCs w:val="22"/>
        </w:rPr>
        <w:t>uests for</w:t>
      </w:r>
    </w:p>
    <w:p w:rsidR="00AB6906" w:rsidRPr="003C655D" w:rsidRDefault="006123E5" w:rsidP="006123E5">
      <w:pPr>
        <w:rPr>
          <w:rFonts w:ascii="Arial" w:hAnsi="Arial" w:cs="Arial"/>
          <w:sz w:val="22"/>
          <w:szCs w:val="22"/>
        </w:rPr>
      </w:pPr>
      <w:r w:rsidRPr="003C655D">
        <w:rPr>
          <w:rFonts w:ascii="Arial" w:hAnsi="Arial" w:cs="Arial"/>
          <w:sz w:val="22"/>
          <w:szCs w:val="22"/>
        </w:rPr>
        <w:t xml:space="preserve">     </w:t>
      </w:r>
      <w:r w:rsidR="00AB6906" w:rsidRPr="003C655D">
        <w:rPr>
          <w:rFonts w:ascii="Arial" w:hAnsi="Arial" w:cs="Arial"/>
          <w:sz w:val="22"/>
          <w:szCs w:val="22"/>
        </w:rPr>
        <w:t xml:space="preserve">explanation and interpretation of information in your child’s records; </w:t>
      </w:r>
    </w:p>
    <w:p w:rsidR="006123E5" w:rsidRPr="003C655D" w:rsidRDefault="00A548B9" w:rsidP="00A82C9C">
      <w:pPr>
        <w:numPr>
          <w:ilvl w:val="0"/>
          <w:numId w:val="17"/>
        </w:numPr>
        <w:tabs>
          <w:tab w:val="clear" w:pos="720"/>
          <w:tab w:val="num" w:pos="240"/>
        </w:tabs>
        <w:ind w:hanging="720"/>
        <w:rPr>
          <w:rFonts w:ascii="Arial" w:hAnsi="Arial" w:cs="Arial"/>
          <w:sz w:val="22"/>
          <w:szCs w:val="22"/>
        </w:rPr>
      </w:pPr>
      <w:r w:rsidRPr="003C655D">
        <w:rPr>
          <w:rFonts w:ascii="Arial" w:hAnsi="Arial" w:cs="Arial"/>
          <w:sz w:val="22"/>
          <w:szCs w:val="22"/>
        </w:rPr>
        <w:t>y</w:t>
      </w:r>
      <w:r w:rsidR="00AB6906" w:rsidRPr="003C655D">
        <w:rPr>
          <w:rFonts w:ascii="Arial" w:hAnsi="Arial" w:cs="Arial"/>
          <w:sz w:val="22"/>
          <w:szCs w:val="22"/>
        </w:rPr>
        <w:t xml:space="preserve">our right to request that the school district provide copies of your child’s records, if </w:t>
      </w:r>
    </w:p>
    <w:p w:rsidR="006123E5" w:rsidRPr="003C655D" w:rsidRDefault="006123E5" w:rsidP="006123E5">
      <w:pPr>
        <w:rPr>
          <w:rFonts w:ascii="Arial" w:hAnsi="Arial" w:cs="Arial"/>
          <w:sz w:val="22"/>
          <w:szCs w:val="22"/>
        </w:rPr>
      </w:pPr>
      <w:r w:rsidRPr="003C655D">
        <w:rPr>
          <w:rFonts w:ascii="Arial" w:hAnsi="Arial" w:cs="Arial"/>
          <w:sz w:val="22"/>
          <w:szCs w:val="22"/>
        </w:rPr>
        <w:t xml:space="preserve">    </w:t>
      </w:r>
      <w:r w:rsidR="00AB6906" w:rsidRPr="003C655D">
        <w:rPr>
          <w:rFonts w:ascii="Arial" w:hAnsi="Arial" w:cs="Arial"/>
          <w:sz w:val="22"/>
          <w:szCs w:val="22"/>
        </w:rPr>
        <w:t xml:space="preserve">circumstances effectively prevent you from inspecting and reviewing the records unless you </w:t>
      </w:r>
      <w:r w:rsidRPr="003C655D">
        <w:rPr>
          <w:rFonts w:ascii="Arial" w:hAnsi="Arial" w:cs="Arial"/>
          <w:sz w:val="22"/>
          <w:szCs w:val="22"/>
        </w:rPr>
        <w:t xml:space="preserve"> </w:t>
      </w:r>
    </w:p>
    <w:p w:rsidR="00AB6906" w:rsidRPr="003C655D" w:rsidRDefault="006123E5" w:rsidP="006123E5">
      <w:pPr>
        <w:rPr>
          <w:rFonts w:ascii="Arial" w:hAnsi="Arial" w:cs="Arial"/>
          <w:sz w:val="22"/>
          <w:szCs w:val="22"/>
        </w:rPr>
      </w:pPr>
      <w:r w:rsidRPr="003C655D">
        <w:rPr>
          <w:rFonts w:ascii="Arial" w:hAnsi="Arial" w:cs="Arial"/>
          <w:sz w:val="22"/>
          <w:szCs w:val="22"/>
        </w:rPr>
        <w:t xml:space="preserve">    </w:t>
      </w:r>
      <w:r w:rsidR="00AB6906" w:rsidRPr="003C655D">
        <w:rPr>
          <w:rFonts w:ascii="Arial" w:hAnsi="Arial" w:cs="Arial"/>
          <w:sz w:val="22"/>
          <w:szCs w:val="22"/>
        </w:rPr>
        <w:t xml:space="preserve">receive those copies; and  </w:t>
      </w:r>
    </w:p>
    <w:p w:rsidR="00AB6906" w:rsidRPr="003C655D" w:rsidRDefault="00A548B9" w:rsidP="00A82C9C">
      <w:pPr>
        <w:numPr>
          <w:ilvl w:val="0"/>
          <w:numId w:val="17"/>
        </w:numPr>
        <w:tabs>
          <w:tab w:val="clear" w:pos="720"/>
          <w:tab w:val="num" w:pos="240"/>
        </w:tabs>
        <w:ind w:hanging="720"/>
        <w:rPr>
          <w:rFonts w:ascii="Arial" w:hAnsi="Arial" w:cs="Arial"/>
          <w:i/>
          <w:sz w:val="22"/>
          <w:szCs w:val="22"/>
        </w:rPr>
      </w:pPr>
      <w:r w:rsidRPr="003C655D">
        <w:rPr>
          <w:rFonts w:ascii="Arial" w:hAnsi="Arial" w:cs="Arial"/>
          <w:sz w:val="22"/>
          <w:szCs w:val="22"/>
        </w:rPr>
        <w:t>y</w:t>
      </w:r>
      <w:r w:rsidR="00AB6906" w:rsidRPr="003C655D">
        <w:rPr>
          <w:rFonts w:ascii="Arial" w:hAnsi="Arial" w:cs="Arial"/>
          <w:sz w:val="22"/>
          <w:szCs w:val="22"/>
        </w:rPr>
        <w:t>our right to have</w:t>
      </w:r>
      <w:r w:rsidR="00896AB8" w:rsidRPr="003C655D">
        <w:rPr>
          <w:rFonts w:ascii="Arial" w:hAnsi="Arial" w:cs="Arial"/>
          <w:sz w:val="22"/>
          <w:szCs w:val="22"/>
        </w:rPr>
        <w:t xml:space="preserve"> a</w:t>
      </w:r>
      <w:r w:rsidR="00AB6906" w:rsidRPr="003C655D">
        <w:rPr>
          <w:rFonts w:ascii="Arial" w:hAnsi="Arial" w:cs="Arial"/>
          <w:sz w:val="22"/>
          <w:szCs w:val="22"/>
        </w:rPr>
        <w:t xml:space="preserve"> representative inspect and review the records.</w:t>
      </w:r>
    </w:p>
    <w:p w:rsidR="00896AB8" w:rsidRPr="003C655D" w:rsidRDefault="00896AB8" w:rsidP="006123E5">
      <w:pPr>
        <w:tabs>
          <w:tab w:val="num" w:pos="240"/>
        </w:tabs>
        <w:rPr>
          <w:rFonts w:ascii="Arial" w:hAnsi="Arial" w:cs="Arial"/>
          <w:sz w:val="16"/>
          <w:szCs w:val="16"/>
        </w:rPr>
      </w:pPr>
    </w:p>
    <w:p w:rsidR="00AB6906" w:rsidRPr="003C655D" w:rsidRDefault="00AB6906" w:rsidP="006123E5">
      <w:pPr>
        <w:jc w:val="both"/>
        <w:rPr>
          <w:rFonts w:ascii="Arial" w:hAnsi="Arial" w:cs="Arial"/>
          <w:sz w:val="22"/>
          <w:szCs w:val="22"/>
        </w:rPr>
      </w:pPr>
      <w:r w:rsidRPr="003C655D">
        <w:rPr>
          <w:rFonts w:ascii="Arial" w:hAnsi="Arial" w:cs="Arial"/>
          <w:sz w:val="22"/>
          <w:szCs w:val="22"/>
        </w:rPr>
        <w:t xml:space="preserve">The school district may presume that the parent has authority to inspect and review records relating to their child unless the </w:t>
      </w:r>
      <w:r w:rsidR="00AE1383" w:rsidRPr="003C655D">
        <w:rPr>
          <w:rFonts w:ascii="Arial" w:hAnsi="Arial" w:cs="Arial"/>
          <w:sz w:val="22"/>
          <w:szCs w:val="22"/>
        </w:rPr>
        <w:t>school district</w:t>
      </w:r>
      <w:r w:rsidRPr="003C655D">
        <w:rPr>
          <w:rFonts w:ascii="Arial" w:hAnsi="Arial" w:cs="Arial"/>
          <w:sz w:val="22"/>
          <w:szCs w:val="22"/>
        </w:rPr>
        <w:t xml:space="preserve"> has been advised that the parent does not have the authority under applicable State law governing such matters as guardianship, separation</w:t>
      </w:r>
      <w:r w:rsidR="006123E5" w:rsidRPr="003C655D">
        <w:rPr>
          <w:rFonts w:ascii="Arial" w:hAnsi="Arial" w:cs="Arial"/>
          <w:sz w:val="22"/>
          <w:szCs w:val="22"/>
        </w:rPr>
        <w:t>,</w:t>
      </w:r>
      <w:r w:rsidRPr="003C655D">
        <w:rPr>
          <w:rFonts w:ascii="Arial" w:hAnsi="Arial" w:cs="Arial"/>
          <w:sz w:val="22"/>
          <w:szCs w:val="22"/>
        </w:rPr>
        <w:t xml:space="preserve"> and divorce.</w:t>
      </w:r>
    </w:p>
    <w:p w:rsidR="00AB6906" w:rsidRPr="003C655D" w:rsidRDefault="00AB6906" w:rsidP="006123E5">
      <w:pPr>
        <w:rPr>
          <w:rFonts w:ascii="Arial" w:hAnsi="Arial" w:cs="Arial"/>
          <w:sz w:val="16"/>
          <w:szCs w:val="16"/>
        </w:rPr>
      </w:pPr>
    </w:p>
    <w:p w:rsidR="00AB6906" w:rsidRPr="003C655D" w:rsidRDefault="006123E5" w:rsidP="006123E5">
      <w:pPr>
        <w:pStyle w:val="Heading1"/>
        <w:jc w:val="both"/>
        <w:rPr>
          <w:rFonts w:ascii="Arial" w:hAnsi="Arial" w:cs="Arial"/>
          <w:b w:val="0"/>
          <w:sz w:val="22"/>
          <w:szCs w:val="22"/>
        </w:rPr>
      </w:pPr>
      <w:r w:rsidRPr="003C655D">
        <w:rPr>
          <w:rFonts w:ascii="Arial" w:hAnsi="Arial" w:cs="Arial"/>
          <w:sz w:val="22"/>
          <w:szCs w:val="22"/>
          <w:u w:val="single"/>
        </w:rPr>
        <w:t>Fees</w:t>
      </w:r>
      <w:r w:rsidR="00E158F2" w:rsidRPr="003C655D">
        <w:rPr>
          <w:rFonts w:ascii="Arial" w:hAnsi="Arial" w:cs="Arial"/>
          <w:b w:val="0"/>
          <w:sz w:val="22"/>
          <w:szCs w:val="22"/>
        </w:rPr>
        <w:t xml:space="preserve">   </w:t>
      </w:r>
      <w:r w:rsidR="00AB6906" w:rsidRPr="003C655D">
        <w:rPr>
          <w:rFonts w:ascii="Arial" w:hAnsi="Arial" w:cs="Arial"/>
          <w:b w:val="0"/>
          <w:sz w:val="22"/>
          <w:szCs w:val="22"/>
        </w:rPr>
        <w:t xml:space="preserve">The school district may charge a fee for copies of records that are made for you if the fee does not effectively prevent you from exercising your right to inspect and review those records.  The </w:t>
      </w:r>
      <w:r w:rsidR="00AE1383" w:rsidRPr="003C655D">
        <w:rPr>
          <w:rFonts w:ascii="Arial" w:hAnsi="Arial" w:cs="Arial"/>
          <w:b w:val="0"/>
          <w:sz w:val="22"/>
          <w:szCs w:val="22"/>
        </w:rPr>
        <w:t>school district</w:t>
      </w:r>
      <w:r w:rsidR="00AB6906" w:rsidRPr="003C655D">
        <w:rPr>
          <w:rFonts w:ascii="Arial" w:hAnsi="Arial" w:cs="Arial"/>
          <w:b w:val="0"/>
          <w:sz w:val="22"/>
          <w:szCs w:val="22"/>
        </w:rPr>
        <w:t xml:space="preserve"> may not charge a fee to search for or to retrieve records under IDEA</w:t>
      </w:r>
      <w:r w:rsidR="00C25D28" w:rsidRPr="003C655D">
        <w:rPr>
          <w:rFonts w:ascii="Arial" w:hAnsi="Arial" w:cs="Arial"/>
          <w:b w:val="0"/>
          <w:sz w:val="22"/>
          <w:szCs w:val="22"/>
        </w:rPr>
        <w:t xml:space="preserve"> 2004</w:t>
      </w:r>
      <w:r w:rsidR="00AB6906" w:rsidRPr="003C655D">
        <w:rPr>
          <w:rFonts w:ascii="Arial" w:hAnsi="Arial" w:cs="Arial"/>
          <w:b w:val="0"/>
          <w:sz w:val="22"/>
          <w:szCs w:val="22"/>
        </w:rPr>
        <w:t>.</w:t>
      </w:r>
    </w:p>
    <w:p w:rsidR="00AB6906" w:rsidRPr="003C655D" w:rsidRDefault="00AB6906" w:rsidP="006123E5">
      <w:pPr>
        <w:rPr>
          <w:rFonts w:ascii="Arial" w:hAnsi="Arial" w:cs="Arial"/>
          <w:sz w:val="16"/>
          <w:szCs w:val="16"/>
        </w:rPr>
      </w:pPr>
    </w:p>
    <w:p w:rsidR="00AB6906" w:rsidRPr="003C655D" w:rsidRDefault="00AB6906" w:rsidP="006123E5">
      <w:pPr>
        <w:pStyle w:val="Heading1"/>
        <w:jc w:val="both"/>
        <w:rPr>
          <w:rFonts w:ascii="Arial" w:hAnsi="Arial" w:cs="Arial"/>
          <w:b w:val="0"/>
          <w:sz w:val="22"/>
          <w:szCs w:val="22"/>
        </w:rPr>
      </w:pPr>
      <w:r w:rsidRPr="003C655D">
        <w:rPr>
          <w:rFonts w:ascii="Arial" w:hAnsi="Arial" w:cs="Arial"/>
          <w:sz w:val="22"/>
          <w:szCs w:val="22"/>
          <w:u w:val="single"/>
        </w:rPr>
        <w:t>Amendment of Records at Parent’s Request</w:t>
      </w:r>
      <w:r w:rsidR="006123E5" w:rsidRPr="003C655D">
        <w:rPr>
          <w:rFonts w:ascii="Arial" w:hAnsi="Arial" w:cs="Arial"/>
          <w:b w:val="0"/>
          <w:sz w:val="22"/>
          <w:szCs w:val="22"/>
        </w:rPr>
        <w:t xml:space="preserve"> </w:t>
      </w:r>
      <w:r w:rsidR="00E158F2" w:rsidRPr="003C655D">
        <w:rPr>
          <w:rFonts w:ascii="Arial" w:hAnsi="Arial" w:cs="Arial"/>
          <w:b w:val="0"/>
          <w:sz w:val="22"/>
          <w:szCs w:val="22"/>
        </w:rPr>
        <w:t xml:space="preserve"> </w:t>
      </w:r>
      <w:r w:rsidRPr="003C655D">
        <w:rPr>
          <w:rFonts w:ascii="Arial" w:hAnsi="Arial" w:cs="Arial"/>
          <w:b w:val="0"/>
          <w:sz w:val="22"/>
          <w:szCs w:val="22"/>
        </w:rPr>
        <w:t xml:space="preserve"> If you believe that information in the education records regarding your child collected, maintained, or used under Part B of the </w:t>
      </w:r>
      <w:r w:rsidR="00C25D28" w:rsidRPr="003C655D">
        <w:rPr>
          <w:rFonts w:ascii="Arial" w:hAnsi="Arial" w:cs="Arial"/>
          <w:b w:val="0"/>
          <w:sz w:val="22"/>
          <w:szCs w:val="22"/>
        </w:rPr>
        <w:t>IDEA 2004</w:t>
      </w:r>
      <w:r w:rsidRPr="003C655D">
        <w:rPr>
          <w:rFonts w:ascii="Arial" w:hAnsi="Arial" w:cs="Arial"/>
          <w:b w:val="0"/>
          <w:sz w:val="22"/>
          <w:szCs w:val="22"/>
        </w:rPr>
        <w:t xml:space="preserve"> is inaccurate, misleading, or violates the privacy or other rights of your child, you may request the school district that maintains the information to </w:t>
      </w:r>
      <w:r w:rsidR="00AD4502" w:rsidRPr="003C655D">
        <w:rPr>
          <w:rFonts w:ascii="Arial" w:hAnsi="Arial" w:cs="Arial"/>
          <w:b w:val="0"/>
          <w:sz w:val="22"/>
          <w:szCs w:val="22"/>
        </w:rPr>
        <w:t>amend</w:t>
      </w:r>
      <w:r w:rsidRPr="003C655D">
        <w:rPr>
          <w:rFonts w:ascii="Arial" w:hAnsi="Arial" w:cs="Arial"/>
          <w:b w:val="0"/>
          <w:sz w:val="22"/>
          <w:szCs w:val="22"/>
        </w:rPr>
        <w:t xml:space="preserve"> the information. The </w:t>
      </w:r>
      <w:r w:rsidR="00AE1383" w:rsidRPr="003C655D">
        <w:rPr>
          <w:rFonts w:ascii="Arial" w:hAnsi="Arial" w:cs="Arial"/>
          <w:b w:val="0"/>
          <w:sz w:val="22"/>
          <w:szCs w:val="22"/>
        </w:rPr>
        <w:t>school district</w:t>
      </w:r>
      <w:r w:rsidRPr="003C655D">
        <w:rPr>
          <w:rFonts w:ascii="Arial" w:hAnsi="Arial" w:cs="Arial"/>
          <w:b w:val="0"/>
          <w:sz w:val="22"/>
          <w:szCs w:val="22"/>
        </w:rPr>
        <w:t xml:space="preserve"> must decide whether to change the information in accordance with your request</w:t>
      </w:r>
      <w:r w:rsidR="00AD4502" w:rsidRPr="003C655D">
        <w:rPr>
          <w:rFonts w:ascii="Arial" w:hAnsi="Arial" w:cs="Arial"/>
          <w:b w:val="0"/>
          <w:sz w:val="22"/>
          <w:szCs w:val="22"/>
        </w:rPr>
        <w:t>, and inform you of their decision,</w:t>
      </w:r>
      <w:r w:rsidRPr="003C655D">
        <w:rPr>
          <w:rFonts w:ascii="Arial" w:hAnsi="Arial" w:cs="Arial"/>
          <w:b w:val="0"/>
          <w:sz w:val="22"/>
          <w:szCs w:val="22"/>
        </w:rPr>
        <w:t xml:space="preserve"> within a reasonable period of time of receipt of your request. </w:t>
      </w:r>
    </w:p>
    <w:p w:rsidR="00AB6906" w:rsidRPr="003C655D" w:rsidRDefault="00AB6906" w:rsidP="006123E5">
      <w:pPr>
        <w:rPr>
          <w:rFonts w:ascii="Arial" w:hAnsi="Arial" w:cs="Arial"/>
          <w:sz w:val="16"/>
          <w:szCs w:val="16"/>
        </w:rPr>
      </w:pPr>
    </w:p>
    <w:p w:rsidR="00F3408F" w:rsidRPr="003C655D" w:rsidRDefault="00C86E04" w:rsidP="006123E5">
      <w:pPr>
        <w:rPr>
          <w:rFonts w:ascii="Arial" w:hAnsi="Arial" w:cs="Arial"/>
          <w:sz w:val="22"/>
          <w:szCs w:val="22"/>
        </w:rPr>
      </w:pPr>
      <w:r w:rsidRPr="003C655D">
        <w:rPr>
          <w:rFonts w:ascii="Arial" w:hAnsi="Arial" w:cs="Arial"/>
          <w:b/>
          <w:sz w:val="22"/>
          <w:szCs w:val="22"/>
          <w:u w:val="single"/>
        </w:rPr>
        <w:t>Opportunity for a Hearing</w:t>
      </w:r>
      <w:r w:rsidRPr="003C655D">
        <w:rPr>
          <w:rFonts w:ascii="Arial" w:hAnsi="Arial" w:cs="Arial"/>
          <w:sz w:val="22"/>
          <w:szCs w:val="22"/>
        </w:rPr>
        <w:t xml:space="preserve"> </w:t>
      </w:r>
      <w:r w:rsidR="00E158F2" w:rsidRPr="003C655D">
        <w:rPr>
          <w:rFonts w:ascii="Arial" w:hAnsi="Arial" w:cs="Arial"/>
          <w:sz w:val="22"/>
          <w:szCs w:val="22"/>
        </w:rPr>
        <w:t xml:space="preserve"> </w:t>
      </w:r>
      <w:r w:rsidRPr="003C655D">
        <w:rPr>
          <w:rFonts w:ascii="Arial" w:hAnsi="Arial" w:cs="Arial"/>
          <w:sz w:val="22"/>
          <w:szCs w:val="22"/>
        </w:rPr>
        <w:t xml:space="preserve"> </w:t>
      </w:r>
      <w:r w:rsidR="00AB6906" w:rsidRPr="003C655D">
        <w:rPr>
          <w:rFonts w:ascii="Arial" w:hAnsi="Arial" w:cs="Arial"/>
          <w:sz w:val="22"/>
          <w:szCs w:val="22"/>
        </w:rPr>
        <w:t xml:space="preserve">If the </w:t>
      </w:r>
      <w:r w:rsidR="00AE1383" w:rsidRPr="003C655D">
        <w:rPr>
          <w:rFonts w:ascii="Arial" w:hAnsi="Arial" w:cs="Arial"/>
          <w:sz w:val="22"/>
          <w:szCs w:val="22"/>
        </w:rPr>
        <w:t>school district</w:t>
      </w:r>
      <w:r w:rsidR="00AB6906" w:rsidRPr="003C655D">
        <w:rPr>
          <w:rFonts w:ascii="Arial" w:hAnsi="Arial" w:cs="Arial"/>
          <w:sz w:val="22"/>
          <w:szCs w:val="22"/>
        </w:rPr>
        <w:t xml:space="preserve"> refuses to change the information in accordance with your request, it must inform you of the refusal and advise you of the right to a hearing for this purpose within a reasonable time.  </w:t>
      </w:r>
    </w:p>
    <w:p w:rsidR="00F3408F" w:rsidRPr="003C655D" w:rsidRDefault="00F3408F" w:rsidP="006123E5">
      <w:pPr>
        <w:rPr>
          <w:rFonts w:ascii="Arial" w:hAnsi="Arial" w:cs="Arial"/>
          <w:sz w:val="18"/>
          <w:szCs w:val="22"/>
        </w:rPr>
      </w:pPr>
    </w:p>
    <w:p w:rsidR="001178C3" w:rsidRPr="003C655D" w:rsidRDefault="00F3408F" w:rsidP="00A54614">
      <w:pPr>
        <w:jc w:val="both"/>
        <w:rPr>
          <w:rFonts w:ascii="Arial" w:hAnsi="Arial" w:cs="Arial"/>
          <w:sz w:val="22"/>
          <w:szCs w:val="22"/>
          <w:highlight w:val="yellow"/>
        </w:rPr>
      </w:pPr>
      <w:r w:rsidRPr="003C655D">
        <w:rPr>
          <w:rFonts w:ascii="Arial" w:hAnsi="Arial" w:cs="Arial"/>
          <w:b/>
          <w:sz w:val="22"/>
          <w:szCs w:val="22"/>
          <w:u w:val="single"/>
        </w:rPr>
        <w:t>Hearing Procedure</w:t>
      </w:r>
      <w:r w:rsidR="006123E5" w:rsidRPr="003C655D">
        <w:rPr>
          <w:rFonts w:ascii="Arial" w:hAnsi="Arial" w:cs="Arial"/>
          <w:b/>
          <w:sz w:val="22"/>
          <w:szCs w:val="22"/>
          <w:u w:val="single"/>
        </w:rPr>
        <w:t>s</w:t>
      </w:r>
      <w:r w:rsidR="006123E5" w:rsidRPr="003C655D">
        <w:rPr>
          <w:rFonts w:ascii="Arial" w:hAnsi="Arial" w:cs="Arial"/>
          <w:sz w:val="22"/>
          <w:szCs w:val="22"/>
        </w:rPr>
        <w:t xml:space="preserve"> </w:t>
      </w:r>
      <w:r w:rsidR="00E158F2" w:rsidRPr="003C655D">
        <w:rPr>
          <w:rFonts w:ascii="Arial" w:hAnsi="Arial" w:cs="Arial"/>
          <w:sz w:val="22"/>
          <w:szCs w:val="22"/>
        </w:rPr>
        <w:t xml:space="preserve">  </w:t>
      </w:r>
      <w:r w:rsidR="00AB6906" w:rsidRPr="003C655D">
        <w:rPr>
          <w:rFonts w:ascii="Arial" w:hAnsi="Arial" w:cs="Arial"/>
          <w:sz w:val="22"/>
          <w:szCs w:val="22"/>
        </w:rPr>
        <w:t xml:space="preserve">The person conducting the hearing must be someone with no direct interest in the outcome of the hearing.  You are entitled to notice of the hearing, to present evidence relevant to the issues, and to be assisted or represented by one or more persons, including an attorney.  The hearing decision must be made within a reasonable time and based on the evidence presented at the hearing.  The decision must include a summary of the evidence and the reasons for the decision.  If, as a result of the hearing, the </w:t>
      </w:r>
      <w:r w:rsidR="00AE1383" w:rsidRPr="003C655D">
        <w:rPr>
          <w:rFonts w:ascii="Arial" w:hAnsi="Arial" w:cs="Arial"/>
          <w:sz w:val="22"/>
          <w:szCs w:val="22"/>
        </w:rPr>
        <w:t>school district</w:t>
      </w:r>
      <w:r w:rsidR="00AB6906" w:rsidRPr="003C655D">
        <w:rPr>
          <w:rFonts w:ascii="Arial" w:hAnsi="Arial" w:cs="Arial"/>
          <w:sz w:val="22"/>
          <w:szCs w:val="22"/>
        </w:rPr>
        <w:t xml:space="preserve"> decides that the information is inaccurate, misleading, or otherwise in violation of the privacy or other rights of your child, it must then amend the information and inform you in writing.   </w:t>
      </w:r>
    </w:p>
    <w:p w:rsidR="00927005" w:rsidRPr="003C655D" w:rsidRDefault="00927005" w:rsidP="003E0F3A">
      <w:pPr>
        <w:jc w:val="both"/>
        <w:rPr>
          <w:rFonts w:ascii="Arial" w:hAnsi="Arial" w:cs="Arial"/>
          <w:b/>
          <w:sz w:val="18"/>
          <w:szCs w:val="22"/>
          <w:highlight w:val="yellow"/>
          <w:u w:val="single"/>
        </w:rPr>
      </w:pPr>
    </w:p>
    <w:p w:rsidR="00AB6906" w:rsidRPr="003C655D" w:rsidRDefault="00F3408F" w:rsidP="003E0F3A">
      <w:pPr>
        <w:jc w:val="both"/>
        <w:rPr>
          <w:rFonts w:ascii="Arial" w:hAnsi="Arial" w:cs="Arial"/>
          <w:sz w:val="22"/>
          <w:szCs w:val="22"/>
        </w:rPr>
      </w:pPr>
      <w:r w:rsidRPr="003C655D">
        <w:rPr>
          <w:rFonts w:ascii="Arial" w:hAnsi="Arial" w:cs="Arial"/>
          <w:b/>
          <w:sz w:val="22"/>
          <w:szCs w:val="22"/>
          <w:u w:val="single"/>
        </w:rPr>
        <w:lastRenderedPageBreak/>
        <w:t>Result of Hearing</w:t>
      </w:r>
      <w:r w:rsidRPr="003C655D">
        <w:rPr>
          <w:rFonts w:ascii="Arial" w:hAnsi="Arial" w:cs="Arial"/>
          <w:sz w:val="22"/>
          <w:szCs w:val="22"/>
        </w:rPr>
        <w:t xml:space="preserve">  </w:t>
      </w:r>
      <w:r w:rsidR="00E158F2" w:rsidRPr="003C655D">
        <w:rPr>
          <w:rFonts w:ascii="Arial" w:hAnsi="Arial" w:cs="Arial"/>
          <w:sz w:val="22"/>
          <w:szCs w:val="22"/>
        </w:rPr>
        <w:t xml:space="preserve"> </w:t>
      </w:r>
      <w:r w:rsidR="00AB6906" w:rsidRPr="003C655D">
        <w:rPr>
          <w:rFonts w:ascii="Arial" w:hAnsi="Arial" w:cs="Arial"/>
          <w:sz w:val="22"/>
          <w:szCs w:val="22"/>
        </w:rPr>
        <w:t>If, as a result of the hearing</w:t>
      </w:r>
      <w:r w:rsidR="00AB6906" w:rsidRPr="003C655D">
        <w:rPr>
          <w:rFonts w:ascii="Arial" w:hAnsi="Arial" w:cs="Arial"/>
          <w:b/>
          <w:sz w:val="22"/>
          <w:szCs w:val="22"/>
        </w:rPr>
        <w:t>,</w:t>
      </w:r>
      <w:r w:rsidR="00AB6906" w:rsidRPr="003C655D">
        <w:rPr>
          <w:rFonts w:ascii="Arial" w:hAnsi="Arial" w:cs="Arial"/>
          <w:sz w:val="22"/>
          <w:szCs w:val="22"/>
        </w:rPr>
        <w:t xml:space="preserve"> the </w:t>
      </w:r>
      <w:r w:rsidR="00AE1383" w:rsidRPr="003C655D">
        <w:rPr>
          <w:rFonts w:ascii="Arial" w:hAnsi="Arial" w:cs="Arial"/>
          <w:sz w:val="22"/>
          <w:szCs w:val="22"/>
        </w:rPr>
        <w:t>school district</w:t>
      </w:r>
      <w:r w:rsidR="00AB6906" w:rsidRPr="003C655D">
        <w:rPr>
          <w:rFonts w:ascii="Arial" w:hAnsi="Arial" w:cs="Arial"/>
          <w:sz w:val="22"/>
          <w:szCs w:val="22"/>
        </w:rPr>
        <w:t xml:space="preserve"> decides that the information is not inaccurate, misleading or otherwise in violation of the privacy or other rights of your child, it must inform you of your right to place</w:t>
      </w:r>
      <w:r w:rsidR="003E0F3A" w:rsidRPr="003C655D">
        <w:rPr>
          <w:rFonts w:ascii="Arial" w:hAnsi="Arial" w:cs="Arial"/>
          <w:sz w:val="22"/>
          <w:szCs w:val="22"/>
        </w:rPr>
        <w:t>,</w:t>
      </w:r>
      <w:r w:rsidR="00AB6906" w:rsidRPr="003C655D">
        <w:rPr>
          <w:rFonts w:ascii="Arial" w:hAnsi="Arial" w:cs="Arial"/>
          <w:sz w:val="22"/>
          <w:szCs w:val="22"/>
        </w:rPr>
        <w:t xml:space="preserve"> in the records that it maintains on your child</w:t>
      </w:r>
      <w:r w:rsidR="003E0F3A" w:rsidRPr="003C655D">
        <w:rPr>
          <w:rFonts w:ascii="Arial" w:hAnsi="Arial" w:cs="Arial"/>
          <w:sz w:val="22"/>
          <w:szCs w:val="22"/>
        </w:rPr>
        <w:t>,</w:t>
      </w:r>
      <w:r w:rsidR="00AB6906" w:rsidRPr="003C655D">
        <w:rPr>
          <w:rFonts w:ascii="Arial" w:hAnsi="Arial" w:cs="Arial"/>
          <w:sz w:val="22"/>
          <w:szCs w:val="22"/>
        </w:rPr>
        <w:t xml:space="preserve"> a statement commenting on the information or providing any reasons you disagree with the decision of the </w:t>
      </w:r>
      <w:r w:rsidR="00AE1383" w:rsidRPr="003C655D">
        <w:rPr>
          <w:rFonts w:ascii="Arial" w:hAnsi="Arial" w:cs="Arial"/>
          <w:sz w:val="22"/>
          <w:szCs w:val="22"/>
        </w:rPr>
        <w:t>school district</w:t>
      </w:r>
      <w:r w:rsidR="00AB6906" w:rsidRPr="003C655D">
        <w:rPr>
          <w:rFonts w:ascii="Arial" w:hAnsi="Arial" w:cs="Arial"/>
          <w:sz w:val="22"/>
          <w:szCs w:val="22"/>
        </w:rPr>
        <w:t xml:space="preserve">.  That statement must be maintained as part of your child’s records as long as the record (or contested portion) is maintained by the </w:t>
      </w:r>
      <w:r w:rsidR="00AE1383" w:rsidRPr="003C655D">
        <w:rPr>
          <w:rFonts w:ascii="Arial" w:hAnsi="Arial" w:cs="Arial"/>
          <w:sz w:val="22"/>
          <w:szCs w:val="22"/>
        </w:rPr>
        <w:t>school district</w:t>
      </w:r>
      <w:r w:rsidR="00AB6906" w:rsidRPr="003C655D">
        <w:rPr>
          <w:rFonts w:ascii="Arial" w:hAnsi="Arial" w:cs="Arial"/>
          <w:sz w:val="22"/>
          <w:szCs w:val="22"/>
        </w:rPr>
        <w:t xml:space="preserve">.  If the </w:t>
      </w:r>
      <w:r w:rsidR="00AE1383" w:rsidRPr="003C655D">
        <w:rPr>
          <w:rFonts w:ascii="Arial" w:hAnsi="Arial" w:cs="Arial"/>
          <w:sz w:val="22"/>
          <w:szCs w:val="22"/>
        </w:rPr>
        <w:t>school district</w:t>
      </w:r>
      <w:r w:rsidR="00AB6906" w:rsidRPr="003C655D">
        <w:rPr>
          <w:rFonts w:ascii="Arial" w:hAnsi="Arial" w:cs="Arial"/>
          <w:sz w:val="22"/>
          <w:szCs w:val="22"/>
        </w:rPr>
        <w:t xml:space="preserve"> discloses the records (or contested portion) to any party, the explanation must also be disclosed to</w:t>
      </w:r>
      <w:r w:rsidR="00E158F2" w:rsidRPr="003C655D">
        <w:rPr>
          <w:rFonts w:ascii="Arial" w:hAnsi="Arial" w:cs="Arial"/>
          <w:sz w:val="22"/>
          <w:szCs w:val="22"/>
        </w:rPr>
        <w:t xml:space="preserve"> that party.</w:t>
      </w:r>
    </w:p>
    <w:p w:rsidR="00AB6906" w:rsidRPr="003C655D" w:rsidRDefault="00AB6906" w:rsidP="003E0F3A">
      <w:pPr>
        <w:jc w:val="both"/>
        <w:rPr>
          <w:rFonts w:ascii="Arial" w:hAnsi="Arial" w:cs="Arial"/>
          <w:sz w:val="16"/>
          <w:szCs w:val="16"/>
          <w:u w:val="single"/>
        </w:rPr>
      </w:pPr>
    </w:p>
    <w:p w:rsidR="00AB6906" w:rsidRPr="003C655D" w:rsidRDefault="00AB6906" w:rsidP="003E0F3A">
      <w:pPr>
        <w:pStyle w:val="Heading1"/>
        <w:jc w:val="both"/>
        <w:rPr>
          <w:rFonts w:ascii="Arial" w:hAnsi="Arial" w:cs="Arial"/>
          <w:b w:val="0"/>
          <w:sz w:val="22"/>
          <w:szCs w:val="22"/>
        </w:rPr>
      </w:pPr>
      <w:r w:rsidRPr="003C655D">
        <w:rPr>
          <w:rFonts w:ascii="Arial" w:hAnsi="Arial" w:cs="Arial"/>
          <w:sz w:val="22"/>
          <w:szCs w:val="22"/>
          <w:u w:val="single"/>
        </w:rPr>
        <w:t>Consent for Disclosure of Pers</w:t>
      </w:r>
      <w:r w:rsidR="003E0F3A" w:rsidRPr="003C655D">
        <w:rPr>
          <w:rFonts w:ascii="Arial" w:hAnsi="Arial" w:cs="Arial"/>
          <w:sz w:val="22"/>
          <w:szCs w:val="22"/>
          <w:u w:val="single"/>
        </w:rPr>
        <w:t>onally Identifiable Information</w:t>
      </w:r>
      <w:r w:rsidR="00E158F2" w:rsidRPr="003C655D">
        <w:rPr>
          <w:rFonts w:ascii="Arial" w:hAnsi="Arial" w:cs="Arial"/>
          <w:b w:val="0"/>
          <w:sz w:val="22"/>
          <w:szCs w:val="22"/>
        </w:rPr>
        <w:t xml:space="preserve">   </w:t>
      </w:r>
      <w:r w:rsidRPr="003C655D">
        <w:rPr>
          <w:rFonts w:ascii="Arial" w:hAnsi="Arial" w:cs="Arial"/>
          <w:b w:val="0"/>
          <w:sz w:val="22"/>
          <w:szCs w:val="22"/>
        </w:rPr>
        <w:t>Unless the information is contained in education records and the disclosure is authorized without parental consent under FERPA, your consent must be obtained before personally identifiable information is disclosed to parties other than officials of participating agencies.  Except under the circumstances specified below, your consent is not required before personally identifiable information is released to officials of participating agencies for purposes of meetin</w:t>
      </w:r>
      <w:r w:rsidR="00C25D28" w:rsidRPr="003C655D">
        <w:rPr>
          <w:rFonts w:ascii="Arial" w:hAnsi="Arial" w:cs="Arial"/>
          <w:b w:val="0"/>
          <w:sz w:val="22"/>
          <w:szCs w:val="22"/>
        </w:rPr>
        <w:t>g a requirement of IDEA 2004.</w:t>
      </w:r>
    </w:p>
    <w:p w:rsidR="00AB6906" w:rsidRPr="003C655D" w:rsidRDefault="00AB6906" w:rsidP="003E0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rsidR="00AB6906" w:rsidRPr="003C655D" w:rsidRDefault="00AB6906" w:rsidP="005D2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3C655D">
        <w:rPr>
          <w:rFonts w:ascii="Arial" w:hAnsi="Arial" w:cs="Arial"/>
          <w:sz w:val="22"/>
          <w:szCs w:val="22"/>
        </w:rPr>
        <w:t xml:space="preserve">Your consent, or consent of an eligible child who has reached the age of 18, must be obtained before personally identifiable information is released to officials of participating agencies providing or paying for transition services. </w:t>
      </w:r>
    </w:p>
    <w:p w:rsidR="00AB6906" w:rsidRPr="003C655D" w:rsidRDefault="00AB6906" w:rsidP="005D2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6"/>
          <w:szCs w:val="16"/>
        </w:rPr>
      </w:pPr>
    </w:p>
    <w:p w:rsidR="00AB6906" w:rsidRPr="003C655D" w:rsidRDefault="00AB6906" w:rsidP="005D253F">
      <w:pPr>
        <w:jc w:val="both"/>
        <w:rPr>
          <w:rFonts w:ascii="Arial" w:hAnsi="Arial" w:cs="Arial"/>
          <w:sz w:val="22"/>
          <w:szCs w:val="22"/>
        </w:rPr>
      </w:pPr>
      <w:r w:rsidRPr="003C655D">
        <w:rPr>
          <w:rFonts w:ascii="Arial" w:hAnsi="Arial" w:cs="Arial"/>
          <w:sz w:val="22"/>
          <w:szCs w:val="22"/>
        </w:rPr>
        <w:t xml:space="preserve">If your child is in, or is going to go to a private school that is not located in the same school district you reside in, your consent must be obtained before any personally identifiable information about your child is released between officials in the school district where the private school is located and officials in the school district where you reside.  </w:t>
      </w:r>
    </w:p>
    <w:p w:rsidR="00AB6906" w:rsidRPr="003C655D" w:rsidRDefault="00AB6906" w:rsidP="003E0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u w:val="single"/>
        </w:rPr>
      </w:pPr>
    </w:p>
    <w:p w:rsidR="00AB6906" w:rsidRPr="003C655D" w:rsidRDefault="00AB6906" w:rsidP="005D253F">
      <w:pPr>
        <w:pStyle w:val="Heading3"/>
        <w:pBdr>
          <w:top w:val="none" w:sz="0" w:space="0" w:color="auto"/>
          <w:left w:val="none" w:sz="0" w:space="0" w:color="auto"/>
          <w:bottom w:val="none" w:sz="0" w:space="0" w:color="auto"/>
          <w:right w:val="none" w:sz="0" w:space="0" w:color="auto"/>
        </w:pBdr>
        <w:jc w:val="both"/>
        <w:rPr>
          <w:rFonts w:ascii="Arial" w:hAnsi="Arial" w:cs="Arial"/>
          <w:i w:val="0"/>
          <w:iCs w:val="0"/>
          <w:sz w:val="22"/>
          <w:szCs w:val="22"/>
        </w:rPr>
      </w:pPr>
      <w:r w:rsidRPr="003C655D">
        <w:rPr>
          <w:rFonts w:ascii="Arial" w:hAnsi="Arial" w:cs="Arial"/>
          <w:b/>
          <w:i w:val="0"/>
          <w:iCs w:val="0"/>
          <w:sz w:val="22"/>
          <w:szCs w:val="22"/>
          <w:u w:val="single"/>
        </w:rPr>
        <w:t>Safeguarding Information</w:t>
      </w:r>
      <w:r w:rsidRPr="003C655D">
        <w:rPr>
          <w:rFonts w:ascii="Arial" w:hAnsi="Arial" w:cs="Arial"/>
          <w:i w:val="0"/>
          <w:iCs w:val="0"/>
          <w:sz w:val="22"/>
          <w:szCs w:val="22"/>
        </w:rPr>
        <w:t xml:space="preserve"> </w:t>
      </w:r>
      <w:r w:rsidR="00E158F2" w:rsidRPr="003C655D">
        <w:rPr>
          <w:rFonts w:ascii="Arial" w:hAnsi="Arial" w:cs="Arial"/>
          <w:i w:val="0"/>
          <w:iCs w:val="0"/>
          <w:sz w:val="22"/>
          <w:szCs w:val="22"/>
        </w:rPr>
        <w:t xml:space="preserve">  </w:t>
      </w:r>
      <w:r w:rsidRPr="003C655D">
        <w:rPr>
          <w:rFonts w:ascii="Arial" w:hAnsi="Arial" w:cs="Arial"/>
          <w:i w:val="0"/>
          <w:iCs w:val="0"/>
          <w:sz w:val="22"/>
          <w:szCs w:val="22"/>
        </w:rPr>
        <w:t xml:space="preserve">Your school district must protect the confidentiality of personally identifiable information at collection, storage, disclosure, and destruction stages. One official at each school district must assume responsibility for ensuring the confidentiality of any personally identifiable information. All persons collecting or using personally identifiable information must receive training or instruction regarding </w:t>
      </w:r>
      <w:r w:rsidR="005D253F" w:rsidRPr="003C655D">
        <w:rPr>
          <w:rFonts w:ascii="Arial" w:hAnsi="Arial" w:cs="Arial"/>
          <w:i w:val="0"/>
          <w:iCs w:val="0"/>
          <w:sz w:val="22"/>
          <w:szCs w:val="22"/>
        </w:rPr>
        <w:t>S</w:t>
      </w:r>
      <w:r w:rsidRPr="003C655D">
        <w:rPr>
          <w:rFonts w:ascii="Arial" w:hAnsi="Arial" w:cs="Arial"/>
          <w:i w:val="0"/>
          <w:iCs w:val="0"/>
          <w:sz w:val="22"/>
          <w:szCs w:val="22"/>
        </w:rPr>
        <w:t>tate policies and procedures regarding conf</w:t>
      </w:r>
      <w:r w:rsidR="00C25D28" w:rsidRPr="003C655D">
        <w:rPr>
          <w:rFonts w:ascii="Arial" w:hAnsi="Arial" w:cs="Arial"/>
          <w:i w:val="0"/>
          <w:iCs w:val="0"/>
          <w:sz w:val="22"/>
          <w:szCs w:val="22"/>
        </w:rPr>
        <w:t>identiality under IDEA 2004 a</w:t>
      </w:r>
      <w:r w:rsidRPr="003C655D">
        <w:rPr>
          <w:rFonts w:ascii="Arial" w:hAnsi="Arial" w:cs="Arial"/>
          <w:i w:val="0"/>
          <w:iCs w:val="0"/>
          <w:sz w:val="22"/>
          <w:szCs w:val="22"/>
        </w:rPr>
        <w:t xml:space="preserve">nd FERPA. Each school district must maintain, for public inspection, a current listing of the names and positions of those employees within the agency who may have access to personally identifiable information. </w:t>
      </w:r>
    </w:p>
    <w:p w:rsidR="00AB6906" w:rsidRPr="003C655D" w:rsidRDefault="00AB6906" w:rsidP="003E0F3A">
      <w:pPr>
        <w:rPr>
          <w:rFonts w:ascii="Arial" w:hAnsi="Arial" w:cs="Arial"/>
          <w:color w:val="339966"/>
          <w:sz w:val="16"/>
          <w:szCs w:val="16"/>
        </w:rPr>
      </w:pPr>
    </w:p>
    <w:p w:rsidR="00AB6906" w:rsidRPr="003C655D" w:rsidRDefault="00AB6906" w:rsidP="005D253F">
      <w:pPr>
        <w:pStyle w:val="Text-Bulleted-Sub2"/>
        <w:numPr>
          <w:ilvl w:val="0"/>
          <w:numId w:val="0"/>
        </w:numPr>
        <w:tabs>
          <w:tab w:val="num" w:pos="720"/>
        </w:tabs>
        <w:jc w:val="both"/>
        <w:rPr>
          <w:sz w:val="22"/>
          <w:szCs w:val="22"/>
        </w:rPr>
      </w:pPr>
      <w:r w:rsidRPr="003C655D">
        <w:rPr>
          <w:b/>
          <w:sz w:val="22"/>
          <w:szCs w:val="22"/>
          <w:u w:val="single"/>
        </w:rPr>
        <w:t>Destruction of Information</w:t>
      </w:r>
      <w:r w:rsidR="005D253F" w:rsidRPr="003C655D">
        <w:rPr>
          <w:sz w:val="22"/>
          <w:szCs w:val="22"/>
        </w:rPr>
        <w:t xml:space="preserve"> </w:t>
      </w:r>
      <w:r w:rsidR="00E158F2" w:rsidRPr="003C655D">
        <w:rPr>
          <w:sz w:val="22"/>
          <w:szCs w:val="22"/>
        </w:rPr>
        <w:t xml:space="preserve">  </w:t>
      </w:r>
      <w:r w:rsidRPr="003C655D">
        <w:rPr>
          <w:sz w:val="22"/>
          <w:szCs w:val="22"/>
        </w:rPr>
        <w:t>Your school district must inform you when personally identifiable information collected, maintained, or used</w:t>
      </w:r>
      <w:r w:rsidR="00542CDC" w:rsidRPr="003C655D">
        <w:rPr>
          <w:sz w:val="22"/>
          <w:szCs w:val="22"/>
        </w:rPr>
        <w:t>,</w:t>
      </w:r>
      <w:r w:rsidRPr="003C655D">
        <w:rPr>
          <w:sz w:val="22"/>
          <w:szCs w:val="22"/>
        </w:rPr>
        <w:t xml:space="preserve"> is no longer needed to provide educational services to your child. The information must be destroyed at your request. </w:t>
      </w:r>
      <w:r w:rsidR="009461F6" w:rsidRPr="003C655D">
        <w:rPr>
          <w:b/>
          <w:iCs/>
          <w:sz w:val="22"/>
          <w:szCs w:val="22"/>
        </w:rPr>
        <w:t>Destruction</w:t>
      </w:r>
      <w:r w:rsidR="009461F6" w:rsidRPr="003C655D">
        <w:rPr>
          <w:i/>
          <w:iCs/>
          <w:sz w:val="22"/>
          <w:szCs w:val="22"/>
        </w:rPr>
        <w:t xml:space="preserve"> </w:t>
      </w:r>
      <w:r w:rsidR="009461F6" w:rsidRPr="003C655D">
        <w:rPr>
          <w:sz w:val="22"/>
          <w:szCs w:val="22"/>
        </w:rPr>
        <w:t xml:space="preserve">means physical destruction or removal of personal identifiers from information so that the information is no longer personally identifiable.  </w:t>
      </w:r>
      <w:r w:rsidRPr="003C655D">
        <w:rPr>
          <w:sz w:val="22"/>
          <w:szCs w:val="22"/>
        </w:rPr>
        <w:t xml:space="preserve">However, the </w:t>
      </w:r>
      <w:r w:rsidR="00D3384D" w:rsidRPr="003C655D">
        <w:rPr>
          <w:sz w:val="22"/>
          <w:szCs w:val="22"/>
        </w:rPr>
        <w:t>school district</w:t>
      </w:r>
      <w:r w:rsidRPr="003C655D">
        <w:rPr>
          <w:sz w:val="22"/>
          <w:szCs w:val="22"/>
        </w:rPr>
        <w:t xml:space="preserve"> must maintain a permanent record of the student’s name, address, and phone number, his or her grades, attendance record, classes attended, grade level completed, and year completed. </w:t>
      </w:r>
    </w:p>
    <w:p w:rsidR="000B0CCC" w:rsidRPr="003C655D" w:rsidRDefault="000B0CCC" w:rsidP="005D253F">
      <w:pPr>
        <w:pStyle w:val="Text-Bulleted-Sub2"/>
        <w:numPr>
          <w:ilvl w:val="0"/>
          <w:numId w:val="0"/>
        </w:numPr>
        <w:tabs>
          <w:tab w:val="num" w:pos="720"/>
        </w:tabs>
        <w:jc w:val="both"/>
        <w:rPr>
          <w:sz w:val="22"/>
          <w:szCs w:val="22"/>
        </w:rPr>
      </w:pPr>
      <w:r w:rsidRPr="003C655D">
        <w:rPr>
          <w:sz w:val="22"/>
          <w:szCs w:val="22"/>
        </w:rPr>
        <w:t>A school district shall not destroy a student’s special education records prior to the student’s 25th birthday, except with prior written consent of the parent or, where applicable, the adult student. The school district shall maintain a copy of the last IEP that was in effect prior to the student’s exit from special education until the student’s 60</w:t>
      </w:r>
      <w:r w:rsidRPr="003C655D">
        <w:rPr>
          <w:sz w:val="14"/>
          <w:szCs w:val="14"/>
        </w:rPr>
        <w:t xml:space="preserve">th </w:t>
      </w:r>
      <w:r w:rsidRPr="003C655D">
        <w:rPr>
          <w:sz w:val="22"/>
          <w:szCs w:val="22"/>
        </w:rPr>
        <w:t>birthday. The school district shall provide a parent or adult student a written notice of its document destruction policies upon the student’s graduation with a regular high school diploma or at the transfer of rights or whichever occurs first. The school district shall provide public notice of its document destruction policy at least annually.</w:t>
      </w:r>
    </w:p>
    <w:p w:rsidR="00AB6906" w:rsidRPr="003C655D" w:rsidRDefault="00AB6906" w:rsidP="00CF0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339966"/>
          <w:sz w:val="22"/>
          <w:szCs w:val="22"/>
          <w:u w:val="single"/>
        </w:rPr>
      </w:pPr>
    </w:p>
    <w:p w:rsidR="001E2F66" w:rsidRPr="003C655D" w:rsidRDefault="00AB6906" w:rsidP="00AD3334">
      <w:pPr>
        <w:autoSpaceDE w:val="0"/>
        <w:autoSpaceDN w:val="0"/>
        <w:adjustRightInd w:val="0"/>
        <w:rPr>
          <w:rFonts w:ascii="Arial Black" w:hAnsi="Arial Black"/>
          <w:sz w:val="28"/>
          <w:szCs w:val="28"/>
        </w:rPr>
      </w:pPr>
      <w:r w:rsidRPr="003C655D">
        <w:rPr>
          <w:rFonts w:ascii="Arial" w:hAnsi="Arial" w:cs="Arial"/>
          <w:b/>
          <w:sz w:val="22"/>
          <w:szCs w:val="22"/>
          <w:u w:val="single"/>
        </w:rPr>
        <w:t>Transfer of Rights</w:t>
      </w:r>
      <w:r w:rsidRPr="003C655D">
        <w:rPr>
          <w:rFonts w:ascii="Arial" w:hAnsi="Arial" w:cs="Arial"/>
          <w:sz w:val="22"/>
          <w:szCs w:val="22"/>
        </w:rPr>
        <w:t xml:space="preserve"> </w:t>
      </w:r>
      <w:r w:rsidR="00E158F2" w:rsidRPr="003C655D">
        <w:rPr>
          <w:rFonts w:ascii="Arial" w:hAnsi="Arial" w:cs="Arial"/>
          <w:sz w:val="22"/>
          <w:szCs w:val="22"/>
        </w:rPr>
        <w:t xml:space="preserve"> </w:t>
      </w:r>
      <w:r w:rsidRPr="003C655D">
        <w:rPr>
          <w:rFonts w:ascii="Arial" w:hAnsi="Arial" w:cs="Arial"/>
          <w:sz w:val="22"/>
          <w:szCs w:val="22"/>
        </w:rPr>
        <w:t xml:space="preserve"> </w:t>
      </w:r>
      <w:r w:rsidR="000461A9" w:rsidRPr="003C655D">
        <w:rPr>
          <w:rFonts w:ascii="Arial" w:hAnsi="Arial" w:cs="Arial"/>
          <w:sz w:val="22"/>
          <w:szCs w:val="22"/>
        </w:rPr>
        <w:t>Under the regulations for FERPA in 34 CFR 99.5(a), the rights of parents regarding education records are transferred to the student at age 18.</w:t>
      </w:r>
      <w:r w:rsidR="005D253F" w:rsidRPr="003C655D">
        <w:rPr>
          <w:rFonts w:ascii="Arial" w:hAnsi="Arial" w:cs="Arial"/>
          <w:sz w:val="22"/>
          <w:szCs w:val="22"/>
        </w:rPr>
        <w:br/>
      </w:r>
    </w:p>
    <w:p w:rsidR="001E2F66" w:rsidRPr="003C655D" w:rsidRDefault="001E2F66" w:rsidP="005D253F">
      <w:pPr>
        <w:pBdr>
          <w:bottom w:val="single" w:sz="18" w:space="1" w:color="auto"/>
        </w:pBdr>
        <w:rPr>
          <w:rFonts w:ascii="Arial Black" w:hAnsi="Arial Black"/>
          <w:sz w:val="28"/>
          <w:szCs w:val="28"/>
        </w:rPr>
      </w:pPr>
    </w:p>
    <w:p w:rsidR="001E2F66" w:rsidRPr="003C655D" w:rsidRDefault="001E2F66" w:rsidP="005D253F">
      <w:pPr>
        <w:pBdr>
          <w:bottom w:val="single" w:sz="18" w:space="1" w:color="auto"/>
        </w:pBdr>
        <w:rPr>
          <w:rFonts w:ascii="Arial Black" w:hAnsi="Arial Black"/>
          <w:sz w:val="28"/>
          <w:szCs w:val="28"/>
        </w:rPr>
      </w:pPr>
    </w:p>
    <w:p w:rsidR="00510367" w:rsidRPr="003C655D" w:rsidRDefault="00BC55BD" w:rsidP="005D253F">
      <w:pPr>
        <w:pBdr>
          <w:bottom w:val="single" w:sz="18" w:space="1" w:color="auto"/>
        </w:pBdr>
        <w:rPr>
          <w:rFonts w:ascii="Arial Black" w:hAnsi="Arial Black"/>
          <w:sz w:val="28"/>
          <w:szCs w:val="28"/>
        </w:rPr>
      </w:pPr>
      <w:r w:rsidRPr="003C655D">
        <w:rPr>
          <w:rFonts w:ascii="Arial Black" w:hAnsi="Arial Black"/>
          <w:sz w:val="28"/>
          <w:szCs w:val="28"/>
        </w:rPr>
        <w:t xml:space="preserve">Special Education </w:t>
      </w:r>
      <w:r w:rsidR="00C45AAC" w:rsidRPr="003C655D">
        <w:rPr>
          <w:rFonts w:ascii="Arial Black" w:hAnsi="Arial Black"/>
          <w:sz w:val="28"/>
          <w:szCs w:val="28"/>
        </w:rPr>
        <w:t>Complaint</w:t>
      </w:r>
      <w:r w:rsidRPr="003C655D">
        <w:rPr>
          <w:rFonts w:ascii="Arial Black" w:hAnsi="Arial Black"/>
          <w:sz w:val="28"/>
          <w:szCs w:val="28"/>
        </w:rPr>
        <w:t>s</w:t>
      </w:r>
      <w:r w:rsidR="00C45AAC" w:rsidRPr="003C655D">
        <w:rPr>
          <w:rFonts w:ascii="Arial Black" w:hAnsi="Arial Black"/>
          <w:sz w:val="28"/>
          <w:szCs w:val="28"/>
        </w:rPr>
        <w:t xml:space="preserve"> </w:t>
      </w:r>
    </w:p>
    <w:p w:rsidR="00C45AAC" w:rsidRPr="003C655D" w:rsidRDefault="005D253F" w:rsidP="005D253F">
      <w:pPr>
        <w:rPr>
          <w:rFonts w:ascii="Arial" w:hAnsi="Arial" w:cs="Arial"/>
          <w:b/>
          <w:sz w:val="22"/>
          <w:szCs w:val="22"/>
        </w:rPr>
      </w:pPr>
      <w:r w:rsidRPr="003C655D">
        <w:rPr>
          <w:rFonts w:ascii="Arial" w:hAnsi="Arial" w:cs="Arial"/>
          <w:b/>
          <w:sz w:val="22"/>
          <w:szCs w:val="22"/>
        </w:rPr>
        <w:t xml:space="preserve">New Hampshire Rules for the Education of Children with Disabilities ~ </w:t>
      </w:r>
      <w:r w:rsidR="00C45AAC" w:rsidRPr="003C655D">
        <w:rPr>
          <w:rFonts w:ascii="Arial" w:hAnsi="Arial" w:cs="Arial"/>
          <w:b/>
          <w:sz w:val="22"/>
          <w:szCs w:val="22"/>
        </w:rPr>
        <w:t>Ed</w:t>
      </w:r>
      <w:r w:rsidR="00510367" w:rsidRPr="003C655D">
        <w:rPr>
          <w:rFonts w:ascii="Arial" w:hAnsi="Arial" w:cs="Arial"/>
          <w:b/>
          <w:sz w:val="22"/>
          <w:szCs w:val="22"/>
        </w:rPr>
        <w:t xml:space="preserve"> </w:t>
      </w:r>
      <w:r w:rsidR="00C45AAC" w:rsidRPr="003C655D">
        <w:rPr>
          <w:rFonts w:ascii="Arial" w:hAnsi="Arial" w:cs="Arial"/>
          <w:b/>
          <w:sz w:val="22"/>
          <w:szCs w:val="22"/>
        </w:rPr>
        <w:t>1121</w:t>
      </w:r>
    </w:p>
    <w:p w:rsidR="007370B8" w:rsidRPr="003C655D" w:rsidRDefault="007370B8" w:rsidP="005D253F">
      <w:pPr>
        <w:rPr>
          <w:rFonts w:ascii="Arial" w:hAnsi="Arial" w:cs="Arial"/>
          <w:b/>
          <w:sz w:val="16"/>
          <w:szCs w:val="16"/>
        </w:rPr>
      </w:pPr>
    </w:p>
    <w:p w:rsidR="00BC55BD" w:rsidRPr="003C655D" w:rsidRDefault="00BC55BD" w:rsidP="005D253F">
      <w:pPr>
        <w:jc w:val="both"/>
        <w:rPr>
          <w:rFonts w:ascii="Arial" w:hAnsi="Arial" w:cs="Arial"/>
          <w:sz w:val="22"/>
          <w:szCs w:val="22"/>
        </w:rPr>
      </w:pPr>
      <w:r w:rsidRPr="003C655D">
        <w:rPr>
          <w:rFonts w:ascii="Arial" w:hAnsi="Arial" w:cs="Arial"/>
          <w:sz w:val="22"/>
          <w:szCs w:val="22"/>
        </w:rPr>
        <w:t>The decisions parents make regarding their children should be based upon knowledge and understanding of their rights and procedural safeguards.  This requires open communication and trust between parents and their school district.  If problems do arise, the complaint process is one method parents or others can utilize to resolve an issue with the school district.</w:t>
      </w:r>
    </w:p>
    <w:p w:rsidR="00BC55BD" w:rsidRPr="003C655D" w:rsidRDefault="00BC55BD" w:rsidP="005D253F">
      <w:pPr>
        <w:jc w:val="both"/>
        <w:rPr>
          <w:rFonts w:ascii="Arial" w:hAnsi="Arial" w:cs="Arial"/>
          <w:sz w:val="22"/>
          <w:szCs w:val="22"/>
        </w:rPr>
      </w:pPr>
    </w:p>
    <w:p w:rsidR="00C11C4F" w:rsidRPr="003C655D" w:rsidRDefault="00BC55BD" w:rsidP="005D253F">
      <w:pPr>
        <w:rPr>
          <w:rFonts w:ascii="Arial" w:hAnsi="Arial" w:cs="Arial"/>
          <w:b/>
          <w:sz w:val="22"/>
          <w:szCs w:val="22"/>
        </w:rPr>
      </w:pPr>
      <w:r w:rsidRPr="003C655D">
        <w:rPr>
          <w:rFonts w:ascii="Arial" w:hAnsi="Arial" w:cs="Arial"/>
          <w:sz w:val="22"/>
          <w:szCs w:val="22"/>
        </w:rPr>
        <w:t xml:space="preserve">The process for filing a special education complaint </w:t>
      </w:r>
      <w:r w:rsidR="00FD5FF8" w:rsidRPr="003C655D">
        <w:rPr>
          <w:rFonts w:ascii="Arial" w:hAnsi="Arial" w:cs="Arial"/>
          <w:b/>
          <w:sz w:val="22"/>
          <w:szCs w:val="22"/>
        </w:rPr>
        <w:t>must include</w:t>
      </w:r>
      <w:r w:rsidR="00C45AAC" w:rsidRPr="003C655D">
        <w:rPr>
          <w:rFonts w:ascii="Arial" w:hAnsi="Arial" w:cs="Arial"/>
          <w:b/>
          <w:sz w:val="22"/>
          <w:szCs w:val="22"/>
        </w:rPr>
        <w:t>:</w:t>
      </w:r>
    </w:p>
    <w:p w:rsidR="00C45AAC" w:rsidRPr="003C655D" w:rsidRDefault="009D660E" w:rsidP="00B36482">
      <w:pPr>
        <w:numPr>
          <w:ilvl w:val="0"/>
          <w:numId w:val="2"/>
        </w:numPr>
        <w:tabs>
          <w:tab w:val="clear" w:pos="898"/>
          <w:tab w:val="num" w:pos="240"/>
        </w:tabs>
        <w:ind w:left="0" w:firstLine="0"/>
        <w:rPr>
          <w:rFonts w:ascii="Arial" w:hAnsi="Arial" w:cs="Arial"/>
          <w:sz w:val="22"/>
          <w:szCs w:val="22"/>
        </w:rPr>
      </w:pPr>
      <w:r w:rsidRPr="003C655D">
        <w:rPr>
          <w:rFonts w:ascii="Arial" w:hAnsi="Arial" w:cs="Arial"/>
          <w:sz w:val="22"/>
          <w:szCs w:val="22"/>
        </w:rPr>
        <w:t>a</w:t>
      </w:r>
      <w:r w:rsidR="00C45AAC" w:rsidRPr="003C655D">
        <w:rPr>
          <w:rFonts w:ascii="Arial" w:hAnsi="Arial" w:cs="Arial"/>
          <w:sz w:val="22"/>
          <w:szCs w:val="22"/>
        </w:rPr>
        <w:t xml:space="preserve"> statement that a </w:t>
      </w:r>
      <w:r w:rsidR="00927005" w:rsidRPr="003C655D">
        <w:rPr>
          <w:rFonts w:ascii="Arial" w:hAnsi="Arial" w:cs="Arial"/>
          <w:sz w:val="22"/>
          <w:szCs w:val="22"/>
        </w:rPr>
        <w:t>school district</w:t>
      </w:r>
      <w:r w:rsidR="00C45AAC" w:rsidRPr="003C655D">
        <w:rPr>
          <w:rFonts w:ascii="Arial" w:hAnsi="Arial" w:cs="Arial"/>
          <w:sz w:val="22"/>
          <w:szCs w:val="22"/>
        </w:rPr>
        <w:t xml:space="preserve"> has violated a requirement of </w:t>
      </w:r>
      <w:r w:rsidR="00FD5FF8" w:rsidRPr="003C655D">
        <w:rPr>
          <w:rFonts w:ascii="Arial" w:hAnsi="Arial" w:cs="Arial"/>
          <w:sz w:val="22"/>
          <w:szCs w:val="22"/>
        </w:rPr>
        <w:t>IDEA 2004</w:t>
      </w:r>
      <w:r w:rsidR="00C45AAC" w:rsidRPr="003C655D">
        <w:rPr>
          <w:rFonts w:ascii="Arial" w:hAnsi="Arial" w:cs="Arial"/>
          <w:sz w:val="22"/>
          <w:szCs w:val="22"/>
        </w:rPr>
        <w:t>;</w:t>
      </w:r>
    </w:p>
    <w:p w:rsidR="00C45AAC" w:rsidRPr="003C655D" w:rsidRDefault="009D660E" w:rsidP="00B36482">
      <w:pPr>
        <w:numPr>
          <w:ilvl w:val="0"/>
          <w:numId w:val="2"/>
        </w:numPr>
        <w:tabs>
          <w:tab w:val="clear" w:pos="898"/>
          <w:tab w:val="num" w:pos="240"/>
        </w:tabs>
        <w:ind w:left="0" w:firstLine="0"/>
        <w:rPr>
          <w:rFonts w:ascii="Arial" w:hAnsi="Arial" w:cs="Arial"/>
          <w:sz w:val="22"/>
          <w:szCs w:val="22"/>
        </w:rPr>
      </w:pPr>
      <w:r w:rsidRPr="003C655D">
        <w:rPr>
          <w:rFonts w:ascii="Arial" w:hAnsi="Arial" w:cs="Arial"/>
          <w:sz w:val="22"/>
          <w:szCs w:val="22"/>
        </w:rPr>
        <w:t>t</w:t>
      </w:r>
      <w:r w:rsidR="00C45AAC" w:rsidRPr="003C655D">
        <w:rPr>
          <w:rFonts w:ascii="Arial" w:hAnsi="Arial" w:cs="Arial"/>
          <w:sz w:val="22"/>
          <w:szCs w:val="22"/>
        </w:rPr>
        <w:t>he facts on which the statement is based</w:t>
      </w:r>
      <w:r w:rsidR="00D564EC" w:rsidRPr="003C655D">
        <w:rPr>
          <w:rFonts w:ascii="Arial" w:hAnsi="Arial" w:cs="Arial"/>
          <w:sz w:val="22"/>
          <w:szCs w:val="22"/>
        </w:rPr>
        <w:t>;</w:t>
      </w:r>
    </w:p>
    <w:p w:rsidR="00C45AAC" w:rsidRPr="003C655D" w:rsidRDefault="009D660E" w:rsidP="00B36482">
      <w:pPr>
        <w:numPr>
          <w:ilvl w:val="0"/>
          <w:numId w:val="2"/>
        </w:numPr>
        <w:tabs>
          <w:tab w:val="clear" w:pos="898"/>
          <w:tab w:val="num" w:pos="240"/>
        </w:tabs>
        <w:ind w:left="0" w:firstLine="0"/>
        <w:rPr>
          <w:rFonts w:ascii="Arial" w:hAnsi="Arial" w:cs="Arial"/>
          <w:sz w:val="22"/>
          <w:szCs w:val="22"/>
        </w:rPr>
      </w:pPr>
      <w:r w:rsidRPr="003C655D">
        <w:rPr>
          <w:rFonts w:ascii="Arial" w:hAnsi="Arial" w:cs="Arial"/>
          <w:sz w:val="22"/>
          <w:szCs w:val="22"/>
        </w:rPr>
        <w:t>t</w:t>
      </w:r>
      <w:r w:rsidR="00C45AAC" w:rsidRPr="003C655D">
        <w:rPr>
          <w:rFonts w:ascii="Arial" w:hAnsi="Arial" w:cs="Arial"/>
          <w:sz w:val="22"/>
          <w:szCs w:val="22"/>
        </w:rPr>
        <w:t xml:space="preserve">he signature and contact information for the </w:t>
      </w:r>
      <w:r w:rsidR="00927005" w:rsidRPr="003C655D">
        <w:rPr>
          <w:rFonts w:ascii="Arial" w:hAnsi="Arial" w:cs="Arial"/>
          <w:sz w:val="22"/>
          <w:szCs w:val="22"/>
        </w:rPr>
        <w:t>person filing the complaint</w:t>
      </w:r>
      <w:r w:rsidR="00C45AAC" w:rsidRPr="003C655D">
        <w:rPr>
          <w:rFonts w:ascii="Arial" w:hAnsi="Arial" w:cs="Arial"/>
          <w:sz w:val="22"/>
          <w:szCs w:val="22"/>
        </w:rPr>
        <w:t>; and</w:t>
      </w:r>
    </w:p>
    <w:p w:rsidR="00C45AAC" w:rsidRPr="003C655D" w:rsidRDefault="009D660E" w:rsidP="00B36482">
      <w:pPr>
        <w:numPr>
          <w:ilvl w:val="0"/>
          <w:numId w:val="2"/>
        </w:numPr>
        <w:tabs>
          <w:tab w:val="clear" w:pos="898"/>
          <w:tab w:val="num" w:pos="240"/>
        </w:tabs>
        <w:ind w:left="0" w:firstLine="0"/>
        <w:rPr>
          <w:rFonts w:ascii="Arial" w:hAnsi="Arial" w:cs="Arial"/>
          <w:sz w:val="22"/>
          <w:szCs w:val="22"/>
        </w:rPr>
      </w:pPr>
      <w:r w:rsidRPr="003C655D">
        <w:rPr>
          <w:rFonts w:ascii="Arial" w:hAnsi="Arial" w:cs="Arial"/>
          <w:sz w:val="22"/>
          <w:szCs w:val="22"/>
        </w:rPr>
        <w:t>i</w:t>
      </w:r>
      <w:r w:rsidR="00C45AAC" w:rsidRPr="003C655D">
        <w:rPr>
          <w:rFonts w:ascii="Arial" w:hAnsi="Arial" w:cs="Arial"/>
          <w:sz w:val="22"/>
          <w:szCs w:val="22"/>
        </w:rPr>
        <w:t>f alleging violations w</w:t>
      </w:r>
      <w:r w:rsidR="00D564EC" w:rsidRPr="003C655D">
        <w:rPr>
          <w:rFonts w:ascii="Arial" w:hAnsi="Arial" w:cs="Arial"/>
          <w:sz w:val="22"/>
          <w:szCs w:val="22"/>
        </w:rPr>
        <w:t>ith respect to a specific child:</w:t>
      </w:r>
    </w:p>
    <w:p w:rsidR="00C45AAC" w:rsidRPr="003C655D" w:rsidRDefault="009D660E" w:rsidP="00A82C9C">
      <w:pPr>
        <w:numPr>
          <w:ilvl w:val="0"/>
          <w:numId w:val="11"/>
        </w:numPr>
        <w:tabs>
          <w:tab w:val="clear" w:pos="2758"/>
          <w:tab w:val="num" w:pos="480"/>
        </w:tabs>
        <w:ind w:hanging="2518"/>
        <w:rPr>
          <w:rFonts w:ascii="Arial" w:hAnsi="Arial" w:cs="Arial"/>
          <w:sz w:val="22"/>
          <w:szCs w:val="22"/>
        </w:rPr>
      </w:pPr>
      <w:r w:rsidRPr="003C655D">
        <w:rPr>
          <w:rFonts w:ascii="Arial" w:hAnsi="Arial" w:cs="Arial"/>
          <w:sz w:val="22"/>
          <w:szCs w:val="22"/>
        </w:rPr>
        <w:t>t</w:t>
      </w:r>
      <w:r w:rsidR="00C45AAC" w:rsidRPr="003C655D">
        <w:rPr>
          <w:rFonts w:ascii="Arial" w:hAnsi="Arial" w:cs="Arial"/>
          <w:sz w:val="22"/>
          <w:szCs w:val="22"/>
        </w:rPr>
        <w:t>he name and address of the residence of the child</w:t>
      </w:r>
      <w:r w:rsidR="00E4128C" w:rsidRPr="003C655D">
        <w:rPr>
          <w:rFonts w:ascii="Arial" w:hAnsi="Arial" w:cs="Arial"/>
          <w:sz w:val="22"/>
          <w:szCs w:val="22"/>
        </w:rPr>
        <w:t>;</w:t>
      </w:r>
    </w:p>
    <w:p w:rsidR="00C45AAC" w:rsidRPr="003C655D" w:rsidRDefault="009D660E" w:rsidP="00A82C9C">
      <w:pPr>
        <w:numPr>
          <w:ilvl w:val="0"/>
          <w:numId w:val="11"/>
        </w:numPr>
        <w:tabs>
          <w:tab w:val="clear" w:pos="2758"/>
          <w:tab w:val="num" w:pos="480"/>
        </w:tabs>
        <w:ind w:hanging="2518"/>
        <w:rPr>
          <w:rFonts w:ascii="Arial" w:hAnsi="Arial" w:cs="Arial"/>
          <w:sz w:val="22"/>
          <w:szCs w:val="22"/>
        </w:rPr>
      </w:pPr>
      <w:r w:rsidRPr="003C655D">
        <w:rPr>
          <w:rFonts w:ascii="Arial" w:hAnsi="Arial" w:cs="Arial"/>
          <w:sz w:val="22"/>
          <w:szCs w:val="22"/>
        </w:rPr>
        <w:t>t</w:t>
      </w:r>
      <w:r w:rsidR="00C45AAC" w:rsidRPr="003C655D">
        <w:rPr>
          <w:rFonts w:ascii="Arial" w:hAnsi="Arial" w:cs="Arial"/>
          <w:sz w:val="22"/>
          <w:szCs w:val="22"/>
        </w:rPr>
        <w:t>he name of the school the child is attending;</w:t>
      </w:r>
    </w:p>
    <w:p w:rsidR="00C45AAC" w:rsidRPr="003C655D" w:rsidRDefault="009D660E" w:rsidP="00A82C9C">
      <w:pPr>
        <w:numPr>
          <w:ilvl w:val="0"/>
          <w:numId w:val="11"/>
        </w:numPr>
        <w:tabs>
          <w:tab w:val="clear" w:pos="2758"/>
          <w:tab w:val="num" w:pos="480"/>
        </w:tabs>
        <w:ind w:left="480" w:hanging="240"/>
        <w:rPr>
          <w:rFonts w:ascii="Arial" w:hAnsi="Arial" w:cs="Arial"/>
          <w:sz w:val="22"/>
          <w:szCs w:val="22"/>
        </w:rPr>
      </w:pPr>
      <w:r w:rsidRPr="003C655D">
        <w:rPr>
          <w:rFonts w:ascii="Arial" w:hAnsi="Arial" w:cs="Arial"/>
          <w:sz w:val="22"/>
          <w:szCs w:val="22"/>
        </w:rPr>
        <w:t>i</w:t>
      </w:r>
      <w:r w:rsidR="00C45AAC" w:rsidRPr="003C655D">
        <w:rPr>
          <w:rFonts w:ascii="Arial" w:hAnsi="Arial" w:cs="Arial"/>
          <w:sz w:val="22"/>
          <w:szCs w:val="22"/>
        </w:rPr>
        <w:t>n the c</w:t>
      </w:r>
      <w:r w:rsidR="00E00007" w:rsidRPr="003C655D">
        <w:rPr>
          <w:rFonts w:ascii="Arial" w:hAnsi="Arial" w:cs="Arial"/>
          <w:sz w:val="22"/>
          <w:szCs w:val="22"/>
        </w:rPr>
        <w:t>ase of a homeless child or youth</w:t>
      </w:r>
      <w:r w:rsidR="00C45AAC" w:rsidRPr="003C655D">
        <w:rPr>
          <w:rFonts w:ascii="Arial" w:hAnsi="Arial" w:cs="Arial"/>
          <w:sz w:val="22"/>
          <w:szCs w:val="22"/>
        </w:rPr>
        <w:t>, available contact in</w:t>
      </w:r>
      <w:r w:rsidR="00B36482" w:rsidRPr="003C655D">
        <w:rPr>
          <w:rFonts w:ascii="Arial" w:hAnsi="Arial" w:cs="Arial"/>
          <w:sz w:val="22"/>
          <w:szCs w:val="22"/>
        </w:rPr>
        <w:t xml:space="preserve">formation for the child, </w:t>
      </w:r>
      <w:r w:rsidR="00B36482" w:rsidRPr="003C655D">
        <w:rPr>
          <w:rFonts w:ascii="Arial" w:hAnsi="Arial" w:cs="Arial"/>
          <w:sz w:val="22"/>
          <w:szCs w:val="22"/>
        </w:rPr>
        <w:br/>
        <w:t xml:space="preserve">and the </w:t>
      </w:r>
      <w:r w:rsidR="00C45AAC" w:rsidRPr="003C655D">
        <w:rPr>
          <w:rFonts w:ascii="Arial" w:hAnsi="Arial" w:cs="Arial"/>
          <w:sz w:val="22"/>
          <w:szCs w:val="22"/>
        </w:rPr>
        <w:t>name of the school the child is attending;</w:t>
      </w:r>
    </w:p>
    <w:p w:rsidR="00C45AAC" w:rsidRPr="003C655D" w:rsidRDefault="009D660E" w:rsidP="00A82C9C">
      <w:pPr>
        <w:numPr>
          <w:ilvl w:val="0"/>
          <w:numId w:val="11"/>
        </w:numPr>
        <w:tabs>
          <w:tab w:val="clear" w:pos="2758"/>
        </w:tabs>
        <w:ind w:left="480" w:hanging="240"/>
        <w:rPr>
          <w:rFonts w:ascii="Arial" w:hAnsi="Arial" w:cs="Arial"/>
          <w:sz w:val="22"/>
          <w:szCs w:val="22"/>
        </w:rPr>
      </w:pPr>
      <w:r w:rsidRPr="003C655D">
        <w:rPr>
          <w:rFonts w:ascii="Arial" w:hAnsi="Arial" w:cs="Arial"/>
          <w:sz w:val="22"/>
          <w:szCs w:val="22"/>
        </w:rPr>
        <w:t>a</w:t>
      </w:r>
      <w:r w:rsidR="00C45AAC" w:rsidRPr="003C655D">
        <w:rPr>
          <w:rFonts w:ascii="Arial" w:hAnsi="Arial" w:cs="Arial"/>
          <w:sz w:val="22"/>
          <w:szCs w:val="22"/>
        </w:rPr>
        <w:t xml:space="preserve"> description of the nature of the problem of the child, including facts relating to the </w:t>
      </w:r>
      <w:r w:rsidR="00B36482" w:rsidRPr="003C655D">
        <w:rPr>
          <w:rFonts w:ascii="Arial" w:hAnsi="Arial" w:cs="Arial"/>
          <w:sz w:val="22"/>
          <w:szCs w:val="22"/>
        </w:rPr>
        <w:br/>
      </w:r>
      <w:r w:rsidR="00C45AAC" w:rsidRPr="003C655D">
        <w:rPr>
          <w:rFonts w:ascii="Arial" w:hAnsi="Arial" w:cs="Arial"/>
          <w:sz w:val="22"/>
          <w:szCs w:val="22"/>
        </w:rPr>
        <w:t xml:space="preserve">problem; </w:t>
      </w:r>
      <w:r w:rsidR="00C45AAC" w:rsidRPr="003C655D">
        <w:rPr>
          <w:rFonts w:ascii="Arial" w:hAnsi="Arial" w:cs="Arial"/>
          <w:b/>
          <w:sz w:val="22"/>
          <w:szCs w:val="22"/>
        </w:rPr>
        <w:t>and</w:t>
      </w:r>
    </w:p>
    <w:p w:rsidR="0020147B" w:rsidRPr="003C655D" w:rsidRDefault="009D660E" w:rsidP="00A82C9C">
      <w:pPr>
        <w:numPr>
          <w:ilvl w:val="0"/>
          <w:numId w:val="11"/>
        </w:numPr>
        <w:tabs>
          <w:tab w:val="clear" w:pos="2758"/>
          <w:tab w:val="num" w:pos="360"/>
        </w:tabs>
        <w:ind w:left="480" w:hanging="240"/>
        <w:rPr>
          <w:rFonts w:ascii="Arial" w:hAnsi="Arial" w:cs="Arial"/>
          <w:sz w:val="22"/>
          <w:szCs w:val="22"/>
        </w:rPr>
      </w:pPr>
      <w:r w:rsidRPr="003C655D">
        <w:rPr>
          <w:rFonts w:ascii="Arial" w:hAnsi="Arial" w:cs="Arial"/>
          <w:sz w:val="22"/>
          <w:szCs w:val="22"/>
        </w:rPr>
        <w:t>a</w:t>
      </w:r>
      <w:r w:rsidR="00C45AAC" w:rsidRPr="003C655D">
        <w:rPr>
          <w:rFonts w:ascii="Arial" w:hAnsi="Arial" w:cs="Arial"/>
          <w:sz w:val="22"/>
          <w:szCs w:val="22"/>
        </w:rPr>
        <w:t xml:space="preserve"> proposed resolution of the problem to the extent known and available to the party at</w:t>
      </w:r>
      <w:r w:rsidR="00B36482" w:rsidRPr="003C655D">
        <w:rPr>
          <w:rFonts w:ascii="Arial" w:hAnsi="Arial" w:cs="Arial"/>
          <w:sz w:val="22"/>
          <w:szCs w:val="22"/>
        </w:rPr>
        <w:br/>
      </w:r>
      <w:r w:rsidR="00C45AAC" w:rsidRPr="003C655D">
        <w:rPr>
          <w:rFonts w:ascii="Arial" w:hAnsi="Arial" w:cs="Arial"/>
          <w:sz w:val="22"/>
          <w:szCs w:val="22"/>
        </w:rPr>
        <w:t>the time the complaint is filed</w:t>
      </w:r>
    </w:p>
    <w:p w:rsidR="00B36482" w:rsidRPr="003C655D" w:rsidRDefault="00B36482" w:rsidP="00B36482">
      <w:pPr>
        <w:rPr>
          <w:rFonts w:ascii="Arial" w:hAnsi="Arial" w:cs="Arial"/>
          <w:sz w:val="16"/>
          <w:szCs w:val="16"/>
        </w:rPr>
      </w:pPr>
    </w:p>
    <w:p w:rsidR="00B36482" w:rsidRPr="003C655D" w:rsidRDefault="00E00007" w:rsidP="00B36482">
      <w:pPr>
        <w:spacing w:after="120"/>
        <w:jc w:val="both"/>
        <w:rPr>
          <w:rFonts w:ascii="Arial" w:hAnsi="Arial" w:cs="Arial"/>
          <w:sz w:val="22"/>
          <w:szCs w:val="22"/>
        </w:rPr>
      </w:pPr>
      <w:r w:rsidRPr="003C655D">
        <w:rPr>
          <w:rFonts w:ascii="Arial" w:hAnsi="Arial" w:cs="Arial"/>
          <w:sz w:val="22"/>
          <w:szCs w:val="22"/>
        </w:rPr>
        <w:t>The complaint must allege a violation that occurred not more than one year prior to the date that the complaint is received.</w:t>
      </w:r>
    </w:p>
    <w:p w:rsidR="005D21D5" w:rsidRPr="003C655D" w:rsidRDefault="00C45AAC" w:rsidP="00B36482">
      <w:pPr>
        <w:jc w:val="both"/>
        <w:rPr>
          <w:rFonts w:ascii="Arial" w:hAnsi="Arial" w:cs="Arial"/>
          <w:sz w:val="22"/>
          <w:szCs w:val="22"/>
        </w:rPr>
      </w:pPr>
      <w:r w:rsidRPr="003C655D">
        <w:rPr>
          <w:rFonts w:ascii="Arial" w:hAnsi="Arial" w:cs="Arial"/>
          <w:sz w:val="22"/>
          <w:szCs w:val="22"/>
        </w:rPr>
        <w:t xml:space="preserve">Complaints are mailed to:  </w:t>
      </w:r>
      <w:r w:rsidRPr="003C655D">
        <w:rPr>
          <w:rFonts w:ascii="Arial" w:hAnsi="Arial" w:cs="Arial"/>
          <w:sz w:val="22"/>
          <w:szCs w:val="22"/>
        </w:rPr>
        <w:tab/>
        <w:t>Commissioner of Education</w:t>
      </w:r>
      <w:r w:rsidRPr="003C655D">
        <w:rPr>
          <w:rFonts w:ascii="Arial" w:hAnsi="Arial" w:cs="Arial"/>
          <w:sz w:val="22"/>
          <w:szCs w:val="22"/>
        </w:rPr>
        <w:tab/>
      </w:r>
      <w:r w:rsidRPr="003C655D">
        <w:rPr>
          <w:rFonts w:ascii="Arial" w:hAnsi="Arial" w:cs="Arial"/>
          <w:sz w:val="22"/>
          <w:szCs w:val="22"/>
        </w:rPr>
        <w:tab/>
      </w:r>
      <w:r w:rsidRPr="003C655D">
        <w:rPr>
          <w:rFonts w:ascii="Arial" w:hAnsi="Arial" w:cs="Arial"/>
          <w:sz w:val="22"/>
          <w:szCs w:val="22"/>
        </w:rPr>
        <w:tab/>
      </w:r>
      <w:r w:rsidRPr="003C655D">
        <w:rPr>
          <w:rFonts w:ascii="Arial" w:hAnsi="Arial" w:cs="Arial"/>
          <w:sz w:val="22"/>
          <w:szCs w:val="22"/>
        </w:rPr>
        <w:tab/>
      </w:r>
      <w:r w:rsidRPr="003C655D">
        <w:rPr>
          <w:rFonts w:ascii="Arial" w:hAnsi="Arial" w:cs="Arial"/>
          <w:sz w:val="22"/>
          <w:szCs w:val="22"/>
        </w:rPr>
        <w:tab/>
      </w:r>
      <w:r w:rsidRPr="003C655D">
        <w:rPr>
          <w:rFonts w:ascii="Arial" w:hAnsi="Arial" w:cs="Arial"/>
          <w:sz w:val="22"/>
          <w:szCs w:val="22"/>
        </w:rPr>
        <w:tab/>
      </w:r>
      <w:r w:rsidRPr="003C655D">
        <w:rPr>
          <w:rFonts w:ascii="Arial" w:hAnsi="Arial" w:cs="Arial"/>
          <w:sz w:val="22"/>
          <w:szCs w:val="22"/>
        </w:rPr>
        <w:tab/>
      </w:r>
      <w:r w:rsidRPr="003C655D">
        <w:rPr>
          <w:rFonts w:ascii="Arial" w:hAnsi="Arial" w:cs="Arial"/>
          <w:sz w:val="22"/>
          <w:szCs w:val="22"/>
        </w:rPr>
        <w:tab/>
      </w:r>
      <w:r w:rsidR="00CC7974" w:rsidRPr="003C655D">
        <w:rPr>
          <w:rFonts w:ascii="Arial" w:hAnsi="Arial" w:cs="Arial"/>
          <w:sz w:val="22"/>
          <w:szCs w:val="22"/>
        </w:rPr>
        <w:t xml:space="preserve">    </w:t>
      </w:r>
      <w:r w:rsidR="007370B8" w:rsidRPr="003C655D">
        <w:rPr>
          <w:rFonts w:ascii="Arial" w:hAnsi="Arial" w:cs="Arial"/>
          <w:sz w:val="22"/>
          <w:szCs w:val="22"/>
        </w:rPr>
        <w:t xml:space="preserve">      </w:t>
      </w:r>
      <w:r w:rsidR="00B36482" w:rsidRPr="003C655D">
        <w:rPr>
          <w:rFonts w:ascii="Arial" w:hAnsi="Arial" w:cs="Arial"/>
          <w:sz w:val="22"/>
          <w:szCs w:val="22"/>
        </w:rPr>
        <w:tab/>
      </w:r>
      <w:r w:rsidR="00B36482" w:rsidRPr="003C655D">
        <w:rPr>
          <w:rFonts w:ascii="Arial" w:hAnsi="Arial" w:cs="Arial"/>
          <w:sz w:val="22"/>
          <w:szCs w:val="22"/>
        </w:rPr>
        <w:tab/>
      </w:r>
      <w:r w:rsidR="00FA12FF" w:rsidRPr="003C655D">
        <w:rPr>
          <w:rFonts w:ascii="Arial" w:hAnsi="Arial" w:cs="Arial"/>
          <w:sz w:val="22"/>
          <w:szCs w:val="22"/>
        </w:rPr>
        <w:t>New Hampshire</w:t>
      </w:r>
      <w:r w:rsidR="005D21D5" w:rsidRPr="003C655D">
        <w:rPr>
          <w:rFonts w:ascii="Arial" w:hAnsi="Arial" w:cs="Arial"/>
          <w:sz w:val="22"/>
          <w:szCs w:val="22"/>
        </w:rPr>
        <w:t xml:space="preserve"> Department of Education</w:t>
      </w:r>
    </w:p>
    <w:p w:rsidR="005D21D5" w:rsidRPr="003C655D" w:rsidRDefault="005D21D5" w:rsidP="00B36482">
      <w:pPr>
        <w:ind w:left="2160" w:firstLine="720"/>
        <w:jc w:val="both"/>
        <w:rPr>
          <w:rFonts w:ascii="Arial" w:hAnsi="Arial" w:cs="Arial"/>
          <w:sz w:val="22"/>
          <w:szCs w:val="22"/>
        </w:rPr>
      </w:pPr>
      <w:r w:rsidRPr="003C655D">
        <w:rPr>
          <w:rFonts w:ascii="Arial" w:hAnsi="Arial" w:cs="Arial"/>
          <w:sz w:val="22"/>
          <w:szCs w:val="22"/>
        </w:rPr>
        <w:t xml:space="preserve">101 Pleasant Street  </w:t>
      </w:r>
      <w:r w:rsidRPr="003C655D">
        <w:rPr>
          <w:rFonts w:ascii="Arial" w:hAnsi="Arial" w:cs="Arial"/>
          <w:sz w:val="22"/>
          <w:szCs w:val="22"/>
        </w:rPr>
        <w:tab/>
      </w:r>
      <w:r w:rsidRPr="003C655D">
        <w:rPr>
          <w:rFonts w:ascii="Arial" w:hAnsi="Arial" w:cs="Arial"/>
          <w:sz w:val="22"/>
          <w:szCs w:val="22"/>
        </w:rPr>
        <w:tab/>
      </w:r>
      <w:r w:rsidRPr="003C655D">
        <w:rPr>
          <w:rFonts w:ascii="Arial" w:hAnsi="Arial" w:cs="Arial"/>
          <w:sz w:val="22"/>
          <w:szCs w:val="22"/>
        </w:rPr>
        <w:tab/>
      </w:r>
    </w:p>
    <w:p w:rsidR="00C45AAC" w:rsidRPr="003C655D" w:rsidRDefault="00C45AAC" w:rsidP="00B36482">
      <w:pPr>
        <w:ind w:left="2160" w:firstLine="720"/>
        <w:jc w:val="both"/>
        <w:rPr>
          <w:rFonts w:ascii="Arial" w:hAnsi="Arial" w:cs="Arial"/>
          <w:sz w:val="22"/>
          <w:szCs w:val="22"/>
        </w:rPr>
      </w:pPr>
      <w:r w:rsidRPr="003C655D">
        <w:rPr>
          <w:rFonts w:ascii="Arial" w:hAnsi="Arial" w:cs="Arial"/>
          <w:sz w:val="22"/>
          <w:szCs w:val="22"/>
        </w:rPr>
        <w:t>Concord, N</w:t>
      </w:r>
      <w:r w:rsidR="005D21D5" w:rsidRPr="003C655D">
        <w:rPr>
          <w:rFonts w:ascii="Arial" w:hAnsi="Arial" w:cs="Arial"/>
          <w:sz w:val="22"/>
          <w:szCs w:val="22"/>
        </w:rPr>
        <w:t xml:space="preserve">ew </w:t>
      </w:r>
      <w:r w:rsidR="00E00007" w:rsidRPr="003C655D">
        <w:rPr>
          <w:rFonts w:ascii="Arial" w:hAnsi="Arial" w:cs="Arial"/>
          <w:sz w:val="22"/>
          <w:szCs w:val="22"/>
        </w:rPr>
        <w:t>Hampshire 03301</w:t>
      </w:r>
      <w:r w:rsidRPr="003C655D">
        <w:rPr>
          <w:rFonts w:ascii="Arial" w:hAnsi="Arial" w:cs="Arial"/>
          <w:sz w:val="22"/>
          <w:szCs w:val="22"/>
        </w:rPr>
        <w:t xml:space="preserve"> </w:t>
      </w:r>
      <w:r w:rsidRPr="003C655D">
        <w:rPr>
          <w:rFonts w:ascii="Arial" w:hAnsi="Arial" w:cs="Arial"/>
          <w:sz w:val="22"/>
          <w:szCs w:val="22"/>
        </w:rPr>
        <w:tab/>
      </w:r>
    </w:p>
    <w:p w:rsidR="005D21D5" w:rsidRPr="003C655D" w:rsidRDefault="005D21D5" w:rsidP="00B36482">
      <w:pPr>
        <w:jc w:val="both"/>
        <w:rPr>
          <w:rFonts w:ascii="Arial" w:hAnsi="Arial" w:cs="Arial"/>
          <w:sz w:val="16"/>
          <w:szCs w:val="16"/>
        </w:rPr>
      </w:pPr>
    </w:p>
    <w:p w:rsidR="002609B5" w:rsidRPr="003C655D" w:rsidRDefault="00927005" w:rsidP="002609B5">
      <w:pPr>
        <w:autoSpaceDE w:val="0"/>
        <w:autoSpaceDN w:val="0"/>
        <w:adjustRightInd w:val="0"/>
        <w:jc w:val="both"/>
        <w:rPr>
          <w:rFonts w:ascii="Arial" w:hAnsi="Arial" w:cs="Arial"/>
          <w:sz w:val="22"/>
          <w:szCs w:val="22"/>
        </w:rPr>
      </w:pPr>
      <w:r w:rsidRPr="003C655D">
        <w:rPr>
          <w:rFonts w:ascii="Arial" w:hAnsi="Arial" w:cs="Arial"/>
          <w:sz w:val="22"/>
          <w:szCs w:val="22"/>
        </w:rPr>
        <w:t xml:space="preserve">The person who files </w:t>
      </w:r>
      <w:r w:rsidR="00BB76F5" w:rsidRPr="003C655D">
        <w:rPr>
          <w:rFonts w:ascii="Arial" w:hAnsi="Arial" w:cs="Arial"/>
          <w:sz w:val="22"/>
          <w:szCs w:val="22"/>
        </w:rPr>
        <w:t xml:space="preserve">the complaint must forward a copy of the complaint to the school district </w:t>
      </w:r>
      <w:r w:rsidR="00BB76F5" w:rsidRPr="003C655D">
        <w:rPr>
          <w:rFonts w:ascii="Arial" w:hAnsi="Arial" w:cs="Arial"/>
          <w:i/>
          <w:sz w:val="22"/>
          <w:szCs w:val="22"/>
        </w:rPr>
        <w:t>at the same time the party files the complaint with the N</w:t>
      </w:r>
      <w:r w:rsidR="00B36482" w:rsidRPr="003C655D">
        <w:rPr>
          <w:rFonts w:ascii="Arial" w:hAnsi="Arial" w:cs="Arial"/>
          <w:i/>
          <w:sz w:val="22"/>
          <w:szCs w:val="22"/>
        </w:rPr>
        <w:t xml:space="preserve">ew </w:t>
      </w:r>
      <w:r w:rsidR="00BB76F5" w:rsidRPr="003C655D">
        <w:rPr>
          <w:rFonts w:ascii="Arial" w:hAnsi="Arial" w:cs="Arial"/>
          <w:i/>
          <w:sz w:val="22"/>
          <w:szCs w:val="22"/>
        </w:rPr>
        <w:t>H</w:t>
      </w:r>
      <w:r w:rsidR="00B36482" w:rsidRPr="003C655D">
        <w:rPr>
          <w:rFonts w:ascii="Arial" w:hAnsi="Arial" w:cs="Arial"/>
          <w:i/>
          <w:sz w:val="22"/>
          <w:szCs w:val="22"/>
        </w:rPr>
        <w:t>ampshire</w:t>
      </w:r>
      <w:r w:rsidR="00B971AC" w:rsidRPr="003C655D">
        <w:rPr>
          <w:rFonts w:ascii="Arial" w:hAnsi="Arial" w:cs="Arial"/>
          <w:i/>
          <w:sz w:val="22"/>
          <w:szCs w:val="22"/>
        </w:rPr>
        <w:t xml:space="preserve"> </w:t>
      </w:r>
      <w:r w:rsidR="00BB76F5" w:rsidRPr="003C655D">
        <w:rPr>
          <w:rFonts w:ascii="Arial" w:hAnsi="Arial" w:cs="Arial"/>
          <w:i/>
          <w:sz w:val="22"/>
          <w:szCs w:val="22"/>
        </w:rPr>
        <w:t>Department of Education.</w:t>
      </w:r>
      <w:r w:rsidR="00BB76F5" w:rsidRPr="003C655D">
        <w:rPr>
          <w:rFonts w:ascii="Arial" w:hAnsi="Arial" w:cs="Arial"/>
          <w:sz w:val="22"/>
          <w:szCs w:val="22"/>
        </w:rPr>
        <w:t xml:space="preserve"> </w:t>
      </w:r>
      <w:r w:rsidR="002609B5" w:rsidRPr="003C655D">
        <w:rPr>
          <w:rFonts w:ascii="Arial" w:hAnsi="Arial" w:cs="Arial"/>
          <w:sz w:val="22"/>
          <w:szCs w:val="22"/>
        </w:rPr>
        <w:t>If you would like more information about the complaint procedur</w:t>
      </w:r>
      <w:r w:rsidR="00B971AC" w:rsidRPr="003C655D">
        <w:rPr>
          <w:rFonts w:ascii="Arial" w:hAnsi="Arial" w:cs="Arial"/>
          <w:sz w:val="22"/>
          <w:szCs w:val="22"/>
        </w:rPr>
        <w:t xml:space="preserve">es, contact the New Hampshire </w:t>
      </w:r>
      <w:r w:rsidR="002609B5" w:rsidRPr="003C655D">
        <w:rPr>
          <w:rFonts w:ascii="Arial" w:hAnsi="Arial" w:cs="Arial"/>
          <w:sz w:val="22"/>
          <w:szCs w:val="22"/>
        </w:rPr>
        <w:t xml:space="preserve">Department </w:t>
      </w:r>
      <w:r w:rsidR="00B971AC" w:rsidRPr="003C655D">
        <w:rPr>
          <w:rFonts w:ascii="Arial" w:hAnsi="Arial" w:cs="Arial"/>
          <w:sz w:val="22"/>
          <w:szCs w:val="22"/>
        </w:rPr>
        <w:t xml:space="preserve">of Education, </w:t>
      </w:r>
      <w:r w:rsidR="002609B5" w:rsidRPr="003C655D">
        <w:rPr>
          <w:rFonts w:ascii="Arial" w:hAnsi="Arial" w:cs="Arial"/>
          <w:sz w:val="22"/>
          <w:szCs w:val="22"/>
        </w:rPr>
        <w:t>Bureau</w:t>
      </w:r>
      <w:r w:rsidR="00B971AC" w:rsidRPr="003C655D">
        <w:rPr>
          <w:rFonts w:ascii="Arial" w:hAnsi="Arial" w:cs="Arial"/>
          <w:sz w:val="22"/>
          <w:szCs w:val="22"/>
        </w:rPr>
        <w:t xml:space="preserve"> of Special Education</w:t>
      </w:r>
      <w:r w:rsidR="002609B5" w:rsidRPr="003C655D">
        <w:rPr>
          <w:rFonts w:ascii="Arial" w:hAnsi="Arial" w:cs="Arial"/>
          <w:sz w:val="22"/>
          <w:szCs w:val="22"/>
        </w:rPr>
        <w:t>.</w:t>
      </w:r>
    </w:p>
    <w:p w:rsidR="002E3EE2" w:rsidRPr="003C655D" w:rsidRDefault="002E3EE2" w:rsidP="002E3EE2">
      <w:pPr>
        <w:autoSpaceDE w:val="0"/>
        <w:autoSpaceDN w:val="0"/>
        <w:adjustRightInd w:val="0"/>
        <w:jc w:val="both"/>
        <w:rPr>
          <w:rFonts w:ascii="Arial" w:hAnsi="Arial" w:cs="Arial"/>
          <w:sz w:val="8"/>
          <w:szCs w:val="8"/>
        </w:rPr>
      </w:pPr>
    </w:p>
    <w:p w:rsidR="005E42A9" w:rsidRPr="003C655D" w:rsidRDefault="005E42A9" w:rsidP="00E158F2">
      <w:pPr>
        <w:pStyle w:val="NormalWeb"/>
        <w:spacing w:before="0" w:beforeAutospacing="0" w:after="120" w:afterAutospacing="0"/>
        <w:rPr>
          <w:rFonts w:ascii="Arial" w:hAnsi="Arial" w:cs="Arial"/>
          <w:b/>
          <w:sz w:val="16"/>
          <w:szCs w:val="16"/>
        </w:rPr>
      </w:pPr>
    </w:p>
    <w:p w:rsidR="00C45AAC" w:rsidRPr="003C655D" w:rsidRDefault="005E42A9" w:rsidP="008A69C3">
      <w:pPr>
        <w:pStyle w:val="NormalWeb"/>
        <w:spacing w:before="0" w:beforeAutospacing="0" w:after="120" w:afterAutospacing="0"/>
        <w:rPr>
          <w:rFonts w:ascii="Arial" w:hAnsi="Arial" w:cs="Arial"/>
          <w:b/>
          <w:u w:val="single"/>
        </w:rPr>
      </w:pPr>
      <w:r w:rsidRPr="003C655D">
        <w:rPr>
          <w:rFonts w:ascii="Arial" w:hAnsi="Arial" w:cs="Arial"/>
          <w:b/>
          <w:u w:val="single"/>
        </w:rPr>
        <w:t>Complaint Procedures</w:t>
      </w:r>
    </w:p>
    <w:p w:rsidR="0044156C" w:rsidRPr="003C655D" w:rsidRDefault="00E158F2" w:rsidP="00A420B2">
      <w:pPr>
        <w:pStyle w:val="BodyTextIndent2"/>
        <w:spacing w:before="0" w:beforeAutospacing="0" w:after="0" w:afterAutospacing="0"/>
        <w:ind w:left="0" w:firstLine="0"/>
        <w:jc w:val="both"/>
        <w:rPr>
          <w:rFonts w:ascii="Arial" w:hAnsi="Arial" w:cs="Arial"/>
          <w:sz w:val="22"/>
          <w:szCs w:val="22"/>
        </w:rPr>
      </w:pPr>
      <w:r w:rsidRPr="003C655D">
        <w:rPr>
          <w:rFonts w:ascii="Arial" w:hAnsi="Arial" w:cs="Arial"/>
          <w:sz w:val="22"/>
          <w:szCs w:val="22"/>
        </w:rPr>
        <w:t>1.</w:t>
      </w:r>
      <w:r w:rsidR="00650AF6" w:rsidRPr="003C655D">
        <w:rPr>
          <w:rFonts w:ascii="Arial" w:hAnsi="Arial" w:cs="Arial"/>
          <w:sz w:val="22"/>
          <w:szCs w:val="22"/>
        </w:rPr>
        <w:t xml:space="preserve"> </w:t>
      </w:r>
      <w:r w:rsidR="00C45AAC" w:rsidRPr="003C655D">
        <w:rPr>
          <w:rFonts w:ascii="Arial" w:hAnsi="Arial" w:cs="Arial"/>
          <w:sz w:val="22"/>
          <w:szCs w:val="22"/>
        </w:rPr>
        <w:t xml:space="preserve">After receiving a complaint filed by a parent, an organization or an individual from another </w:t>
      </w:r>
      <w:r w:rsidR="009D6BD9" w:rsidRPr="003C655D">
        <w:rPr>
          <w:rFonts w:ascii="Arial" w:hAnsi="Arial" w:cs="Arial"/>
          <w:sz w:val="22"/>
          <w:szCs w:val="22"/>
        </w:rPr>
        <w:br/>
      </w:r>
      <w:r w:rsidR="00650AF6" w:rsidRPr="003C655D">
        <w:rPr>
          <w:rFonts w:ascii="Arial" w:hAnsi="Arial" w:cs="Arial"/>
          <w:sz w:val="22"/>
          <w:szCs w:val="22"/>
        </w:rPr>
        <w:t>St</w:t>
      </w:r>
      <w:r w:rsidR="00C45AAC" w:rsidRPr="003C655D">
        <w:rPr>
          <w:rFonts w:ascii="Arial" w:hAnsi="Arial" w:cs="Arial"/>
          <w:sz w:val="22"/>
          <w:szCs w:val="22"/>
        </w:rPr>
        <w:t xml:space="preserve">ate, the complaint will be reviewed by the Complaints Office of the Bureau of Special </w:t>
      </w:r>
      <w:r w:rsidR="009D6BD9" w:rsidRPr="003C655D">
        <w:rPr>
          <w:rFonts w:ascii="Arial" w:hAnsi="Arial" w:cs="Arial"/>
          <w:sz w:val="22"/>
          <w:szCs w:val="22"/>
        </w:rPr>
        <w:br/>
      </w:r>
      <w:r w:rsidR="00C45AAC" w:rsidRPr="003C655D">
        <w:rPr>
          <w:rFonts w:ascii="Arial" w:hAnsi="Arial" w:cs="Arial"/>
          <w:sz w:val="22"/>
          <w:szCs w:val="22"/>
        </w:rPr>
        <w:t>Education at the NH Department of Education.</w:t>
      </w:r>
    </w:p>
    <w:p w:rsidR="00650AF6" w:rsidRPr="003C655D" w:rsidRDefault="00C45AAC" w:rsidP="00A420B2">
      <w:pPr>
        <w:pStyle w:val="BodyTextIndent2"/>
        <w:spacing w:before="0" w:beforeAutospacing="0" w:after="0" w:afterAutospacing="0"/>
        <w:ind w:left="0" w:firstLine="0"/>
        <w:jc w:val="both"/>
        <w:rPr>
          <w:rFonts w:ascii="Arial" w:hAnsi="Arial" w:cs="Arial"/>
          <w:sz w:val="22"/>
          <w:szCs w:val="22"/>
        </w:rPr>
      </w:pPr>
      <w:r w:rsidRPr="003C655D">
        <w:rPr>
          <w:rFonts w:ascii="Arial" w:hAnsi="Arial" w:cs="Arial"/>
          <w:sz w:val="22"/>
          <w:szCs w:val="22"/>
        </w:rPr>
        <w:t xml:space="preserve"> </w:t>
      </w:r>
      <w:r w:rsidRPr="003C655D">
        <w:rPr>
          <w:rFonts w:ascii="Arial" w:hAnsi="Arial" w:cs="Arial"/>
          <w:sz w:val="22"/>
          <w:szCs w:val="22"/>
        </w:rPr>
        <w:tab/>
      </w:r>
    </w:p>
    <w:p w:rsidR="00C11C4F" w:rsidRPr="003C655D" w:rsidRDefault="00C11C4F" w:rsidP="00A420B2">
      <w:pPr>
        <w:pStyle w:val="BodyTextIndent2"/>
        <w:spacing w:before="0" w:beforeAutospacing="0" w:after="0" w:afterAutospacing="0"/>
        <w:ind w:left="0" w:firstLine="0"/>
        <w:jc w:val="both"/>
        <w:rPr>
          <w:rFonts w:ascii="Arial" w:hAnsi="Arial" w:cs="Arial"/>
          <w:sz w:val="22"/>
          <w:szCs w:val="22"/>
        </w:rPr>
      </w:pPr>
      <w:r w:rsidRPr="003C655D">
        <w:rPr>
          <w:rFonts w:ascii="Arial" w:hAnsi="Arial" w:cs="Arial"/>
          <w:sz w:val="22"/>
          <w:szCs w:val="22"/>
        </w:rPr>
        <w:t>2.  After</w:t>
      </w:r>
      <w:r w:rsidR="009C25C9" w:rsidRPr="003C655D">
        <w:rPr>
          <w:rFonts w:ascii="Arial" w:hAnsi="Arial" w:cs="Arial"/>
          <w:sz w:val="22"/>
          <w:szCs w:val="22"/>
        </w:rPr>
        <w:t xml:space="preserve"> the school district receives</w:t>
      </w:r>
      <w:r w:rsidRPr="003C655D">
        <w:rPr>
          <w:rFonts w:ascii="Arial" w:hAnsi="Arial" w:cs="Arial"/>
          <w:sz w:val="22"/>
          <w:szCs w:val="22"/>
        </w:rPr>
        <w:t xml:space="preserve"> a copy of the complaint from the complainant, the school district may</w:t>
      </w:r>
      <w:r w:rsidR="009C25C9" w:rsidRPr="003C655D">
        <w:rPr>
          <w:rFonts w:ascii="Arial" w:hAnsi="Arial" w:cs="Arial"/>
          <w:sz w:val="22"/>
          <w:szCs w:val="22"/>
        </w:rPr>
        <w:t xml:space="preserve"> choose to</w:t>
      </w:r>
      <w:r w:rsidRPr="003C655D">
        <w:rPr>
          <w:rFonts w:ascii="Arial" w:hAnsi="Arial" w:cs="Arial"/>
          <w:sz w:val="22"/>
          <w:szCs w:val="22"/>
        </w:rPr>
        <w:t xml:space="preserve"> create a Proposal to Resolve</w:t>
      </w:r>
      <w:r w:rsidR="009C25C9" w:rsidRPr="003C655D">
        <w:rPr>
          <w:rFonts w:ascii="Arial" w:hAnsi="Arial" w:cs="Arial"/>
          <w:sz w:val="22"/>
          <w:szCs w:val="22"/>
        </w:rPr>
        <w:t>.</w:t>
      </w:r>
      <w:r w:rsidRPr="003C655D">
        <w:rPr>
          <w:rFonts w:ascii="Arial" w:hAnsi="Arial" w:cs="Arial"/>
          <w:sz w:val="22"/>
          <w:szCs w:val="22"/>
        </w:rPr>
        <w:t xml:space="preserve"> The Proposal to Resolve is a written plan developed by the school district that proposes district action that it believes will resolve one, some, or all allegations </w:t>
      </w:r>
      <w:r w:rsidR="009C25C9" w:rsidRPr="003C655D">
        <w:rPr>
          <w:rFonts w:ascii="Arial" w:hAnsi="Arial" w:cs="Arial"/>
          <w:sz w:val="22"/>
          <w:szCs w:val="22"/>
        </w:rPr>
        <w:t>in the complaint.  This proposal is provided</w:t>
      </w:r>
      <w:r w:rsidRPr="003C655D">
        <w:rPr>
          <w:rFonts w:ascii="Arial" w:hAnsi="Arial" w:cs="Arial"/>
          <w:sz w:val="22"/>
          <w:szCs w:val="22"/>
        </w:rPr>
        <w:t xml:space="preserve"> to the parent in an effort for the two parties to agree to the resolution.  If the parent and school district agree on a resolution of one, some or all of the allegations</w:t>
      </w:r>
      <w:r w:rsidR="009C25C9" w:rsidRPr="003C655D">
        <w:rPr>
          <w:rFonts w:ascii="Arial" w:hAnsi="Arial" w:cs="Arial"/>
          <w:sz w:val="22"/>
          <w:szCs w:val="22"/>
        </w:rPr>
        <w:t>,</w:t>
      </w:r>
      <w:r w:rsidRPr="003C655D">
        <w:rPr>
          <w:rFonts w:ascii="Arial" w:hAnsi="Arial" w:cs="Arial"/>
          <w:sz w:val="22"/>
          <w:szCs w:val="22"/>
        </w:rPr>
        <w:t xml:space="preserve"> the special education complaint may continu</w:t>
      </w:r>
      <w:r w:rsidR="009C25C9" w:rsidRPr="003C655D">
        <w:rPr>
          <w:rFonts w:ascii="Arial" w:hAnsi="Arial" w:cs="Arial"/>
          <w:sz w:val="22"/>
          <w:szCs w:val="22"/>
        </w:rPr>
        <w:t>e based on any remaining issues</w:t>
      </w:r>
      <w:r w:rsidRPr="003C655D">
        <w:rPr>
          <w:rFonts w:ascii="Arial" w:hAnsi="Arial" w:cs="Arial"/>
          <w:sz w:val="22"/>
          <w:szCs w:val="22"/>
        </w:rPr>
        <w:t xml:space="preserve">.  </w:t>
      </w:r>
      <w:r w:rsidR="009C25C9" w:rsidRPr="003C655D">
        <w:rPr>
          <w:rFonts w:ascii="Arial" w:hAnsi="Arial" w:cs="Arial"/>
          <w:sz w:val="22"/>
          <w:szCs w:val="22"/>
        </w:rPr>
        <w:t xml:space="preserve">Once </w:t>
      </w:r>
      <w:r w:rsidRPr="003C655D">
        <w:rPr>
          <w:rFonts w:ascii="Arial" w:hAnsi="Arial" w:cs="Arial"/>
          <w:sz w:val="22"/>
          <w:szCs w:val="22"/>
        </w:rPr>
        <w:t xml:space="preserve">the parent and district agree </w:t>
      </w:r>
      <w:r w:rsidR="009C25C9" w:rsidRPr="003C655D">
        <w:rPr>
          <w:rFonts w:ascii="Arial" w:hAnsi="Arial" w:cs="Arial"/>
          <w:sz w:val="22"/>
          <w:szCs w:val="22"/>
        </w:rPr>
        <w:t>to a Proposal to Resolve, the complainant must inform the Department of Education that they are withdrawing the complaint.</w:t>
      </w:r>
    </w:p>
    <w:p w:rsidR="00C45AAC" w:rsidRPr="003C655D" w:rsidRDefault="00C45AAC" w:rsidP="00A420B2">
      <w:pPr>
        <w:jc w:val="both"/>
        <w:rPr>
          <w:rFonts w:ascii="Arial" w:hAnsi="Arial" w:cs="Arial"/>
          <w:sz w:val="16"/>
          <w:szCs w:val="16"/>
        </w:rPr>
      </w:pPr>
      <w:r w:rsidRPr="003C655D">
        <w:tab/>
      </w:r>
      <w:r w:rsidRPr="003C655D">
        <w:tab/>
      </w:r>
      <w:r w:rsidRPr="003C655D">
        <w:tab/>
      </w:r>
      <w:r w:rsidRPr="003C655D">
        <w:tab/>
      </w:r>
    </w:p>
    <w:p w:rsidR="008A69C3" w:rsidRPr="003C655D" w:rsidRDefault="009C25C9" w:rsidP="00A420B2">
      <w:pPr>
        <w:shd w:val="clear" w:color="auto" w:fill="FFFFFF"/>
        <w:rPr>
          <w:rFonts w:ascii="Arial" w:hAnsi="Arial" w:cs="Arial"/>
          <w:sz w:val="22"/>
          <w:szCs w:val="22"/>
        </w:rPr>
      </w:pPr>
      <w:r w:rsidRPr="003C655D">
        <w:rPr>
          <w:rFonts w:ascii="Arial" w:hAnsi="Arial" w:cs="Arial"/>
          <w:sz w:val="22"/>
          <w:szCs w:val="22"/>
        </w:rPr>
        <w:lastRenderedPageBreak/>
        <w:t>3</w:t>
      </w:r>
      <w:r w:rsidR="00E158F2" w:rsidRPr="003C655D">
        <w:rPr>
          <w:rFonts w:ascii="Arial" w:hAnsi="Arial" w:cs="Arial"/>
          <w:sz w:val="22"/>
          <w:szCs w:val="22"/>
        </w:rPr>
        <w:t>.</w:t>
      </w:r>
      <w:r w:rsidR="008A69C3" w:rsidRPr="003C655D">
        <w:rPr>
          <w:rFonts w:ascii="Arial" w:hAnsi="Arial" w:cs="Arial"/>
          <w:sz w:val="22"/>
          <w:szCs w:val="22"/>
        </w:rPr>
        <w:t xml:space="preserve"> </w:t>
      </w:r>
      <w:r w:rsidR="00C45AAC" w:rsidRPr="003C655D">
        <w:rPr>
          <w:rFonts w:ascii="Arial" w:hAnsi="Arial" w:cs="Arial"/>
          <w:sz w:val="22"/>
          <w:szCs w:val="22"/>
        </w:rPr>
        <w:t xml:space="preserve">If the issues are appropriate for the complaint procedures, then: </w:t>
      </w:r>
      <w:r w:rsidR="008A69C3" w:rsidRPr="003C655D">
        <w:rPr>
          <w:rFonts w:ascii="Arial" w:hAnsi="Arial" w:cs="Arial"/>
          <w:sz w:val="22"/>
          <w:szCs w:val="22"/>
        </w:rPr>
        <w:br/>
        <w:t xml:space="preserve">      </w:t>
      </w:r>
      <w:r w:rsidR="00C45AAC" w:rsidRPr="003C655D">
        <w:rPr>
          <w:rFonts w:ascii="Arial" w:hAnsi="Arial" w:cs="Arial"/>
          <w:sz w:val="22"/>
          <w:szCs w:val="22"/>
        </w:rPr>
        <w:t>a.</w:t>
      </w:r>
      <w:r w:rsidR="00E158F2" w:rsidRPr="003C655D">
        <w:rPr>
          <w:rFonts w:ascii="Arial" w:hAnsi="Arial" w:cs="Arial"/>
          <w:sz w:val="22"/>
          <w:szCs w:val="22"/>
        </w:rPr>
        <w:t xml:space="preserve"> </w:t>
      </w:r>
      <w:r w:rsidR="007D013D" w:rsidRPr="003C655D">
        <w:rPr>
          <w:rFonts w:ascii="Arial" w:hAnsi="Arial" w:cs="Arial"/>
          <w:sz w:val="22"/>
          <w:szCs w:val="22"/>
        </w:rPr>
        <w:t>an</w:t>
      </w:r>
      <w:r w:rsidR="00C45AAC" w:rsidRPr="003C655D">
        <w:rPr>
          <w:rFonts w:ascii="Arial" w:hAnsi="Arial" w:cs="Arial"/>
          <w:sz w:val="22"/>
          <w:szCs w:val="22"/>
        </w:rPr>
        <w:t xml:space="preserve"> independent investigator is assigned to the case to perform an independent </w:t>
      </w:r>
      <w:r w:rsidR="008A69C3" w:rsidRPr="003C655D">
        <w:rPr>
          <w:rFonts w:ascii="Arial" w:hAnsi="Arial" w:cs="Arial"/>
          <w:sz w:val="22"/>
          <w:szCs w:val="22"/>
        </w:rPr>
        <w:br/>
        <w:t xml:space="preserve">           </w:t>
      </w:r>
      <w:r w:rsidR="00C45AAC" w:rsidRPr="003C655D">
        <w:rPr>
          <w:rFonts w:ascii="Arial" w:hAnsi="Arial" w:cs="Arial"/>
          <w:sz w:val="22"/>
          <w:szCs w:val="22"/>
        </w:rPr>
        <w:t>investigation, part of which may be c</w:t>
      </w:r>
      <w:r w:rsidR="008A69C3" w:rsidRPr="003C655D">
        <w:rPr>
          <w:rFonts w:ascii="Arial" w:hAnsi="Arial" w:cs="Arial"/>
          <w:sz w:val="22"/>
          <w:szCs w:val="22"/>
        </w:rPr>
        <w:t>onducted in the school district;</w:t>
      </w:r>
    </w:p>
    <w:p w:rsidR="005D21D5" w:rsidRPr="003C655D" w:rsidRDefault="00E158F2" w:rsidP="00A420B2">
      <w:pPr>
        <w:shd w:val="clear" w:color="auto" w:fill="FFFFFF"/>
        <w:rPr>
          <w:rFonts w:ascii="Arial" w:hAnsi="Arial" w:cs="Arial"/>
          <w:sz w:val="16"/>
          <w:szCs w:val="16"/>
        </w:rPr>
      </w:pPr>
      <w:r w:rsidRPr="003C655D">
        <w:rPr>
          <w:rFonts w:ascii="Arial" w:hAnsi="Arial" w:cs="Arial"/>
          <w:sz w:val="22"/>
          <w:szCs w:val="22"/>
        </w:rPr>
        <w:t xml:space="preserve">      c. </w:t>
      </w:r>
      <w:r w:rsidR="007D013D" w:rsidRPr="003C655D">
        <w:rPr>
          <w:rFonts w:ascii="Arial" w:hAnsi="Arial" w:cs="Arial"/>
          <w:sz w:val="22"/>
          <w:szCs w:val="22"/>
        </w:rPr>
        <w:t>a</w:t>
      </w:r>
      <w:r w:rsidR="00C45AAC" w:rsidRPr="003C655D">
        <w:rPr>
          <w:rFonts w:ascii="Arial" w:hAnsi="Arial" w:cs="Arial"/>
          <w:sz w:val="22"/>
          <w:szCs w:val="22"/>
        </w:rPr>
        <w:t xml:space="preserve"> letter is sent to both the parent and the school district giving them the name of the </w:t>
      </w:r>
      <w:r w:rsidR="008A69C3" w:rsidRPr="003C655D">
        <w:rPr>
          <w:rFonts w:ascii="Arial" w:hAnsi="Arial" w:cs="Arial"/>
          <w:sz w:val="22"/>
          <w:szCs w:val="22"/>
        </w:rPr>
        <w:br/>
        <w:t xml:space="preserve">          </w:t>
      </w:r>
      <w:r w:rsidR="00C45AAC" w:rsidRPr="003C655D">
        <w:rPr>
          <w:rFonts w:ascii="Arial" w:hAnsi="Arial" w:cs="Arial"/>
          <w:sz w:val="22"/>
          <w:szCs w:val="22"/>
        </w:rPr>
        <w:t xml:space="preserve">investigator, a copy of the complaint letter and identifying what federal and/or state </w:t>
      </w:r>
      <w:r w:rsidR="008A69C3" w:rsidRPr="003C655D">
        <w:rPr>
          <w:rFonts w:ascii="Arial" w:hAnsi="Arial" w:cs="Arial"/>
          <w:sz w:val="22"/>
          <w:szCs w:val="22"/>
        </w:rPr>
        <w:br/>
        <w:t xml:space="preserve">          </w:t>
      </w:r>
      <w:r w:rsidR="00C45AAC" w:rsidRPr="003C655D">
        <w:rPr>
          <w:rFonts w:ascii="Arial" w:hAnsi="Arial" w:cs="Arial"/>
          <w:sz w:val="22"/>
          <w:szCs w:val="22"/>
        </w:rPr>
        <w:t>regulations are involved.</w:t>
      </w:r>
      <w:r w:rsidR="008A69C3" w:rsidRPr="003C655D">
        <w:rPr>
          <w:rFonts w:ascii="Arial" w:hAnsi="Arial" w:cs="Arial"/>
          <w:sz w:val="22"/>
          <w:szCs w:val="22"/>
        </w:rPr>
        <w:br/>
      </w:r>
    </w:p>
    <w:p w:rsidR="00C45AAC" w:rsidRPr="003C655D" w:rsidRDefault="0044156C" w:rsidP="00A420B2">
      <w:pPr>
        <w:shd w:val="clear" w:color="auto" w:fill="FFFFFF"/>
        <w:jc w:val="both"/>
        <w:rPr>
          <w:rFonts w:ascii="Arial" w:hAnsi="Arial" w:cs="Arial"/>
          <w:sz w:val="22"/>
          <w:szCs w:val="22"/>
        </w:rPr>
      </w:pPr>
      <w:r w:rsidRPr="003C655D">
        <w:rPr>
          <w:rFonts w:ascii="Arial" w:hAnsi="Arial" w:cs="Arial"/>
          <w:sz w:val="22"/>
          <w:szCs w:val="22"/>
        </w:rPr>
        <w:t>4</w:t>
      </w:r>
      <w:r w:rsidR="00E158F2" w:rsidRPr="003C655D">
        <w:rPr>
          <w:rFonts w:ascii="Arial" w:hAnsi="Arial" w:cs="Arial"/>
          <w:sz w:val="22"/>
          <w:szCs w:val="22"/>
        </w:rPr>
        <w:t xml:space="preserve">. </w:t>
      </w:r>
      <w:r w:rsidR="00C45AAC" w:rsidRPr="003C655D">
        <w:rPr>
          <w:rFonts w:ascii="Arial" w:hAnsi="Arial" w:cs="Arial"/>
          <w:sz w:val="22"/>
          <w:szCs w:val="22"/>
        </w:rPr>
        <w:t xml:space="preserve">The person filing the complaint will be given the opportunity to correct any errors made in </w:t>
      </w:r>
      <w:r w:rsidR="009D6BD9" w:rsidRPr="003C655D">
        <w:rPr>
          <w:rFonts w:ascii="Arial" w:hAnsi="Arial" w:cs="Arial"/>
          <w:sz w:val="22"/>
          <w:szCs w:val="22"/>
        </w:rPr>
        <w:br/>
      </w:r>
      <w:r w:rsidR="00C45AAC" w:rsidRPr="003C655D">
        <w:rPr>
          <w:rFonts w:ascii="Arial" w:hAnsi="Arial" w:cs="Arial"/>
          <w:sz w:val="22"/>
          <w:szCs w:val="22"/>
        </w:rPr>
        <w:t>summarizing the issues and may submit additional information either orally or in writing.</w:t>
      </w:r>
    </w:p>
    <w:p w:rsidR="006B386D" w:rsidRPr="003C655D" w:rsidRDefault="006B386D" w:rsidP="00A420B2">
      <w:pPr>
        <w:shd w:val="clear" w:color="auto" w:fill="FFFFFF"/>
        <w:jc w:val="both"/>
        <w:rPr>
          <w:rFonts w:ascii="Arial" w:hAnsi="Arial" w:cs="Arial"/>
          <w:sz w:val="16"/>
          <w:szCs w:val="16"/>
        </w:rPr>
      </w:pPr>
    </w:p>
    <w:p w:rsidR="00AF7C61" w:rsidRPr="003C655D" w:rsidRDefault="0044156C" w:rsidP="0044156C">
      <w:pPr>
        <w:shd w:val="clear" w:color="auto" w:fill="FFFFFF"/>
        <w:rPr>
          <w:rFonts w:ascii="Arial" w:hAnsi="Arial" w:cs="Arial"/>
          <w:sz w:val="22"/>
          <w:szCs w:val="22"/>
        </w:rPr>
      </w:pPr>
      <w:r w:rsidRPr="003C655D">
        <w:rPr>
          <w:rFonts w:ascii="Arial" w:hAnsi="Arial" w:cs="Arial"/>
          <w:sz w:val="22"/>
          <w:szCs w:val="22"/>
        </w:rPr>
        <w:t>5</w:t>
      </w:r>
      <w:r w:rsidR="00E158F2" w:rsidRPr="003C655D">
        <w:rPr>
          <w:rFonts w:ascii="Arial" w:hAnsi="Arial" w:cs="Arial"/>
          <w:sz w:val="22"/>
          <w:szCs w:val="22"/>
        </w:rPr>
        <w:t xml:space="preserve">. </w:t>
      </w:r>
      <w:r w:rsidR="00C45AAC" w:rsidRPr="003C655D">
        <w:rPr>
          <w:rFonts w:ascii="Arial" w:hAnsi="Arial" w:cs="Arial"/>
          <w:sz w:val="22"/>
          <w:szCs w:val="22"/>
        </w:rPr>
        <w:t>The investigator will review all relevant information</w:t>
      </w:r>
      <w:r w:rsidR="00FF38B8" w:rsidRPr="003C655D">
        <w:rPr>
          <w:rFonts w:ascii="Arial" w:hAnsi="Arial" w:cs="Arial"/>
          <w:sz w:val="22"/>
          <w:szCs w:val="22"/>
        </w:rPr>
        <w:t>,</w:t>
      </w:r>
      <w:r w:rsidR="00C45AAC" w:rsidRPr="003C655D">
        <w:rPr>
          <w:rFonts w:ascii="Arial" w:hAnsi="Arial" w:cs="Arial"/>
          <w:sz w:val="22"/>
          <w:szCs w:val="22"/>
        </w:rPr>
        <w:t xml:space="preserve"> including appropriate educational records</w:t>
      </w:r>
      <w:r w:rsidR="00FF38B8" w:rsidRPr="003C655D">
        <w:rPr>
          <w:rFonts w:ascii="Arial" w:hAnsi="Arial" w:cs="Arial"/>
          <w:sz w:val="22"/>
          <w:szCs w:val="22"/>
        </w:rPr>
        <w:t>,</w:t>
      </w:r>
      <w:r w:rsidR="00C45AAC" w:rsidRPr="003C655D">
        <w:rPr>
          <w:rFonts w:ascii="Arial" w:hAnsi="Arial" w:cs="Arial"/>
          <w:sz w:val="22"/>
          <w:szCs w:val="22"/>
        </w:rPr>
        <w:t xml:space="preserve"> </w:t>
      </w:r>
      <w:r w:rsidR="009D6BD9" w:rsidRPr="003C655D">
        <w:rPr>
          <w:rFonts w:ascii="Arial" w:hAnsi="Arial" w:cs="Arial"/>
          <w:sz w:val="22"/>
          <w:szCs w:val="22"/>
        </w:rPr>
        <w:br/>
      </w:r>
      <w:r w:rsidR="00C45AAC" w:rsidRPr="003C655D">
        <w:rPr>
          <w:rFonts w:ascii="Arial" w:hAnsi="Arial" w:cs="Arial"/>
          <w:sz w:val="22"/>
          <w:szCs w:val="22"/>
        </w:rPr>
        <w:t>and</w:t>
      </w:r>
      <w:r w:rsidR="00533DD6" w:rsidRPr="003C655D">
        <w:rPr>
          <w:rFonts w:ascii="Arial" w:hAnsi="Arial" w:cs="Arial"/>
          <w:sz w:val="22"/>
          <w:szCs w:val="22"/>
        </w:rPr>
        <w:t xml:space="preserve"> may </w:t>
      </w:r>
      <w:r w:rsidR="00C45AAC" w:rsidRPr="003C655D">
        <w:rPr>
          <w:rFonts w:ascii="Arial" w:hAnsi="Arial" w:cs="Arial"/>
          <w:sz w:val="22"/>
          <w:szCs w:val="22"/>
        </w:rPr>
        <w:t>interview</w:t>
      </w:r>
      <w:r w:rsidR="00533DD6" w:rsidRPr="003C655D">
        <w:rPr>
          <w:rFonts w:ascii="Arial" w:hAnsi="Arial" w:cs="Arial"/>
          <w:sz w:val="22"/>
          <w:szCs w:val="22"/>
        </w:rPr>
        <w:t xml:space="preserve"> face to face or by phone,</w:t>
      </w:r>
      <w:r w:rsidR="00C45AAC" w:rsidRPr="003C655D">
        <w:rPr>
          <w:rFonts w:ascii="Arial" w:hAnsi="Arial" w:cs="Arial"/>
          <w:sz w:val="22"/>
          <w:szCs w:val="22"/>
        </w:rPr>
        <w:t xml:space="preserve"> both </w:t>
      </w:r>
      <w:r w:rsidR="003C3E26" w:rsidRPr="003C655D">
        <w:rPr>
          <w:rFonts w:ascii="Arial" w:hAnsi="Arial" w:cs="Arial"/>
          <w:sz w:val="22"/>
          <w:szCs w:val="22"/>
        </w:rPr>
        <w:t>you</w:t>
      </w:r>
      <w:r w:rsidR="00C45AAC" w:rsidRPr="003C655D">
        <w:rPr>
          <w:rFonts w:ascii="Arial" w:hAnsi="Arial" w:cs="Arial"/>
          <w:sz w:val="22"/>
          <w:szCs w:val="22"/>
        </w:rPr>
        <w:t xml:space="preserve"> and school </w:t>
      </w:r>
      <w:r w:rsidR="00AF7C61" w:rsidRPr="003C655D">
        <w:rPr>
          <w:rFonts w:ascii="Arial" w:hAnsi="Arial" w:cs="Arial"/>
          <w:sz w:val="22"/>
          <w:szCs w:val="22"/>
        </w:rPr>
        <w:t xml:space="preserve">district officials and staff to  </w:t>
      </w:r>
    </w:p>
    <w:p w:rsidR="00AF7C61" w:rsidRPr="003C655D" w:rsidRDefault="00C45AAC" w:rsidP="0044156C">
      <w:pPr>
        <w:shd w:val="clear" w:color="auto" w:fill="FFFFFF"/>
        <w:rPr>
          <w:rFonts w:ascii="Arial" w:hAnsi="Arial" w:cs="Arial"/>
          <w:sz w:val="22"/>
          <w:szCs w:val="22"/>
        </w:rPr>
      </w:pPr>
      <w:r w:rsidRPr="003C655D">
        <w:rPr>
          <w:rFonts w:ascii="Arial" w:hAnsi="Arial" w:cs="Arial"/>
          <w:sz w:val="22"/>
          <w:szCs w:val="22"/>
        </w:rPr>
        <w:t xml:space="preserve">determine the facts. When the investigation is complete the investigator will submit a written </w:t>
      </w:r>
    </w:p>
    <w:p w:rsidR="00C45AAC" w:rsidRPr="003C655D" w:rsidRDefault="00C45AAC" w:rsidP="0044156C">
      <w:pPr>
        <w:shd w:val="clear" w:color="auto" w:fill="FFFFFF"/>
        <w:rPr>
          <w:rFonts w:ascii="Arial" w:hAnsi="Arial" w:cs="Arial"/>
          <w:sz w:val="22"/>
          <w:szCs w:val="22"/>
        </w:rPr>
      </w:pPr>
      <w:r w:rsidRPr="003C655D">
        <w:rPr>
          <w:rFonts w:ascii="Arial" w:hAnsi="Arial" w:cs="Arial"/>
          <w:sz w:val="22"/>
          <w:szCs w:val="22"/>
        </w:rPr>
        <w:t>report to the N</w:t>
      </w:r>
      <w:r w:rsidR="00AF7C61" w:rsidRPr="003C655D">
        <w:rPr>
          <w:rFonts w:ascii="Arial" w:hAnsi="Arial" w:cs="Arial"/>
          <w:sz w:val="22"/>
          <w:szCs w:val="22"/>
        </w:rPr>
        <w:t>H</w:t>
      </w:r>
      <w:r w:rsidRPr="003C655D">
        <w:rPr>
          <w:rFonts w:ascii="Arial" w:hAnsi="Arial" w:cs="Arial"/>
          <w:sz w:val="22"/>
          <w:szCs w:val="22"/>
        </w:rPr>
        <w:t xml:space="preserve"> Department of Education.</w:t>
      </w:r>
    </w:p>
    <w:p w:rsidR="006B386D" w:rsidRPr="003C655D" w:rsidRDefault="006B386D" w:rsidP="00A420B2">
      <w:pPr>
        <w:shd w:val="clear" w:color="auto" w:fill="FFFFFF"/>
        <w:jc w:val="both"/>
        <w:rPr>
          <w:rFonts w:ascii="Arial" w:hAnsi="Arial" w:cs="Arial"/>
          <w:sz w:val="16"/>
          <w:szCs w:val="16"/>
          <w:highlight w:val="yellow"/>
        </w:rPr>
      </w:pPr>
    </w:p>
    <w:p w:rsidR="00AF7C61" w:rsidRPr="003C655D" w:rsidRDefault="0044156C" w:rsidP="00C83ECB">
      <w:pPr>
        <w:shd w:val="clear" w:color="auto" w:fill="FFFFFF"/>
        <w:jc w:val="both"/>
        <w:rPr>
          <w:rFonts w:ascii="Arial" w:hAnsi="Arial" w:cs="Arial"/>
          <w:sz w:val="22"/>
          <w:szCs w:val="22"/>
        </w:rPr>
      </w:pPr>
      <w:r w:rsidRPr="003C655D">
        <w:rPr>
          <w:rFonts w:ascii="Arial" w:hAnsi="Arial" w:cs="Arial"/>
          <w:sz w:val="22"/>
          <w:szCs w:val="22"/>
        </w:rPr>
        <w:t>6</w:t>
      </w:r>
      <w:r w:rsidR="008A69C3" w:rsidRPr="003C655D">
        <w:rPr>
          <w:rFonts w:ascii="Arial" w:hAnsi="Arial" w:cs="Arial"/>
          <w:sz w:val="22"/>
          <w:szCs w:val="22"/>
        </w:rPr>
        <w:t>.</w:t>
      </w:r>
      <w:r w:rsidR="00E158F2" w:rsidRPr="003C655D">
        <w:rPr>
          <w:rFonts w:ascii="Arial" w:hAnsi="Arial" w:cs="Arial"/>
          <w:sz w:val="22"/>
          <w:szCs w:val="22"/>
        </w:rPr>
        <w:t xml:space="preserve"> </w:t>
      </w:r>
      <w:r w:rsidR="008A69C3" w:rsidRPr="003C655D">
        <w:rPr>
          <w:rFonts w:ascii="Arial" w:hAnsi="Arial" w:cs="Arial"/>
          <w:sz w:val="22"/>
          <w:szCs w:val="22"/>
        </w:rPr>
        <w:t> </w:t>
      </w:r>
      <w:r w:rsidR="00C45AAC" w:rsidRPr="003C655D">
        <w:rPr>
          <w:rFonts w:ascii="Arial" w:hAnsi="Arial" w:cs="Arial"/>
          <w:sz w:val="22"/>
          <w:szCs w:val="22"/>
        </w:rPr>
        <w:t>The NH</w:t>
      </w:r>
      <w:r w:rsidR="00AF7C61" w:rsidRPr="003C655D">
        <w:rPr>
          <w:rFonts w:ascii="Arial" w:hAnsi="Arial" w:cs="Arial"/>
          <w:sz w:val="22"/>
          <w:szCs w:val="22"/>
        </w:rPr>
        <w:t xml:space="preserve"> </w:t>
      </w:r>
      <w:r w:rsidR="008A69C3" w:rsidRPr="003C655D">
        <w:rPr>
          <w:rFonts w:ascii="Arial" w:hAnsi="Arial" w:cs="Arial"/>
          <w:sz w:val="22"/>
          <w:szCs w:val="22"/>
        </w:rPr>
        <w:t>Department of Education</w:t>
      </w:r>
      <w:r w:rsidR="00C45AAC" w:rsidRPr="003C655D">
        <w:rPr>
          <w:rFonts w:ascii="Arial" w:hAnsi="Arial" w:cs="Arial"/>
          <w:sz w:val="22"/>
          <w:szCs w:val="22"/>
        </w:rPr>
        <w:t xml:space="preserve"> </w:t>
      </w:r>
      <w:r w:rsidR="00C83ECB" w:rsidRPr="003C655D">
        <w:rPr>
          <w:rFonts w:ascii="Arial" w:hAnsi="Arial" w:cs="Arial"/>
          <w:sz w:val="22"/>
          <w:szCs w:val="22"/>
        </w:rPr>
        <w:t xml:space="preserve">Dispute Resolution Coordinator for Special Education </w:t>
      </w:r>
    </w:p>
    <w:p w:rsidR="00C45AAC" w:rsidRPr="003C655D" w:rsidRDefault="00C83ECB" w:rsidP="00C83ECB">
      <w:pPr>
        <w:shd w:val="clear" w:color="auto" w:fill="FFFFFF"/>
        <w:jc w:val="both"/>
        <w:rPr>
          <w:rFonts w:ascii="Arial" w:hAnsi="Arial" w:cs="Arial"/>
          <w:sz w:val="22"/>
          <w:szCs w:val="22"/>
        </w:rPr>
      </w:pPr>
      <w:r w:rsidRPr="003C655D">
        <w:rPr>
          <w:rFonts w:ascii="Arial" w:hAnsi="Arial" w:cs="Arial"/>
          <w:sz w:val="22"/>
          <w:szCs w:val="22"/>
        </w:rPr>
        <w:t>Complaints</w:t>
      </w:r>
      <w:r w:rsidR="00C45AAC" w:rsidRPr="003C655D">
        <w:rPr>
          <w:rFonts w:ascii="Arial" w:hAnsi="Arial" w:cs="Arial"/>
          <w:sz w:val="22"/>
          <w:szCs w:val="22"/>
        </w:rPr>
        <w:t xml:space="preserve"> will review the report to determine if any violations occurred.  </w:t>
      </w:r>
    </w:p>
    <w:p w:rsidR="006B386D" w:rsidRPr="003C655D" w:rsidRDefault="006B386D" w:rsidP="00A420B2">
      <w:pPr>
        <w:shd w:val="clear" w:color="auto" w:fill="FFFFFF"/>
        <w:jc w:val="both"/>
        <w:rPr>
          <w:rFonts w:ascii="Arial" w:hAnsi="Arial" w:cs="Arial"/>
          <w:sz w:val="16"/>
          <w:szCs w:val="16"/>
        </w:rPr>
      </w:pPr>
    </w:p>
    <w:p w:rsidR="00AF7C61" w:rsidRPr="003C655D" w:rsidRDefault="0044156C" w:rsidP="00A420B2">
      <w:pPr>
        <w:jc w:val="both"/>
        <w:rPr>
          <w:rFonts w:ascii="Arial" w:hAnsi="Arial" w:cs="Arial"/>
          <w:sz w:val="22"/>
          <w:szCs w:val="22"/>
        </w:rPr>
      </w:pPr>
      <w:r w:rsidRPr="003C655D">
        <w:rPr>
          <w:rFonts w:ascii="Arial" w:hAnsi="Arial" w:cs="Arial"/>
          <w:sz w:val="22"/>
          <w:szCs w:val="22"/>
        </w:rPr>
        <w:t>7</w:t>
      </w:r>
      <w:r w:rsidR="00211A65" w:rsidRPr="003C655D">
        <w:rPr>
          <w:rFonts w:ascii="Arial" w:hAnsi="Arial" w:cs="Arial"/>
          <w:sz w:val="22"/>
          <w:szCs w:val="22"/>
        </w:rPr>
        <w:t xml:space="preserve">. </w:t>
      </w:r>
      <w:r w:rsidR="00C45AAC" w:rsidRPr="003C655D">
        <w:rPr>
          <w:rFonts w:ascii="Arial" w:hAnsi="Arial" w:cs="Arial"/>
          <w:sz w:val="22"/>
          <w:szCs w:val="22"/>
        </w:rPr>
        <w:t xml:space="preserve">The Commissioner of Education reviews the </w:t>
      </w:r>
      <w:r w:rsidR="00F53FD2" w:rsidRPr="003C655D">
        <w:rPr>
          <w:rFonts w:ascii="Arial" w:hAnsi="Arial" w:cs="Arial"/>
          <w:sz w:val="22"/>
          <w:szCs w:val="22"/>
        </w:rPr>
        <w:t>information</w:t>
      </w:r>
      <w:r w:rsidR="00C45AAC" w:rsidRPr="003C655D">
        <w:rPr>
          <w:rFonts w:ascii="Arial" w:hAnsi="Arial" w:cs="Arial"/>
          <w:sz w:val="22"/>
          <w:szCs w:val="22"/>
        </w:rPr>
        <w:t xml:space="preserve"> and makes a de</w:t>
      </w:r>
      <w:r w:rsidR="00F53FD2" w:rsidRPr="003C655D">
        <w:rPr>
          <w:rFonts w:ascii="Arial" w:hAnsi="Arial" w:cs="Arial"/>
          <w:sz w:val="22"/>
          <w:szCs w:val="22"/>
        </w:rPr>
        <w:t>cision</w:t>
      </w:r>
      <w:r w:rsidR="00C45AAC" w:rsidRPr="003C655D">
        <w:rPr>
          <w:rFonts w:ascii="Arial" w:hAnsi="Arial" w:cs="Arial"/>
          <w:sz w:val="22"/>
          <w:szCs w:val="22"/>
        </w:rPr>
        <w:t xml:space="preserve"> of what </w:t>
      </w:r>
      <w:r w:rsidR="009D6BD9" w:rsidRPr="003C655D">
        <w:rPr>
          <w:rFonts w:ascii="Arial" w:hAnsi="Arial" w:cs="Arial"/>
          <w:sz w:val="22"/>
          <w:szCs w:val="22"/>
        </w:rPr>
        <w:br/>
      </w:r>
      <w:r w:rsidR="00C45AAC" w:rsidRPr="003C655D">
        <w:rPr>
          <w:rFonts w:ascii="Arial" w:hAnsi="Arial" w:cs="Arial"/>
          <w:sz w:val="22"/>
          <w:szCs w:val="22"/>
        </w:rPr>
        <w:t xml:space="preserve">corrective action, </w:t>
      </w:r>
      <w:r w:rsidR="00F53FD2" w:rsidRPr="003C655D">
        <w:rPr>
          <w:rFonts w:ascii="Arial" w:hAnsi="Arial" w:cs="Arial"/>
          <w:sz w:val="22"/>
          <w:szCs w:val="22"/>
        </w:rPr>
        <w:t xml:space="preserve">including monetary reimbursement </w:t>
      </w:r>
      <w:r w:rsidR="00C45AAC" w:rsidRPr="003C655D">
        <w:rPr>
          <w:rFonts w:ascii="Arial" w:hAnsi="Arial" w:cs="Arial"/>
          <w:sz w:val="22"/>
          <w:szCs w:val="22"/>
        </w:rPr>
        <w:t>if any, is warranted</w:t>
      </w:r>
      <w:r w:rsidR="00F53FD2" w:rsidRPr="003C655D">
        <w:rPr>
          <w:rFonts w:ascii="Arial" w:hAnsi="Arial" w:cs="Arial"/>
          <w:sz w:val="22"/>
          <w:szCs w:val="22"/>
        </w:rPr>
        <w:t xml:space="preserve">, appropriate to the </w:t>
      </w:r>
    </w:p>
    <w:p w:rsidR="008A69C3" w:rsidRPr="003C655D" w:rsidRDefault="00F53FD2" w:rsidP="00A420B2">
      <w:pPr>
        <w:jc w:val="both"/>
        <w:rPr>
          <w:rFonts w:ascii="Arial" w:hAnsi="Arial" w:cs="Arial"/>
          <w:sz w:val="22"/>
          <w:szCs w:val="22"/>
        </w:rPr>
      </w:pPr>
      <w:r w:rsidRPr="003C655D">
        <w:rPr>
          <w:rFonts w:ascii="Arial" w:hAnsi="Arial" w:cs="Arial"/>
          <w:sz w:val="22"/>
          <w:szCs w:val="22"/>
        </w:rPr>
        <w:t xml:space="preserve">needs of the child. </w:t>
      </w:r>
      <w:r w:rsidR="00C45AAC" w:rsidRPr="003C655D">
        <w:rPr>
          <w:rFonts w:ascii="Arial" w:hAnsi="Arial" w:cs="Arial"/>
          <w:sz w:val="22"/>
          <w:szCs w:val="22"/>
        </w:rPr>
        <w:t xml:space="preserve">The Commissioner signs the decision. The decision will </w:t>
      </w:r>
      <w:r w:rsidR="009D6BD9" w:rsidRPr="003C655D">
        <w:rPr>
          <w:rFonts w:ascii="Arial" w:hAnsi="Arial" w:cs="Arial"/>
          <w:sz w:val="22"/>
          <w:szCs w:val="22"/>
        </w:rPr>
        <w:br/>
      </w:r>
      <w:r w:rsidR="00C45AAC" w:rsidRPr="003C655D">
        <w:rPr>
          <w:rFonts w:ascii="Arial" w:hAnsi="Arial" w:cs="Arial"/>
          <w:sz w:val="22"/>
          <w:szCs w:val="22"/>
        </w:rPr>
        <w:t>be issued no later than 60 days after the complaint was received by the NH</w:t>
      </w:r>
      <w:r w:rsidR="00F63F03" w:rsidRPr="003C655D">
        <w:rPr>
          <w:rFonts w:ascii="Arial" w:hAnsi="Arial" w:cs="Arial"/>
          <w:sz w:val="22"/>
          <w:szCs w:val="22"/>
        </w:rPr>
        <w:t xml:space="preserve"> </w:t>
      </w:r>
      <w:r w:rsidR="00C45AAC" w:rsidRPr="003C655D">
        <w:rPr>
          <w:rFonts w:ascii="Arial" w:hAnsi="Arial" w:cs="Arial"/>
          <w:sz w:val="22"/>
          <w:szCs w:val="22"/>
        </w:rPr>
        <w:t xml:space="preserve"> </w:t>
      </w:r>
      <w:r w:rsidR="009D6BD9" w:rsidRPr="003C655D">
        <w:rPr>
          <w:rFonts w:ascii="Arial" w:hAnsi="Arial" w:cs="Arial"/>
          <w:sz w:val="22"/>
          <w:szCs w:val="22"/>
        </w:rPr>
        <w:br/>
      </w:r>
      <w:r w:rsidR="00C45AAC" w:rsidRPr="003C655D">
        <w:rPr>
          <w:rFonts w:ascii="Arial" w:hAnsi="Arial" w:cs="Arial"/>
          <w:sz w:val="22"/>
          <w:szCs w:val="22"/>
        </w:rPr>
        <w:t xml:space="preserve">Department of Education.  The timeline may be extended if the Department determines that </w:t>
      </w:r>
      <w:r w:rsidR="009D6BD9" w:rsidRPr="003C655D">
        <w:rPr>
          <w:rFonts w:ascii="Arial" w:hAnsi="Arial" w:cs="Arial"/>
          <w:sz w:val="22"/>
          <w:szCs w:val="22"/>
        </w:rPr>
        <w:br/>
      </w:r>
      <w:r w:rsidR="00C45AAC" w:rsidRPr="003C655D">
        <w:rPr>
          <w:rFonts w:ascii="Arial" w:hAnsi="Arial" w:cs="Arial"/>
          <w:sz w:val="22"/>
          <w:szCs w:val="22"/>
        </w:rPr>
        <w:t>exceptional circumstances exist that delay the decision.</w:t>
      </w:r>
      <w:r w:rsidR="00C45AAC" w:rsidRPr="003C655D">
        <w:rPr>
          <w:rFonts w:ascii="Arial" w:hAnsi="Arial" w:cs="Arial"/>
          <w:sz w:val="22"/>
          <w:szCs w:val="22"/>
        </w:rPr>
        <w:tab/>
      </w:r>
      <w:r w:rsidR="00C45AAC" w:rsidRPr="003C655D">
        <w:rPr>
          <w:rFonts w:ascii="Arial" w:hAnsi="Arial" w:cs="Arial"/>
          <w:sz w:val="22"/>
          <w:szCs w:val="22"/>
        </w:rPr>
        <w:tab/>
      </w:r>
    </w:p>
    <w:p w:rsidR="00C45AAC" w:rsidRPr="003C655D" w:rsidRDefault="00C45AAC" w:rsidP="0044156C">
      <w:pPr>
        <w:jc w:val="both"/>
        <w:rPr>
          <w:rFonts w:ascii="Arial" w:hAnsi="Arial" w:cs="Arial"/>
          <w:sz w:val="22"/>
          <w:szCs w:val="22"/>
        </w:rPr>
      </w:pPr>
      <w:r w:rsidRPr="003C655D">
        <w:rPr>
          <w:rFonts w:ascii="Arial" w:hAnsi="Arial" w:cs="Arial"/>
          <w:sz w:val="22"/>
          <w:szCs w:val="22"/>
        </w:rPr>
        <w:tab/>
      </w:r>
    </w:p>
    <w:p w:rsidR="00E558ED" w:rsidRPr="003C655D" w:rsidRDefault="0044156C" w:rsidP="004C6683">
      <w:pPr>
        <w:pStyle w:val="Default"/>
        <w:rPr>
          <w:rFonts w:ascii="Arial" w:hAnsi="Arial" w:cs="Arial"/>
          <w:sz w:val="22"/>
          <w:szCs w:val="22"/>
        </w:rPr>
      </w:pPr>
      <w:r w:rsidRPr="003C655D">
        <w:rPr>
          <w:rFonts w:ascii="Arial" w:hAnsi="Arial" w:cs="Arial"/>
          <w:sz w:val="22"/>
          <w:szCs w:val="22"/>
        </w:rPr>
        <w:t>8</w:t>
      </w:r>
      <w:r w:rsidR="00D346E1" w:rsidRPr="003C655D">
        <w:rPr>
          <w:rFonts w:ascii="Arial" w:hAnsi="Arial" w:cs="Arial"/>
          <w:sz w:val="22"/>
          <w:szCs w:val="22"/>
        </w:rPr>
        <w:t xml:space="preserve">. </w:t>
      </w:r>
      <w:r w:rsidR="00F53FD2" w:rsidRPr="003C655D">
        <w:rPr>
          <w:rFonts w:ascii="Arial" w:hAnsi="Arial" w:cs="Arial"/>
          <w:sz w:val="22"/>
          <w:szCs w:val="22"/>
        </w:rPr>
        <w:t xml:space="preserve">Any party to the complaint may, within 20 days of receipt of the commissioner’s written </w:t>
      </w:r>
    </w:p>
    <w:p w:rsidR="00E558ED" w:rsidRPr="003C655D" w:rsidRDefault="00F53FD2" w:rsidP="00E558ED">
      <w:pPr>
        <w:pStyle w:val="Default"/>
        <w:rPr>
          <w:rFonts w:ascii="Arial" w:hAnsi="Arial" w:cs="Arial"/>
          <w:sz w:val="22"/>
          <w:szCs w:val="22"/>
        </w:rPr>
      </w:pPr>
      <w:r w:rsidRPr="003C655D">
        <w:rPr>
          <w:rFonts w:ascii="Arial" w:hAnsi="Arial" w:cs="Arial"/>
          <w:sz w:val="22"/>
          <w:szCs w:val="22"/>
        </w:rPr>
        <w:t xml:space="preserve">decision under Ed 1121.02(b), make a written request to the commissioner for reconsideration </w:t>
      </w:r>
    </w:p>
    <w:p w:rsidR="00E558ED" w:rsidRPr="003C655D" w:rsidRDefault="00F53FD2" w:rsidP="00E558ED">
      <w:pPr>
        <w:pStyle w:val="Default"/>
        <w:rPr>
          <w:rFonts w:ascii="Arial" w:hAnsi="Arial" w:cs="Arial"/>
          <w:sz w:val="22"/>
          <w:szCs w:val="22"/>
        </w:rPr>
      </w:pPr>
      <w:r w:rsidRPr="003C655D">
        <w:rPr>
          <w:rFonts w:ascii="Arial" w:hAnsi="Arial" w:cs="Arial"/>
          <w:sz w:val="22"/>
          <w:szCs w:val="22"/>
        </w:rPr>
        <w:t xml:space="preserve">of the decision. Any corrective action ordered by the commissioner for the benefit of a child </w:t>
      </w:r>
    </w:p>
    <w:p w:rsidR="00E558ED" w:rsidRPr="003C655D" w:rsidRDefault="00F53FD2" w:rsidP="00E558ED">
      <w:pPr>
        <w:pStyle w:val="Default"/>
        <w:rPr>
          <w:rFonts w:ascii="Arial" w:hAnsi="Arial" w:cs="Arial"/>
          <w:sz w:val="22"/>
          <w:szCs w:val="22"/>
        </w:rPr>
      </w:pPr>
      <w:r w:rsidRPr="003C655D">
        <w:rPr>
          <w:rFonts w:ascii="Arial" w:hAnsi="Arial" w:cs="Arial"/>
          <w:sz w:val="22"/>
          <w:szCs w:val="22"/>
        </w:rPr>
        <w:t xml:space="preserve">with a disability shall implemented and continue until the conclusion of the reconsideration and, </w:t>
      </w:r>
    </w:p>
    <w:p w:rsidR="00C45AAC" w:rsidRPr="003C655D" w:rsidRDefault="00F53FD2" w:rsidP="00E558ED">
      <w:pPr>
        <w:pStyle w:val="Default"/>
        <w:rPr>
          <w:rFonts w:ascii="Arial" w:hAnsi="Arial" w:cs="Arial"/>
          <w:sz w:val="22"/>
          <w:szCs w:val="22"/>
        </w:rPr>
      </w:pPr>
      <w:r w:rsidRPr="003C655D">
        <w:rPr>
          <w:rFonts w:ascii="Arial" w:hAnsi="Arial" w:cs="Arial"/>
          <w:sz w:val="22"/>
          <w:szCs w:val="22"/>
        </w:rPr>
        <w:t>unless reversed upon reconsideration or stayed, during any appeal.</w:t>
      </w:r>
      <w:r w:rsidRPr="003C655D">
        <w:rPr>
          <w:sz w:val="22"/>
          <w:szCs w:val="22"/>
        </w:rPr>
        <w:t xml:space="preserve"> </w:t>
      </w:r>
    </w:p>
    <w:p w:rsidR="004F3078" w:rsidRPr="003C655D" w:rsidRDefault="004F3078" w:rsidP="00A420B2">
      <w:pPr>
        <w:shd w:val="clear" w:color="auto" w:fill="FFFFFF"/>
        <w:jc w:val="both"/>
        <w:rPr>
          <w:rFonts w:ascii="Arial" w:hAnsi="Arial" w:cs="Arial"/>
          <w:sz w:val="16"/>
          <w:szCs w:val="16"/>
        </w:rPr>
      </w:pPr>
    </w:p>
    <w:p w:rsidR="007370B8" w:rsidRPr="003C655D" w:rsidRDefault="00F53FD2" w:rsidP="00A420B2">
      <w:pPr>
        <w:shd w:val="clear" w:color="auto" w:fill="FFFFFF"/>
        <w:jc w:val="both"/>
        <w:rPr>
          <w:rFonts w:ascii="Arial" w:hAnsi="Arial" w:cs="Arial"/>
          <w:sz w:val="22"/>
          <w:szCs w:val="22"/>
        </w:rPr>
      </w:pPr>
      <w:r w:rsidRPr="003C655D">
        <w:rPr>
          <w:rFonts w:ascii="Arial" w:hAnsi="Arial" w:cs="Arial"/>
          <w:sz w:val="22"/>
          <w:szCs w:val="22"/>
        </w:rPr>
        <w:t>9</w:t>
      </w:r>
      <w:r w:rsidR="004F3078" w:rsidRPr="003C655D">
        <w:rPr>
          <w:rFonts w:ascii="Arial" w:hAnsi="Arial" w:cs="Arial"/>
          <w:sz w:val="22"/>
          <w:szCs w:val="22"/>
        </w:rPr>
        <w:t xml:space="preserve">. </w:t>
      </w:r>
      <w:r w:rsidR="00C45AAC" w:rsidRPr="003C655D">
        <w:rPr>
          <w:rFonts w:ascii="Arial" w:hAnsi="Arial" w:cs="Arial"/>
          <w:sz w:val="22"/>
          <w:szCs w:val="22"/>
        </w:rPr>
        <w:t>When the NH</w:t>
      </w:r>
      <w:r w:rsidR="00F40458" w:rsidRPr="003C655D">
        <w:rPr>
          <w:rFonts w:ascii="Arial" w:hAnsi="Arial" w:cs="Arial"/>
          <w:sz w:val="22"/>
          <w:szCs w:val="22"/>
        </w:rPr>
        <w:t xml:space="preserve"> </w:t>
      </w:r>
      <w:r w:rsidR="00C45AAC" w:rsidRPr="003C655D">
        <w:rPr>
          <w:rFonts w:ascii="Arial" w:hAnsi="Arial" w:cs="Arial"/>
          <w:sz w:val="22"/>
          <w:szCs w:val="22"/>
        </w:rPr>
        <w:t xml:space="preserve">Department of Education determines there was a failure to provide </w:t>
      </w:r>
      <w:r w:rsidR="004F3078" w:rsidRPr="003C655D">
        <w:rPr>
          <w:rFonts w:ascii="Arial" w:hAnsi="Arial" w:cs="Arial"/>
          <w:sz w:val="22"/>
          <w:szCs w:val="22"/>
        </w:rPr>
        <w:br/>
      </w:r>
      <w:r w:rsidR="00C45AAC" w:rsidRPr="003C655D">
        <w:rPr>
          <w:rFonts w:ascii="Arial" w:hAnsi="Arial" w:cs="Arial"/>
          <w:sz w:val="22"/>
          <w:szCs w:val="22"/>
        </w:rPr>
        <w:t xml:space="preserve">appropriate services it can award monetary reimbursement or other corrective action </w:t>
      </w:r>
      <w:r w:rsidR="009D6BD9" w:rsidRPr="003C655D">
        <w:rPr>
          <w:rFonts w:ascii="Arial" w:hAnsi="Arial" w:cs="Arial"/>
          <w:sz w:val="22"/>
          <w:szCs w:val="22"/>
        </w:rPr>
        <w:br/>
      </w:r>
      <w:r w:rsidR="00C45AAC" w:rsidRPr="003C655D">
        <w:rPr>
          <w:rFonts w:ascii="Arial" w:hAnsi="Arial" w:cs="Arial"/>
          <w:sz w:val="22"/>
          <w:szCs w:val="22"/>
        </w:rPr>
        <w:t xml:space="preserve">appropriate to the needs of the child and to ensure appropriate services are provided to all </w:t>
      </w:r>
      <w:r w:rsidR="009D6BD9" w:rsidRPr="003C655D">
        <w:rPr>
          <w:rFonts w:ascii="Arial" w:hAnsi="Arial" w:cs="Arial"/>
          <w:sz w:val="22"/>
          <w:szCs w:val="22"/>
        </w:rPr>
        <w:br/>
      </w:r>
      <w:r w:rsidR="00C45AAC" w:rsidRPr="003C655D">
        <w:rPr>
          <w:rFonts w:ascii="Arial" w:hAnsi="Arial" w:cs="Arial"/>
          <w:sz w:val="22"/>
          <w:szCs w:val="22"/>
        </w:rPr>
        <w:t>children with disabilities in the future.</w:t>
      </w:r>
    </w:p>
    <w:p w:rsidR="004F3078" w:rsidRPr="003C655D" w:rsidRDefault="004F3078" w:rsidP="004F3078">
      <w:pPr>
        <w:shd w:val="clear" w:color="auto" w:fill="FFFFFF"/>
        <w:rPr>
          <w:rFonts w:ascii="Arial" w:hAnsi="Arial" w:cs="Arial"/>
          <w:sz w:val="22"/>
          <w:szCs w:val="22"/>
        </w:rPr>
      </w:pPr>
    </w:p>
    <w:p w:rsidR="001F3A59" w:rsidRPr="003C655D" w:rsidRDefault="001F3A59" w:rsidP="001F3A59">
      <w:pPr>
        <w:pStyle w:val="Normal6pt"/>
        <w:spacing w:before="0" w:after="0"/>
        <w:rPr>
          <w:sz w:val="22"/>
          <w:szCs w:val="22"/>
        </w:rPr>
      </w:pPr>
      <w:r w:rsidRPr="003C655D">
        <w:rPr>
          <w:b/>
          <w:sz w:val="22"/>
          <w:szCs w:val="22"/>
          <w:u w:val="single"/>
        </w:rPr>
        <w:t>Model Forms</w:t>
      </w:r>
      <w:r w:rsidRPr="003C655D">
        <w:rPr>
          <w:sz w:val="22"/>
          <w:szCs w:val="22"/>
        </w:rPr>
        <w:t xml:space="preserve">   The NH Department of Education has developed model forms to help you file a due process complaint and a State complaint. These can be obtained by contacting your child’s school, the NH Department of Education, 101 Pleasant Street Concord, N.H. 03301 or on the Department website: </w:t>
      </w:r>
      <w:hyperlink r:id="rId16" w:history="1">
        <w:r w:rsidRPr="003C655D">
          <w:rPr>
            <w:rStyle w:val="Hyperlink"/>
            <w:sz w:val="22"/>
            <w:szCs w:val="22"/>
          </w:rPr>
          <w:t>http://www.education.nh.gov/instruction/special_ed/complaint.htm</w:t>
        </w:r>
      </w:hyperlink>
      <w:r w:rsidRPr="003C655D">
        <w:rPr>
          <w:sz w:val="22"/>
          <w:szCs w:val="22"/>
        </w:rPr>
        <w:t>.  You are not required to use these model forms.  You can use this form or another appropriate model form, so long as it contains the required information for filing a due process complaint or a State complaint.</w:t>
      </w:r>
    </w:p>
    <w:p w:rsidR="007370B8" w:rsidRPr="003C655D" w:rsidRDefault="007370B8" w:rsidP="007370B8">
      <w:pPr>
        <w:rPr>
          <w:rFonts w:ascii="Arial" w:hAnsi="Arial" w:cs="Arial"/>
          <w:sz w:val="20"/>
          <w:szCs w:val="20"/>
        </w:rPr>
      </w:pPr>
    </w:p>
    <w:p w:rsidR="004A1101" w:rsidRPr="003C655D" w:rsidRDefault="004A1101" w:rsidP="004F3078">
      <w:pPr>
        <w:pBdr>
          <w:bottom w:val="single" w:sz="18" w:space="1" w:color="auto"/>
        </w:pBdr>
        <w:rPr>
          <w:rFonts w:ascii="Arial Black" w:hAnsi="Arial Black"/>
          <w:sz w:val="28"/>
          <w:szCs w:val="28"/>
        </w:rPr>
      </w:pPr>
      <w:bookmarkStart w:id="2" w:name="_Toc143069441"/>
      <w:r w:rsidRPr="003C655D">
        <w:rPr>
          <w:rFonts w:ascii="Arial Black" w:hAnsi="Arial Black"/>
          <w:sz w:val="28"/>
          <w:szCs w:val="28"/>
        </w:rPr>
        <w:t>Alternative Dispute Resolution</w:t>
      </w:r>
    </w:p>
    <w:p w:rsidR="004A1101" w:rsidRPr="003C655D" w:rsidRDefault="004F3078" w:rsidP="004F3078">
      <w:pPr>
        <w:rPr>
          <w:rFonts w:ascii="Arial" w:hAnsi="Arial" w:cs="Arial"/>
          <w:b/>
          <w:sz w:val="22"/>
          <w:szCs w:val="22"/>
        </w:rPr>
      </w:pPr>
      <w:r w:rsidRPr="003C655D">
        <w:rPr>
          <w:rFonts w:ascii="Arial" w:hAnsi="Arial" w:cs="Arial"/>
          <w:b/>
          <w:sz w:val="22"/>
          <w:szCs w:val="22"/>
        </w:rPr>
        <w:t xml:space="preserve">New Hampshire Rules for the Education of Children with Disabilities ~ </w:t>
      </w:r>
      <w:r w:rsidR="004A1101" w:rsidRPr="003C655D">
        <w:rPr>
          <w:rFonts w:ascii="Arial" w:hAnsi="Arial" w:cs="Arial"/>
          <w:b/>
          <w:sz w:val="22"/>
          <w:szCs w:val="22"/>
        </w:rPr>
        <w:t xml:space="preserve">Ed 1122 </w:t>
      </w:r>
    </w:p>
    <w:p w:rsidR="004A1101" w:rsidRPr="003C655D" w:rsidRDefault="004A1101" w:rsidP="00AC4071">
      <w:pPr>
        <w:rPr>
          <w:rFonts w:ascii="Arial" w:hAnsi="Arial" w:cs="Arial"/>
          <w:sz w:val="20"/>
          <w:szCs w:val="20"/>
        </w:rPr>
      </w:pPr>
    </w:p>
    <w:p w:rsidR="004A1101" w:rsidRPr="003C655D" w:rsidRDefault="004A1101" w:rsidP="004F3078">
      <w:pPr>
        <w:jc w:val="both"/>
        <w:rPr>
          <w:rFonts w:ascii="Arial" w:hAnsi="Arial" w:cs="Arial"/>
          <w:sz w:val="22"/>
          <w:szCs w:val="22"/>
        </w:rPr>
      </w:pPr>
      <w:r w:rsidRPr="003C655D">
        <w:rPr>
          <w:rFonts w:ascii="Arial" w:hAnsi="Arial" w:cs="Arial"/>
          <w:sz w:val="22"/>
          <w:szCs w:val="22"/>
        </w:rPr>
        <w:t xml:space="preserve">Parents and school districts strive to resolve disagreements in the least adversarial manner possible.  When you have a concern or disagreement with the school district the attempts to resolve these should start at the lowest administrative level possible.  When those attempts are not possible or successful, formal alternative dispute resolution methods such as mediation or neutral conference may be a viable option.  School districts may develop procedures that offer </w:t>
      </w:r>
      <w:r w:rsidR="003C3E26" w:rsidRPr="003C655D">
        <w:rPr>
          <w:rFonts w:ascii="Arial" w:hAnsi="Arial" w:cs="Arial"/>
          <w:sz w:val="22"/>
          <w:szCs w:val="22"/>
        </w:rPr>
        <w:t>you</w:t>
      </w:r>
      <w:r w:rsidR="004F3078" w:rsidRPr="003C655D">
        <w:rPr>
          <w:rFonts w:ascii="Arial" w:hAnsi="Arial" w:cs="Arial"/>
          <w:sz w:val="22"/>
          <w:szCs w:val="22"/>
        </w:rPr>
        <w:t>,</w:t>
      </w:r>
      <w:r w:rsidR="003C3E26" w:rsidRPr="003C655D">
        <w:rPr>
          <w:rFonts w:ascii="Arial" w:hAnsi="Arial" w:cs="Arial"/>
          <w:sz w:val="22"/>
          <w:szCs w:val="22"/>
        </w:rPr>
        <w:t xml:space="preserve"> a</w:t>
      </w:r>
      <w:r w:rsidRPr="003C655D">
        <w:rPr>
          <w:rFonts w:ascii="Arial" w:hAnsi="Arial" w:cs="Arial"/>
          <w:sz w:val="22"/>
          <w:szCs w:val="22"/>
        </w:rPr>
        <w:t xml:space="preserve">nd schools that choose not to use the mediation process, an opportunity to meet, at a time and location convenient to you with someone who has no personal or professional interest.  </w:t>
      </w:r>
      <w:r w:rsidR="001E2F66" w:rsidRPr="003C655D">
        <w:rPr>
          <w:rFonts w:ascii="Arial" w:hAnsi="Arial" w:cs="Arial"/>
          <w:sz w:val="22"/>
          <w:szCs w:val="22"/>
        </w:rPr>
        <w:br/>
      </w:r>
      <w:r w:rsidRPr="003C655D">
        <w:rPr>
          <w:rFonts w:ascii="Arial" w:hAnsi="Arial" w:cs="Arial"/>
          <w:sz w:val="22"/>
          <w:szCs w:val="22"/>
        </w:rPr>
        <w:lastRenderedPageBreak/>
        <w:t>If those alternatives are not appropriate or successful a due process complaint can be filed by either party leading to a due process hearing.</w:t>
      </w:r>
    </w:p>
    <w:p w:rsidR="004A1101" w:rsidRPr="003C655D" w:rsidRDefault="004A1101" w:rsidP="004F3078">
      <w:pPr>
        <w:rPr>
          <w:rFonts w:ascii="Arial" w:hAnsi="Arial" w:cs="Arial"/>
          <w:sz w:val="16"/>
          <w:szCs w:val="16"/>
        </w:rPr>
      </w:pPr>
    </w:p>
    <w:p w:rsidR="004A1101" w:rsidRPr="003C655D" w:rsidRDefault="004A1101" w:rsidP="004F3078">
      <w:pPr>
        <w:rPr>
          <w:rFonts w:ascii="Arial" w:hAnsi="Arial" w:cs="Arial"/>
          <w:sz w:val="16"/>
          <w:szCs w:val="16"/>
        </w:rPr>
      </w:pPr>
    </w:p>
    <w:p w:rsidR="0020617E" w:rsidRPr="003C655D" w:rsidRDefault="004A1101" w:rsidP="004F3078">
      <w:pPr>
        <w:tabs>
          <w:tab w:val="left" w:pos="3015"/>
        </w:tabs>
        <w:jc w:val="both"/>
        <w:rPr>
          <w:rFonts w:ascii="Arial" w:hAnsi="Arial" w:cs="Arial"/>
          <w:b/>
          <w:sz w:val="22"/>
          <w:szCs w:val="22"/>
          <w:u w:val="single"/>
        </w:rPr>
      </w:pPr>
      <w:r w:rsidRPr="003C655D">
        <w:rPr>
          <w:rFonts w:ascii="Arial" w:hAnsi="Arial" w:cs="Arial"/>
          <w:b/>
          <w:sz w:val="22"/>
          <w:szCs w:val="22"/>
          <w:u w:val="single"/>
        </w:rPr>
        <w:t>Neutral Conference</w:t>
      </w:r>
      <w:r w:rsidRPr="003C655D">
        <w:rPr>
          <w:rFonts w:ascii="Arial" w:hAnsi="Arial" w:cs="Arial"/>
          <w:sz w:val="22"/>
          <w:szCs w:val="22"/>
        </w:rPr>
        <w:t xml:space="preserve"> </w:t>
      </w:r>
      <w:r w:rsidR="004F3078" w:rsidRPr="003C655D">
        <w:rPr>
          <w:rFonts w:ascii="Arial" w:hAnsi="Arial" w:cs="Arial"/>
          <w:sz w:val="22"/>
          <w:szCs w:val="22"/>
        </w:rPr>
        <w:t xml:space="preserve"> </w:t>
      </w:r>
      <w:r w:rsidR="00211A65" w:rsidRPr="003C655D">
        <w:rPr>
          <w:rFonts w:ascii="Arial" w:hAnsi="Arial" w:cs="Arial"/>
          <w:sz w:val="22"/>
          <w:szCs w:val="22"/>
        </w:rPr>
        <w:t xml:space="preserve"> </w:t>
      </w:r>
      <w:r w:rsidRPr="003C655D">
        <w:rPr>
          <w:rFonts w:ascii="Arial" w:hAnsi="Arial" w:cs="Arial"/>
          <w:sz w:val="22"/>
          <w:szCs w:val="22"/>
        </w:rPr>
        <w:t xml:space="preserve">A neutral conference is an option that is open to both </w:t>
      </w:r>
      <w:r w:rsidR="003C3E26" w:rsidRPr="003C655D">
        <w:rPr>
          <w:rFonts w:ascii="Arial" w:hAnsi="Arial" w:cs="Arial"/>
          <w:sz w:val="22"/>
          <w:szCs w:val="22"/>
        </w:rPr>
        <w:t>you</w:t>
      </w:r>
      <w:r w:rsidRPr="003C655D">
        <w:rPr>
          <w:rFonts w:ascii="Arial" w:hAnsi="Arial" w:cs="Arial"/>
          <w:sz w:val="22"/>
          <w:szCs w:val="22"/>
        </w:rPr>
        <w:t xml:space="preserve"> and the school district. It is a </w:t>
      </w:r>
      <w:r w:rsidR="004F3078" w:rsidRPr="003C655D">
        <w:rPr>
          <w:rFonts w:ascii="Arial" w:hAnsi="Arial" w:cs="Arial"/>
          <w:sz w:val="22"/>
          <w:szCs w:val="22"/>
        </w:rPr>
        <w:t xml:space="preserve">voluntary </w:t>
      </w:r>
      <w:r w:rsidRPr="003C655D">
        <w:rPr>
          <w:rFonts w:ascii="Arial" w:hAnsi="Arial" w:cs="Arial"/>
          <w:sz w:val="22"/>
          <w:szCs w:val="22"/>
        </w:rPr>
        <w:t xml:space="preserve">confidential process facilitated by a trained professional (neutral) who listens to both sides of a dispute and makes a recommendation that both sides may either adopt or refuse. A parent can request that their child’s school district file a request with the NH Department of Education.  Neutral conferences are a free service provided by the </w:t>
      </w:r>
      <w:r w:rsidR="004F3078" w:rsidRPr="003C655D">
        <w:rPr>
          <w:rFonts w:ascii="Arial" w:hAnsi="Arial" w:cs="Arial"/>
          <w:sz w:val="22"/>
          <w:szCs w:val="22"/>
        </w:rPr>
        <w:t xml:space="preserve">NH </w:t>
      </w:r>
      <w:r w:rsidRPr="003C655D">
        <w:rPr>
          <w:rFonts w:ascii="Arial" w:hAnsi="Arial" w:cs="Arial"/>
          <w:sz w:val="22"/>
          <w:szCs w:val="22"/>
        </w:rPr>
        <w:t>Department of Education.  If you would like more information</w:t>
      </w:r>
      <w:r w:rsidR="00AC4071" w:rsidRPr="003C655D">
        <w:rPr>
          <w:rFonts w:ascii="Arial" w:hAnsi="Arial" w:cs="Arial"/>
          <w:sz w:val="22"/>
          <w:szCs w:val="22"/>
        </w:rPr>
        <w:t>,</w:t>
      </w:r>
      <w:r w:rsidRPr="003C655D">
        <w:rPr>
          <w:rFonts w:ascii="Arial" w:hAnsi="Arial" w:cs="Arial"/>
          <w:sz w:val="22"/>
          <w:szCs w:val="22"/>
        </w:rPr>
        <w:t xml:space="preserve"> please call</w:t>
      </w:r>
      <w:r w:rsidR="004F3078" w:rsidRPr="003C655D">
        <w:rPr>
          <w:rFonts w:ascii="Arial" w:hAnsi="Arial" w:cs="Arial"/>
          <w:sz w:val="22"/>
          <w:szCs w:val="22"/>
        </w:rPr>
        <w:t xml:space="preserve"> the</w:t>
      </w:r>
      <w:r w:rsidR="007D7A8C" w:rsidRPr="003C655D">
        <w:rPr>
          <w:rFonts w:ascii="Arial" w:hAnsi="Arial" w:cs="Arial"/>
          <w:sz w:val="22"/>
          <w:szCs w:val="22"/>
        </w:rPr>
        <w:t xml:space="preserve"> Office of Legislation and Hearings at </w:t>
      </w:r>
      <w:r w:rsidR="004F3078" w:rsidRPr="003C655D">
        <w:rPr>
          <w:rFonts w:ascii="Arial" w:hAnsi="Arial" w:cs="Arial"/>
          <w:sz w:val="22"/>
          <w:szCs w:val="22"/>
        </w:rPr>
        <w:t xml:space="preserve">(603) </w:t>
      </w:r>
      <w:r w:rsidR="007D7A8C" w:rsidRPr="003C655D">
        <w:rPr>
          <w:rFonts w:ascii="Arial" w:hAnsi="Arial" w:cs="Arial"/>
          <w:sz w:val="22"/>
          <w:szCs w:val="22"/>
        </w:rPr>
        <w:t>271-2299.</w:t>
      </w:r>
    </w:p>
    <w:p w:rsidR="002B2827" w:rsidRPr="003C655D" w:rsidRDefault="002B2827" w:rsidP="004F3078">
      <w:pPr>
        <w:pStyle w:val="NormalWeb"/>
        <w:spacing w:before="0" w:beforeAutospacing="0" w:after="0" w:afterAutospacing="0"/>
        <w:rPr>
          <w:rFonts w:ascii="Arial" w:hAnsi="Arial" w:cs="Arial"/>
          <w:color w:val="7030A0"/>
          <w:sz w:val="16"/>
          <w:szCs w:val="16"/>
        </w:rPr>
      </w:pPr>
    </w:p>
    <w:p w:rsidR="004A1101" w:rsidRPr="003C655D" w:rsidRDefault="00DF7B67" w:rsidP="004F3078">
      <w:pPr>
        <w:jc w:val="both"/>
        <w:rPr>
          <w:rFonts w:ascii="Arial" w:hAnsi="Arial" w:cs="Arial"/>
          <w:sz w:val="22"/>
          <w:szCs w:val="22"/>
        </w:rPr>
      </w:pPr>
      <w:r w:rsidRPr="003C655D">
        <w:rPr>
          <w:rFonts w:ascii="Arial" w:hAnsi="Arial" w:cs="Arial"/>
          <w:sz w:val="22"/>
          <w:szCs w:val="22"/>
        </w:rPr>
        <w:t>M</w:t>
      </w:r>
      <w:r w:rsidR="004A1101" w:rsidRPr="003C655D">
        <w:rPr>
          <w:rFonts w:ascii="Arial" w:hAnsi="Arial" w:cs="Arial"/>
          <w:sz w:val="22"/>
          <w:szCs w:val="22"/>
        </w:rPr>
        <w:t xml:space="preserve">ediation </w:t>
      </w:r>
      <w:r w:rsidRPr="003C655D">
        <w:rPr>
          <w:rFonts w:ascii="Arial" w:hAnsi="Arial" w:cs="Arial"/>
          <w:sz w:val="22"/>
          <w:szCs w:val="22"/>
        </w:rPr>
        <w:t xml:space="preserve">is </w:t>
      </w:r>
      <w:r w:rsidR="004A1101" w:rsidRPr="003C655D">
        <w:rPr>
          <w:rFonts w:ascii="Arial" w:hAnsi="Arial" w:cs="Arial"/>
          <w:sz w:val="22"/>
          <w:szCs w:val="22"/>
        </w:rPr>
        <w:t xml:space="preserve">available to allow you and the school district to resolve disagreements involving any matter under IDEA </w:t>
      </w:r>
      <w:r w:rsidR="00C25D28" w:rsidRPr="003C655D">
        <w:rPr>
          <w:rFonts w:ascii="Arial" w:hAnsi="Arial" w:cs="Arial"/>
          <w:sz w:val="22"/>
          <w:szCs w:val="22"/>
        </w:rPr>
        <w:t xml:space="preserve">2004 </w:t>
      </w:r>
      <w:r w:rsidR="004A1101" w:rsidRPr="003C655D">
        <w:rPr>
          <w:rFonts w:ascii="Arial" w:hAnsi="Arial" w:cs="Arial"/>
          <w:sz w:val="22"/>
          <w:szCs w:val="22"/>
        </w:rPr>
        <w:t xml:space="preserve">which outlines the special education process including matters arising prior to the filing of a due process complaint.  Thus, mediation is available to resolve disputes under </w:t>
      </w:r>
      <w:r w:rsidR="00C25D28" w:rsidRPr="003C655D">
        <w:rPr>
          <w:rFonts w:ascii="Arial" w:hAnsi="Arial" w:cs="Arial"/>
          <w:sz w:val="22"/>
          <w:szCs w:val="22"/>
        </w:rPr>
        <w:t>I</w:t>
      </w:r>
      <w:r w:rsidR="004A1101" w:rsidRPr="003C655D">
        <w:rPr>
          <w:rFonts w:ascii="Arial" w:hAnsi="Arial" w:cs="Arial"/>
          <w:sz w:val="22"/>
          <w:szCs w:val="22"/>
        </w:rPr>
        <w:t>DEA</w:t>
      </w:r>
      <w:r w:rsidR="00C25D28" w:rsidRPr="003C655D">
        <w:rPr>
          <w:rFonts w:ascii="Arial" w:hAnsi="Arial" w:cs="Arial"/>
          <w:sz w:val="22"/>
          <w:szCs w:val="22"/>
        </w:rPr>
        <w:t xml:space="preserve"> 2004</w:t>
      </w:r>
      <w:r w:rsidR="004A1101" w:rsidRPr="003C655D">
        <w:rPr>
          <w:rFonts w:ascii="Arial" w:hAnsi="Arial" w:cs="Arial"/>
          <w:sz w:val="22"/>
          <w:szCs w:val="22"/>
        </w:rPr>
        <w:t xml:space="preserve">, whether or not you have filed a due process complaint to request a due process hearing.  </w:t>
      </w:r>
    </w:p>
    <w:p w:rsidR="0020617E" w:rsidRPr="003C655D" w:rsidRDefault="0020617E" w:rsidP="004F3078">
      <w:pPr>
        <w:rPr>
          <w:rFonts w:ascii="Arial" w:hAnsi="Arial" w:cs="Arial"/>
          <w:sz w:val="16"/>
          <w:szCs w:val="16"/>
        </w:rPr>
      </w:pPr>
    </w:p>
    <w:p w:rsidR="004A1101" w:rsidRPr="003C655D" w:rsidRDefault="004A1101" w:rsidP="004F3078">
      <w:pPr>
        <w:pStyle w:val="BodyText2"/>
        <w:keepNext/>
        <w:rPr>
          <w:rFonts w:ascii="Arial" w:hAnsi="Arial" w:cs="Arial"/>
          <w:szCs w:val="22"/>
        </w:rPr>
      </w:pPr>
      <w:r w:rsidRPr="003C655D">
        <w:rPr>
          <w:rFonts w:ascii="Arial" w:hAnsi="Arial" w:cs="Arial"/>
          <w:szCs w:val="22"/>
        </w:rPr>
        <w:t>The procedures must ensure that the mediation process:</w:t>
      </w:r>
    </w:p>
    <w:p w:rsidR="004A1101" w:rsidRPr="003C655D" w:rsidRDefault="004F3078" w:rsidP="00A82C9C">
      <w:pPr>
        <w:numPr>
          <w:ilvl w:val="0"/>
          <w:numId w:val="17"/>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i</w:t>
      </w:r>
      <w:r w:rsidR="004A1101" w:rsidRPr="003C655D">
        <w:rPr>
          <w:rFonts w:ascii="Arial" w:hAnsi="Arial" w:cs="Arial"/>
          <w:sz w:val="22"/>
          <w:szCs w:val="22"/>
        </w:rPr>
        <w:t>s voluntary on your part and the school district's part;</w:t>
      </w:r>
    </w:p>
    <w:p w:rsidR="004A1101" w:rsidRPr="003C655D" w:rsidRDefault="004F3078" w:rsidP="00A82C9C">
      <w:pPr>
        <w:numPr>
          <w:ilvl w:val="0"/>
          <w:numId w:val="17"/>
        </w:numPr>
        <w:tabs>
          <w:tab w:val="clear" w:pos="720"/>
          <w:tab w:val="num" w:pos="240"/>
        </w:tabs>
        <w:autoSpaceDE w:val="0"/>
        <w:autoSpaceDN w:val="0"/>
        <w:adjustRightInd w:val="0"/>
        <w:ind w:left="240" w:hanging="240"/>
        <w:rPr>
          <w:rFonts w:ascii="Arial" w:hAnsi="Arial" w:cs="Arial"/>
          <w:sz w:val="22"/>
          <w:szCs w:val="22"/>
        </w:rPr>
      </w:pPr>
      <w:r w:rsidRPr="003C655D">
        <w:rPr>
          <w:rFonts w:ascii="Arial" w:hAnsi="Arial" w:cs="Arial"/>
          <w:sz w:val="22"/>
          <w:szCs w:val="22"/>
        </w:rPr>
        <w:t>i</w:t>
      </w:r>
      <w:r w:rsidR="004A1101" w:rsidRPr="003C655D">
        <w:rPr>
          <w:rFonts w:ascii="Arial" w:hAnsi="Arial" w:cs="Arial"/>
          <w:sz w:val="22"/>
          <w:szCs w:val="22"/>
        </w:rPr>
        <w:t xml:space="preserve">s not used to deny or delay your right to a due process hearing, </w:t>
      </w:r>
      <w:r w:rsidR="00AC4071" w:rsidRPr="003C655D">
        <w:rPr>
          <w:rFonts w:ascii="Arial" w:hAnsi="Arial" w:cs="Arial"/>
          <w:sz w:val="22"/>
          <w:szCs w:val="22"/>
        </w:rPr>
        <w:t>or to deny any other rights</w:t>
      </w:r>
      <w:r w:rsidR="00AC4071" w:rsidRPr="003C655D">
        <w:rPr>
          <w:rFonts w:ascii="Arial" w:hAnsi="Arial" w:cs="Arial"/>
          <w:sz w:val="22"/>
          <w:szCs w:val="22"/>
        </w:rPr>
        <w:br/>
      </w:r>
      <w:r w:rsidRPr="003C655D">
        <w:rPr>
          <w:rFonts w:ascii="Arial" w:hAnsi="Arial" w:cs="Arial"/>
          <w:sz w:val="22"/>
          <w:szCs w:val="22"/>
        </w:rPr>
        <w:t xml:space="preserve">you </w:t>
      </w:r>
      <w:r w:rsidR="004A1101" w:rsidRPr="003C655D">
        <w:rPr>
          <w:rFonts w:ascii="Arial" w:hAnsi="Arial" w:cs="Arial"/>
          <w:sz w:val="22"/>
          <w:szCs w:val="22"/>
        </w:rPr>
        <w:t>have under IDEA</w:t>
      </w:r>
      <w:r w:rsidR="00C25D28" w:rsidRPr="003C655D">
        <w:rPr>
          <w:rFonts w:ascii="Arial" w:hAnsi="Arial" w:cs="Arial"/>
          <w:sz w:val="22"/>
          <w:szCs w:val="22"/>
        </w:rPr>
        <w:t xml:space="preserve"> 2004</w:t>
      </w:r>
      <w:r w:rsidR="004A1101" w:rsidRPr="003C655D">
        <w:rPr>
          <w:rFonts w:ascii="Arial" w:hAnsi="Arial" w:cs="Arial"/>
          <w:sz w:val="22"/>
          <w:szCs w:val="22"/>
        </w:rPr>
        <w:t xml:space="preserve">; </w:t>
      </w:r>
      <w:r w:rsidR="004A1101" w:rsidRPr="003C655D">
        <w:rPr>
          <w:rFonts w:ascii="Arial" w:hAnsi="Arial" w:cs="Arial"/>
          <w:b/>
          <w:sz w:val="22"/>
          <w:szCs w:val="22"/>
          <w:u w:val="single"/>
        </w:rPr>
        <w:t>and</w:t>
      </w:r>
    </w:p>
    <w:p w:rsidR="004F3078" w:rsidRPr="003C655D" w:rsidRDefault="004F3078" w:rsidP="00A82C9C">
      <w:pPr>
        <w:numPr>
          <w:ilvl w:val="0"/>
          <w:numId w:val="17"/>
        </w:numPr>
        <w:tabs>
          <w:tab w:val="clear" w:pos="720"/>
          <w:tab w:val="num" w:pos="240"/>
        </w:tabs>
        <w:ind w:hanging="720"/>
        <w:rPr>
          <w:rFonts w:ascii="Arial" w:hAnsi="Arial" w:cs="Arial"/>
          <w:sz w:val="22"/>
          <w:szCs w:val="22"/>
        </w:rPr>
      </w:pPr>
      <w:r w:rsidRPr="003C655D">
        <w:rPr>
          <w:rFonts w:ascii="Arial" w:hAnsi="Arial" w:cs="Arial"/>
          <w:sz w:val="22"/>
          <w:szCs w:val="22"/>
        </w:rPr>
        <w:t>is</w:t>
      </w:r>
      <w:r w:rsidR="004A1101" w:rsidRPr="003C655D">
        <w:rPr>
          <w:rFonts w:ascii="Arial" w:hAnsi="Arial" w:cs="Arial"/>
          <w:sz w:val="22"/>
          <w:szCs w:val="22"/>
        </w:rPr>
        <w:t xml:space="preserve"> conducted by a qualified and impartial mediator who is trained in effective mediation </w:t>
      </w:r>
    </w:p>
    <w:p w:rsidR="004A1101" w:rsidRPr="003C655D" w:rsidRDefault="004F3078" w:rsidP="004F3078">
      <w:pPr>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techniques.</w:t>
      </w:r>
    </w:p>
    <w:p w:rsidR="002C1DCA" w:rsidRPr="003C655D" w:rsidRDefault="002C1DCA" w:rsidP="002C1DCA">
      <w:pPr>
        <w:rPr>
          <w:rFonts w:ascii="Arial" w:hAnsi="Arial" w:cs="Arial"/>
          <w:b/>
          <w:sz w:val="20"/>
          <w:szCs w:val="20"/>
        </w:rPr>
      </w:pPr>
    </w:p>
    <w:p w:rsidR="004A1101" w:rsidRPr="003C655D" w:rsidRDefault="004A1101" w:rsidP="00155C57">
      <w:pPr>
        <w:jc w:val="both"/>
        <w:rPr>
          <w:rFonts w:ascii="Arial" w:hAnsi="Arial" w:cs="Arial"/>
          <w:b/>
          <w:sz w:val="22"/>
          <w:szCs w:val="22"/>
          <w:u w:val="single"/>
        </w:rPr>
      </w:pPr>
      <w:r w:rsidRPr="003C655D">
        <w:rPr>
          <w:rFonts w:ascii="Arial" w:hAnsi="Arial" w:cs="Arial"/>
          <w:b/>
          <w:sz w:val="22"/>
          <w:szCs w:val="22"/>
          <w:u w:val="single"/>
        </w:rPr>
        <w:t>School District</w:t>
      </w:r>
      <w:r w:rsidR="002C1DCA" w:rsidRPr="003C655D">
        <w:rPr>
          <w:rFonts w:ascii="Arial" w:hAnsi="Arial" w:cs="Arial"/>
          <w:sz w:val="22"/>
          <w:szCs w:val="22"/>
        </w:rPr>
        <w:t xml:space="preserve"> </w:t>
      </w:r>
      <w:r w:rsidR="00211A65" w:rsidRPr="003C655D">
        <w:rPr>
          <w:rFonts w:ascii="Arial" w:hAnsi="Arial" w:cs="Arial"/>
          <w:sz w:val="22"/>
          <w:szCs w:val="22"/>
        </w:rPr>
        <w:t xml:space="preserve">  </w:t>
      </w:r>
      <w:r w:rsidRPr="003C655D">
        <w:rPr>
          <w:rFonts w:ascii="Arial" w:hAnsi="Arial" w:cs="Arial"/>
          <w:sz w:val="22"/>
          <w:szCs w:val="22"/>
        </w:rPr>
        <w:t xml:space="preserve">The school district may develop </w:t>
      </w:r>
      <w:r w:rsidR="009D1864" w:rsidRPr="003C655D">
        <w:rPr>
          <w:rFonts w:ascii="Arial" w:hAnsi="Arial" w:cs="Arial"/>
          <w:sz w:val="22"/>
          <w:szCs w:val="22"/>
        </w:rPr>
        <w:t>dispute resolution proc</w:t>
      </w:r>
      <w:r w:rsidRPr="003C655D">
        <w:rPr>
          <w:rFonts w:ascii="Arial" w:hAnsi="Arial" w:cs="Arial"/>
          <w:sz w:val="22"/>
          <w:szCs w:val="22"/>
        </w:rPr>
        <w:t xml:space="preserve">edures that </w:t>
      </w:r>
      <w:r w:rsidR="009D1864" w:rsidRPr="003C655D">
        <w:rPr>
          <w:rFonts w:ascii="Arial" w:hAnsi="Arial" w:cs="Arial"/>
          <w:sz w:val="22"/>
          <w:szCs w:val="22"/>
        </w:rPr>
        <w:t xml:space="preserve">could be offered to you and your school if the mediation process is not chosen.  </w:t>
      </w:r>
      <w:r w:rsidRPr="003C655D">
        <w:rPr>
          <w:rFonts w:ascii="Arial" w:hAnsi="Arial" w:cs="Arial"/>
          <w:sz w:val="22"/>
          <w:szCs w:val="22"/>
        </w:rPr>
        <w:t>The school district may offer</w:t>
      </w:r>
      <w:r w:rsidR="009D1864" w:rsidRPr="003C655D">
        <w:rPr>
          <w:rFonts w:ascii="Arial" w:hAnsi="Arial" w:cs="Arial"/>
          <w:sz w:val="22"/>
          <w:szCs w:val="22"/>
        </w:rPr>
        <w:t xml:space="preserve"> you</w:t>
      </w:r>
      <w:r w:rsidRPr="003C655D">
        <w:rPr>
          <w:rFonts w:ascii="Arial" w:hAnsi="Arial" w:cs="Arial"/>
          <w:sz w:val="22"/>
          <w:szCs w:val="22"/>
        </w:rPr>
        <w:t xml:space="preserve"> an opportunity to meet, at a time and location convenient to you, with someone who has no personal or professional interest in the outcome of a dispute which they help to resolve:  </w:t>
      </w:r>
    </w:p>
    <w:p w:rsidR="00155C57" w:rsidRPr="003C655D" w:rsidRDefault="00155C57" w:rsidP="00A82C9C">
      <w:pPr>
        <w:numPr>
          <w:ilvl w:val="0"/>
          <w:numId w:val="18"/>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w</w:t>
      </w:r>
      <w:r w:rsidR="004A1101" w:rsidRPr="003C655D">
        <w:rPr>
          <w:rFonts w:ascii="Arial" w:hAnsi="Arial" w:cs="Arial"/>
          <w:sz w:val="22"/>
          <w:szCs w:val="22"/>
        </w:rPr>
        <w:t>ho is under contract with an appropriate alternative dispute resolution entity, or Parent</w:t>
      </w:r>
    </w:p>
    <w:p w:rsidR="004A1101" w:rsidRPr="003C655D" w:rsidRDefault="00155C57" w:rsidP="00155C57">
      <w:pPr>
        <w:autoSpaceDE w:val="0"/>
        <w:autoSpaceDN w:val="0"/>
        <w:adjustRightInd w:val="0"/>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 xml:space="preserve">Information Center or community parent resource center in New Hampshire; </w:t>
      </w:r>
      <w:r w:rsidR="004A1101" w:rsidRPr="003C655D">
        <w:rPr>
          <w:rFonts w:ascii="Arial" w:hAnsi="Arial" w:cs="Arial"/>
          <w:b/>
          <w:sz w:val="22"/>
          <w:szCs w:val="22"/>
          <w:u w:val="single"/>
        </w:rPr>
        <w:t>and</w:t>
      </w:r>
    </w:p>
    <w:p w:rsidR="004A1101" w:rsidRPr="003C655D" w:rsidRDefault="00155C57" w:rsidP="00A82C9C">
      <w:pPr>
        <w:numPr>
          <w:ilvl w:val="0"/>
          <w:numId w:val="18"/>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w</w:t>
      </w:r>
      <w:r w:rsidR="004A1101" w:rsidRPr="003C655D">
        <w:rPr>
          <w:rFonts w:ascii="Arial" w:hAnsi="Arial" w:cs="Arial"/>
          <w:sz w:val="22"/>
          <w:szCs w:val="22"/>
        </w:rPr>
        <w:t>ho would explain the benefits and encourage the use of the mediation process to you.</w:t>
      </w:r>
    </w:p>
    <w:p w:rsidR="007370B8" w:rsidRPr="003C655D" w:rsidRDefault="007370B8" w:rsidP="00AC4071">
      <w:pPr>
        <w:rPr>
          <w:rFonts w:ascii="Arial" w:hAnsi="Arial" w:cs="Arial"/>
          <w:sz w:val="16"/>
          <w:szCs w:val="16"/>
        </w:rPr>
      </w:pPr>
    </w:p>
    <w:p w:rsidR="004A1101" w:rsidRPr="003C655D" w:rsidRDefault="00FA12FF" w:rsidP="00155C57">
      <w:pPr>
        <w:autoSpaceDE w:val="0"/>
        <w:autoSpaceDN w:val="0"/>
        <w:adjustRightInd w:val="0"/>
        <w:jc w:val="both"/>
        <w:rPr>
          <w:rFonts w:ascii="Arial" w:hAnsi="Arial" w:cs="Arial"/>
          <w:b/>
          <w:sz w:val="22"/>
          <w:szCs w:val="22"/>
          <w:u w:val="single"/>
        </w:rPr>
      </w:pPr>
      <w:r w:rsidRPr="003C655D">
        <w:rPr>
          <w:rFonts w:ascii="Arial" w:hAnsi="Arial" w:cs="Arial"/>
          <w:b/>
          <w:sz w:val="22"/>
          <w:szCs w:val="22"/>
          <w:u w:val="single"/>
        </w:rPr>
        <w:t>New Hampshire</w:t>
      </w:r>
      <w:r w:rsidR="00155C57" w:rsidRPr="003C655D">
        <w:rPr>
          <w:rFonts w:ascii="Arial" w:hAnsi="Arial" w:cs="Arial"/>
          <w:b/>
          <w:sz w:val="22"/>
          <w:szCs w:val="22"/>
          <w:u w:val="single"/>
        </w:rPr>
        <w:t xml:space="preserve"> Department of Education</w:t>
      </w:r>
      <w:r w:rsidR="00155C57" w:rsidRPr="003C655D">
        <w:rPr>
          <w:rFonts w:ascii="Arial" w:hAnsi="Arial" w:cs="Arial"/>
          <w:sz w:val="22"/>
          <w:szCs w:val="22"/>
        </w:rPr>
        <w:t xml:space="preserve"> </w:t>
      </w:r>
      <w:r w:rsidR="00211A65" w:rsidRPr="003C655D">
        <w:rPr>
          <w:rFonts w:ascii="Arial" w:hAnsi="Arial" w:cs="Arial"/>
          <w:sz w:val="22"/>
          <w:szCs w:val="22"/>
        </w:rPr>
        <w:t xml:space="preserve"> </w:t>
      </w:r>
      <w:r w:rsidR="00155C57" w:rsidRPr="003C655D">
        <w:rPr>
          <w:rFonts w:ascii="Arial" w:hAnsi="Arial" w:cs="Arial"/>
          <w:sz w:val="22"/>
          <w:szCs w:val="22"/>
        </w:rPr>
        <w:t xml:space="preserve"> </w:t>
      </w:r>
      <w:r w:rsidR="004A1101" w:rsidRPr="003C655D">
        <w:rPr>
          <w:rFonts w:ascii="Arial" w:hAnsi="Arial" w:cs="Arial"/>
          <w:sz w:val="22"/>
          <w:szCs w:val="22"/>
        </w:rPr>
        <w:t xml:space="preserve">The </w:t>
      </w:r>
      <w:r w:rsidRPr="003C655D">
        <w:rPr>
          <w:rFonts w:ascii="Arial" w:hAnsi="Arial" w:cs="Arial"/>
          <w:sz w:val="22"/>
          <w:szCs w:val="22"/>
        </w:rPr>
        <w:t>NH</w:t>
      </w:r>
      <w:r w:rsidR="00155C57" w:rsidRPr="003C655D">
        <w:rPr>
          <w:rFonts w:ascii="Arial" w:hAnsi="Arial" w:cs="Arial"/>
          <w:sz w:val="22"/>
          <w:szCs w:val="22"/>
        </w:rPr>
        <w:t xml:space="preserve"> Department of Education</w:t>
      </w:r>
      <w:r w:rsidR="004A1101" w:rsidRPr="003C655D">
        <w:rPr>
          <w:rFonts w:ascii="Arial" w:hAnsi="Arial" w:cs="Arial"/>
          <w:sz w:val="22"/>
          <w:szCs w:val="22"/>
        </w:rPr>
        <w:t xml:space="preserve"> maintains a list of people who are qualified mediators and know the laws and regulations relating to the provision of special education and related services. The </w:t>
      </w:r>
      <w:r w:rsidRPr="003C655D">
        <w:rPr>
          <w:rFonts w:ascii="Arial" w:hAnsi="Arial" w:cs="Arial"/>
          <w:sz w:val="22"/>
          <w:szCs w:val="22"/>
        </w:rPr>
        <w:t xml:space="preserve">NH </w:t>
      </w:r>
      <w:r w:rsidR="00155C57" w:rsidRPr="003C655D">
        <w:rPr>
          <w:rFonts w:ascii="Arial" w:hAnsi="Arial" w:cs="Arial"/>
          <w:sz w:val="22"/>
          <w:szCs w:val="22"/>
        </w:rPr>
        <w:t>Department of Education</w:t>
      </w:r>
      <w:r w:rsidR="00155C57" w:rsidRPr="003C655D">
        <w:rPr>
          <w:rFonts w:ascii="Arial" w:hAnsi="Arial" w:cs="Arial"/>
          <w:i/>
          <w:sz w:val="22"/>
          <w:szCs w:val="22"/>
        </w:rPr>
        <w:t xml:space="preserve"> </w:t>
      </w:r>
      <w:r w:rsidR="00155C57" w:rsidRPr="003C655D">
        <w:rPr>
          <w:rFonts w:ascii="Arial" w:hAnsi="Arial" w:cs="Arial"/>
          <w:sz w:val="22"/>
          <w:szCs w:val="22"/>
        </w:rPr>
        <w:t>must</w:t>
      </w:r>
      <w:r w:rsidR="004A1101" w:rsidRPr="003C655D">
        <w:rPr>
          <w:rFonts w:ascii="Arial" w:hAnsi="Arial" w:cs="Arial"/>
          <w:sz w:val="22"/>
          <w:szCs w:val="22"/>
        </w:rPr>
        <w:t xml:space="preserve"> select mediators on a random, rotational, or other impartial basis.  </w:t>
      </w:r>
    </w:p>
    <w:p w:rsidR="009D1864" w:rsidRPr="003C655D" w:rsidRDefault="009D1864" w:rsidP="00155C57">
      <w:pPr>
        <w:jc w:val="both"/>
        <w:rPr>
          <w:rFonts w:ascii="Arial" w:hAnsi="Arial" w:cs="Arial"/>
          <w:sz w:val="22"/>
          <w:szCs w:val="22"/>
        </w:rPr>
      </w:pPr>
    </w:p>
    <w:p w:rsidR="004A1101" w:rsidRPr="003C655D" w:rsidRDefault="004A1101" w:rsidP="00155C57">
      <w:pPr>
        <w:jc w:val="both"/>
        <w:rPr>
          <w:rFonts w:ascii="Arial" w:hAnsi="Arial" w:cs="Arial"/>
          <w:sz w:val="22"/>
          <w:szCs w:val="22"/>
        </w:rPr>
      </w:pPr>
      <w:r w:rsidRPr="003C655D">
        <w:rPr>
          <w:rFonts w:ascii="Arial" w:hAnsi="Arial" w:cs="Arial"/>
          <w:sz w:val="22"/>
          <w:szCs w:val="22"/>
        </w:rPr>
        <w:t xml:space="preserve">The </w:t>
      </w:r>
      <w:r w:rsidR="009D1864" w:rsidRPr="003C655D">
        <w:rPr>
          <w:rFonts w:ascii="Arial" w:hAnsi="Arial" w:cs="Arial"/>
          <w:sz w:val="22"/>
          <w:szCs w:val="22"/>
        </w:rPr>
        <w:t>NH</w:t>
      </w:r>
      <w:r w:rsidR="00155C57" w:rsidRPr="003C655D">
        <w:rPr>
          <w:rFonts w:ascii="Arial" w:hAnsi="Arial" w:cs="Arial"/>
          <w:sz w:val="22"/>
          <w:szCs w:val="22"/>
        </w:rPr>
        <w:t xml:space="preserve"> Department of Education</w:t>
      </w:r>
      <w:r w:rsidRPr="003C655D">
        <w:rPr>
          <w:rFonts w:ascii="Arial" w:hAnsi="Arial" w:cs="Arial"/>
          <w:sz w:val="22"/>
          <w:szCs w:val="22"/>
        </w:rPr>
        <w:t xml:space="preserve"> is responsible for the cost of the mediation process, including the costs of meetings.</w:t>
      </w:r>
      <w:r w:rsidR="007370B8" w:rsidRPr="003C655D">
        <w:rPr>
          <w:rFonts w:ascii="Arial" w:hAnsi="Arial" w:cs="Arial"/>
          <w:sz w:val="22"/>
          <w:szCs w:val="22"/>
        </w:rPr>
        <w:t xml:space="preserve">  </w:t>
      </w:r>
      <w:r w:rsidRPr="003C655D">
        <w:rPr>
          <w:rFonts w:ascii="Arial" w:hAnsi="Arial" w:cs="Arial"/>
          <w:sz w:val="22"/>
          <w:szCs w:val="22"/>
        </w:rPr>
        <w:t>Each meeting in the mediation process must be scheduled in a timely manner and held at a place that is convenient for you and the school district.</w:t>
      </w:r>
    </w:p>
    <w:p w:rsidR="0020617E" w:rsidRPr="003C655D" w:rsidRDefault="0020617E" w:rsidP="00155C57">
      <w:pPr>
        <w:pStyle w:val="BodyText2"/>
        <w:keepNext/>
        <w:rPr>
          <w:rFonts w:ascii="Arial" w:hAnsi="Arial" w:cs="Arial"/>
          <w:szCs w:val="22"/>
        </w:rPr>
      </w:pPr>
    </w:p>
    <w:p w:rsidR="004A1101" w:rsidRPr="003C655D" w:rsidRDefault="004A1101" w:rsidP="00155C57">
      <w:pPr>
        <w:pStyle w:val="BodyText2"/>
        <w:keepNext/>
        <w:rPr>
          <w:rFonts w:ascii="Arial" w:hAnsi="Arial" w:cs="Arial"/>
          <w:szCs w:val="22"/>
        </w:rPr>
      </w:pPr>
      <w:r w:rsidRPr="003C655D">
        <w:rPr>
          <w:rFonts w:ascii="Arial" w:hAnsi="Arial" w:cs="Arial"/>
          <w:szCs w:val="22"/>
        </w:rPr>
        <w:t>If you and the school district resolve a dispute through the mediation process, both parties must enter into a legally binding agreement that sets forth the resolution and that:</w:t>
      </w:r>
    </w:p>
    <w:p w:rsidR="00155C57" w:rsidRPr="003C655D" w:rsidRDefault="00155C57" w:rsidP="00A82C9C">
      <w:pPr>
        <w:numPr>
          <w:ilvl w:val="0"/>
          <w:numId w:val="18"/>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s</w:t>
      </w:r>
      <w:r w:rsidR="004A1101" w:rsidRPr="003C655D">
        <w:rPr>
          <w:rFonts w:ascii="Arial" w:hAnsi="Arial" w:cs="Arial"/>
          <w:sz w:val="22"/>
          <w:szCs w:val="22"/>
        </w:rPr>
        <w:t>tates that all discussions that happened during the mediation process will rem</w:t>
      </w:r>
      <w:r w:rsidRPr="003C655D">
        <w:rPr>
          <w:rFonts w:ascii="Arial" w:hAnsi="Arial" w:cs="Arial"/>
          <w:sz w:val="22"/>
          <w:szCs w:val="22"/>
        </w:rPr>
        <w:t>ain confidential</w:t>
      </w:r>
    </w:p>
    <w:p w:rsidR="00155C57" w:rsidRPr="003C655D" w:rsidRDefault="00155C57" w:rsidP="00155C57">
      <w:pPr>
        <w:autoSpaceDE w:val="0"/>
        <w:autoSpaceDN w:val="0"/>
        <w:adjustRightInd w:val="0"/>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 xml:space="preserve">and may not be used as evidence in any subsequent due process hearing or civil proceeding; </w:t>
      </w:r>
      <w:r w:rsidRPr="003C655D">
        <w:rPr>
          <w:rFonts w:ascii="Arial" w:hAnsi="Arial" w:cs="Arial"/>
          <w:sz w:val="22"/>
          <w:szCs w:val="22"/>
        </w:rPr>
        <w:t xml:space="preserve"> </w:t>
      </w:r>
    </w:p>
    <w:p w:rsidR="004A1101" w:rsidRPr="003C655D" w:rsidRDefault="00155C57" w:rsidP="00155C57">
      <w:pPr>
        <w:autoSpaceDE w:val="0"/>
        <w:autoSpaceDN w:val="0"/>
        <w:adjustRightInd w:val="0"/>
        <w:rPr>
          <w:rFonts w:ascii="Arial" w:hAnsi="Arial" w:cs="Arial"/>
          <w:sz w:val="22"/>
          <w:szCs w:val="22"/>
        </w:rPr>
      </w:pPr>
      <w:r w:rsidRPr="003C655D">
        <w:rPr>
          <w:rFonts w:ascii="Arial" w:hAnsi="Arial" w:cs="Arial"/>
          <w:sz w:val="22"/>
          <w:szCs w:val="22"/>
        </w:rPr>
        <w:t xml:space="preserve">    </w:t>
      </w:r>
      <w:r w:rsidR="00DF0975" w:rsidRPr="003C655D">
        <w:rPr>
          <w:rFonts w:ascii="Arial" w:hAnsi="Arial" w:cs="Arial"/>
          <w:sz w:val="22"/>
          <w:szCs w:val="22"/>
        </w:rPr>
        <w:t>and</w:t>
      </w:r>
    </w:p>
    <w:p w:rsidR="00155C57" w:rsidRPr="003C655D" w:rsidRDefault="00155C57" w:rsidP="00A82C9C">
      <w:pPr>
        <w:numPr>
          <w:ilvl w:val="0"/>
          <w:numId w:val="18"/>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i</w:t>
      </w:r>
      <w:r w:rsidR="004A1101" w:rsidRPr="003C655D">
        <w:rPr>
          <w:rFonts w:ascii="Arial" w:hAnsi="Arial" w:cs="Arial"/>
          <w:sz w:val="22"/>
          <w:szCs w:val="22"/>
        </w:rPr>
        <w:t>s signed by both you and a representative of the school distric</w:t>
      </w:r>
      <w:r w:rsidRPr="003C655D">
        <w:rPr>
          <w:rFonts w:ascii="Arial" w:hAnsi="Arial" w:cs="Arial"/>
          <w:sz w:val="22"/>
          <w:szCs w:val="22"/>
        </w:rPr>
        <w:t>t who has the authority to bind</w:t>
      </w:r>
    </w:p>
    <w:p w:rsidR="004A1101" w:rsidRPr="003C655D" w:rsidRDefault="00155C57" w:rsidP="00155C57">
      <w:pPr>
        <w:autoSpaceDE w:val="0"/>
        <w:autoSpaceDN w:val="0"/>
        <w:adjustRightInd w:val="0"/>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the school district.</w:t>
      </w:r>
    </w:p>
    <w:p w:rsidR="00EC28C9" w:rsidRPr="003C655D" w:rsidRDefault="00EC28C9" w:rsidP="00155C57">
      <w:pPr>
        <w:autoSpaceDE w:val="0"/>
        <w:autoSpaceDN w:val="0"/>
        <w:adjustRightInd w:val="0"/>
        <w:rPr>
          <w:rFonts w:ascii="Arial" w:hAnsi="Arial" w:cs="Arial"/>
          <w:sz w:val="16"/>
          <w:szCs w:val="16"/>
        </w:rPr>
      </w:pPr>
    </w:p>
    <w:p w:rsidR="0020617E" w:rsidRPr="003C655D" w:rsidRDefault="009D1864" w:rsidP="00EC28C9">
      <w:pPr>
        <w:jc w:val="both"/>
        <w:rPr>
          <w:rFonts w:ascii="Arial" w:hAnsi="Arial" w:cs="Arial"/>
          <w:sz w:val="22"/>
          <w:szCs w:val="22"/>
        </w:rPr>
      </w:pPr>
      <w:r w:rsidRPr="003C655D">
        <w:rPr>
          <w:rFonts w:ascii="Arial" w:hAnsi="Arial" w:cs="Arial"/>
          <w:sz w:val="22"/>
          <w:szCs w:val="22"/>
        </w:rPr>
        <w:t>The</w:t>
      </w:r>
      <w:r w:rsidR="004A1101" w:rsidRPr="003C655D">
        <w:rPr>
          <w:rFonts w:ascii="Arial" w:hAnsi="Arial" w:cs="Arial"/>
          <w:sz w:val="22"/>
          <w:szCs w:val="22"/>
        </w:rPr>
        <w:t xml:space="preserve"> written, signed mediation agreement is enforceable in any State court of competent jurisdiction (a court that has the authority under State law to hear this type of case) or in a district court of the United States.</w:t>
      </w:r>
      <w:r w:rsidR="00EC28C9" w:rsidRPr="003C655D">
        <w:rPr>
          <w:rFonts w:ascii="Arial" w:hAnsi="Arial" w:cs="Arial"/>
          <w:sz w:val="22"/>
          <w:szCs w:val="22"/>
        </w:rPr>
        <w:t xml:space="preserve">  </w:t>
      </w:r>
      <w:r w:rsidR="004A1101" w:rsidRPr="003C655D">
        <w:rPr>
          <w:rFonts w:ascii="Arial" w:hAnsi="Arial" w:cs="Arial"/>
          <w:sz w:val="22"/>
          <w:szCs w:val="22"/>
        </w:rPr>
        <w:t xml:space="preserve">Discussions that happened during the mediation process must be confidential. They cannot be used as evidence in any future due process hearing or civil proceeding of any Federal court or State court of a State receiving assistance </w:t>
      </w:r>
      <w:r w:rsidR="00C25D28" w:rsidRPr="003C655D">
        <w:rPr>
          <w:rFonts w:ascii="Arial" w:hAnsi="Arial" w:cs="Arial"/>
          <w:sz w:val="22"/>
          <w:szCs w:val="22"/>
        </w:rPr>
        <w:t>IDEA 2004.</w:t>
      </w:r>
    </w:p>
    <w:p w:rsidR="00C25D28" w:rsidRPr="003C655D" w:rsidRDefault="00C25D28" w:rsidP="002C1DCA">
      <w:pPr>
        <w:autoSpaceDE w:val="0"/>
        <w:autoSpaceDN w:val="0"/>
        <w:adjustRightInd w:val="0"/>
        <w:rPr>
          <w:rFonts w:ascii="Arial" w:hAnsi="Arial" w:cs="Arial"/>
          <w:b/>
          <w:sz w:val="16"/>
          <w:szCs w:val="16"/>
        </w:rPr>
      </w:pPr>
    </w:p>
    <w:p w:rsidR="001E2F66" w:rsidRPr="003C655D" w:rsidRDefault="001E2F66" w:rsidP="00EC28C9">
      <w:pPr>
        <w:autoSpaceDE w:val="0"/>
        <w:autoSpaceDN w:val="0"/>
        <w:adjustRightInd w:val="0"/>
        <w:rPr>
          <w:rFonts w:ascii="Arial" w:hAnsi="Arial" w:cs="Arial"/>
          <w:b/>
          <w:sz w:val="22"/>
          <w:szCs w:val="22"/>
          <w:u w:val="single"/>
        </w:rPr>
      </w:pPr>
    </w:p>
    <w:p w:rsidR="004A1101" w:rsidRPr="003C655D" w:rsidRDefault="00EC28C9" w:rsidP="00EC28C9">
      <w:pPr>
        <w:autoSpaceDE w:val="0"/>
        <w:autoSpaceDN w:val="0"/>
        <w:adjustRightInd w:val="0"/>
        <w:rPr>
          <w:rFonts w:ascii="Arial" w:hAnsi="Arial" w:cs="Arial"/>
          <w:b/>
          <w:sz w:val="22"/>
          <w:szCs w:val="22"/>
          <w:u w:val="single"/>
        </w:rPr>
      </w:pPr>
      <w:r w:rsidRPr="003C655D">
        <w:rPr>
          <w:rFonts w:ascii="Arial" w:hAnsi="Arial" w:cs="Arial"/>
          <w:b/>
          <w:sz w:val="22"/>
          <w:szCs w:val="22"/>
          <w:u w:val="single"/>
        </w:rPr>
        <w:t>Impartiality of M</w:t>
      </w:r>
      <w:r w:rsidR="0020617E" w:rsidRPr="003C655D">
        <w:rPr>
          <w:rFonts w:ascii="Arial" w:hAnsi="Arial" w:cs="Arial"/>
          <w:b/>
          <w:sz w:val="22"/>
          <w:szCs w:val="22"/>
          <w:u w:val="single"/>
        </w:rPr>
        <w:t>ediator</w:t>
      </w:r>
      <w:r w:rsidRPr="003C655D">
        <w:rPr>
          <w:rFonts w:ascii="Arial" w:hAnsi="Arial" w:cs="Arial"/>
          <w:b/>
          <w:sz w:val="22"/>
          <w:szCs w:val="22"/>
        </w:rPr>
        <w:t xml:space="preserve"> </w:t>
      </w:r>
      <w:r w:rsidR="004A1101" w:rsidRPr="003C655D">
        <w:rPr>
          <w:rFonts w:ascii="Arial" w:hAnsi="Arial" w:cs="Arial"/>
          <w:sz w:val="22"/>
          <w:szCs w:val="22"/>
        </w:rPr>
        <w:t>The mediator:</w:t>
      </w:r>
    </w:p>
    <w:p w:rsidR="00EC28C9" w:rsidRPr="003C655D" w:rsidRDefault="00AC4071" w:rsidP="00A82C9C">
      <w:pPr>
        <w:numPr>
          <w:ilvl w:val="0"/>
          <w:numId w:val="18"/>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m</w:t>
      </w:r>
      <w:r w:rsidR="004A1101" w:rsidRPr="003C655D">
        <w:rPr>
          <w:rFonts w:ascii="Arial" w:hAnsi="Arial" w:cs="Arial"/>
          <w:sz w:val="22"/>
          <w:szCs w:val="22"/>
        </w:rPr>
        <w:t>ay not be an employee of the State Educational Agency</w:t>
      </w:r>
      <w:r w:rsidR="00F40458" w:rsidRPr="003C655D">
        <w:rPr>
          <w:rFonts w:ascii="Arial" w:hAnsi="Arial" w:cs="Arial"/>
          <w:sz w:val="22"/>
          <w:szCs w:val="22"/>
        </w:rPr>
        <w:t xml:space="preserve"> (SEA)</w:t>
      </w:r>
      <w:r w:rsidR="004A1101" w:rsidRPr="003C655D">
        <w:rPr>
          <w:rFonts w:ascii="Arial" w:hAnsi="Arial" w:cs="Arial"/>
          <w:sz w:val="22"/>
          <w:szCs w:val="22"/>
        </w:rPr>
        <w:t xml:space="preserve"> or the school district that is involved </w:t>
      </w:r>
    </w:p>
    <w:p w:rsidR="004A1101" w:rsidRPr="003C655D" w:rsidRDefault="00EC28C9" w:rsidP="00EC28C9">
      <w:pPr>
        <w:autoSpaceDE w:val="0"/>
        <w:autoSpaceDN w:val="0"/>
        <w:adjustRightInd w:val="0"/>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 xml:space="preserve">in the education or care of your child; </w:t>
      </w:r>
      <w:r w:rsidR="004A1101" w:rsidRPr="003C655D">
        <w:rPr>
          <w:rFonts w:ascii="Arial" w:hAnsi="Arial" w:cs="Arial"/>
          <w:b/>
          <w:sz w:val="22"/>
          <w:szCs w:val="22"/>
          <w:u w:val="single"/>
        </w:rPr>
        <w:t>and</w:t>
      </w:r>
    </w:p>
    <w:p w:rsidR="004A1101" w:rsidRPr="003C655D" w:rsidRDefault="00AC4071" w:rsidP="00A82C9C">
      <w:pPr>
        <w:numPr>
          <w:ilvl w:val="0"/>
          <w:numId w:val="18"/>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m</w:t>
      </w:r>
      <w:r w:rsidR="004A1101" w:rsidRPr="003C655D">
        <w:rPr>
          <w:rFonts w:ascii="Arial" w:hAnsi="Arial" w:cs="Arial"/>
          <w:sz w:val="22"/>
          <w:szCs w:val="22"/>
        </w:rPr>
        <w:t>ust not have a personal or professional interest which conflicts with the mediator’s objectivity.</w:t>
      </w:r>
    </w:p>
    <w:p w:rsidR="00EC28C9" w:rsidRPr="003C655D" w:rsidRDefault="00EC28C9" w:rsidP="00EC28C9">
      <w:pPr>
        <w:autoSpaceDE w:val="0"/>
        <w:autoSpaceDN w:val="0"/>
        <w:adjustRightInd w:val="0"/>
        <w:rPr>
          <w:rFonts w:ascii="Arial" w:hAnsi="Arial" w:cs="Arial"/>
          <w:sz w:val="16"/>
          <w:szCs w:val="16"/>
        </w:rPr>
      </w:pPr>
    </w:p>
    <w:p w:rsidR="00EC28C9" w:rsidRPr="003C655D" w:rsidRDefault="004A1101" w:rsidP="001E2F66">
      <w:pPr>
        <w:autoSpaceDE w:val="0"/>
        <w:autoSpaceDN w:val="0"/>
        <w:adjustRightInd w:val="0"/>
        <w:jc w:val="both"/>
        <w:rPr>
          <w:rFonts w:ascii="Arial" w:hAnsi="Arial" w:cs="Arial"/>
          <w:sz w:val="22"/>
          <w:szCs w:val="22"/>
        </w:rPr>
      </w:pPr>
      <w:r w:rsidRPr="003C655D">
        <w:rPr>
          <w:rFonts w:ascii="Arial" w:hAnsi="Arial" w:cs="Arial"/>
          <w:sz w:val="22"/>
          <w:szCs w:val="22"/>
        </w:rPr>
        <w:t>A person who otherwise qualifies as a mediator is not an employee of a school district or State agency solely because he or she is paid by the agency or school district to serve as a mediator.</w:t>
      </w:r>
    </w:p>
    <w:p w:rsidR="00AC4071" w:rsidRPr="003C655D" w:rsidRDefault="00AC4071" w:rsidP="00AC4071">
      <w:pPr>
        <w:rPr>
          <w:rFonts w:ascii="Arial" w:hAnsi="Arial" w:cs="Arial"/>
          <w:color w:val="7030A0"/>
          <w:sz w:val="16"/>
          <w:szCs w:val="16"/>
        </w:rPr>
      </w:pPr>
    </w:p>
    <w:p w:rsidR="004A1101" w:rsidRPr="003C655D" w:rsidRDefault="004A1101" w:rsidP="00EC28C9">
      <w:pPr>
        <w:pBdr>
          <w:bottom w:val="single" w:sz="18" w:space="1" w:color="auto"/>
        </w:pBdr>
        <w:rPr>
          <w:rFonts w:ascii="Arial Black" w:hAnsi="Arial Black"/>
          <w:sz w:val="28"/>
          <w:szCs w:val="28"/>
        </w:rPr>
      </w:pPr>
      <w:r w:rsidRPr="003C655D">
        <w:rPr>
          <w:rFonts w:ascii="Arial Black" w:hAnsi="Arial Black"/>
          <w:sz w:val="28"/>
          <w:szCs w:val="28"/>
        </w:rPr>
        <w:t xml:space="preserve">Due Process </w:t>
      </w:r>
      <w:r w:rsidR="001D4D2F" w:rsidRPr="003C655D">
        <w:rPr>
          <w:rFonts w:ascii="Arial Black" w:hAnsi="Arial Black"/>
          <w:sz w:val="28"/>
          <w:szCs w:val="28"/>
        </w:rPr>
        <w:t>Complaint</w:t>
      </w:r>
      <w:r w:rsidRPr="003C655D">
        <w:rPr>
          <w:rFonts w:ascii="Arial Black" w:hAnsi="Arial Black"/>
          <w:sz w:val="28"/>
          <w:szCs w:val="28"/>
        </w:rPr>
        <w:t xml:space="preserve"> Procedures</w:t>
      </w:r>
      <w:bookmarkEnd w:id="2"/>
    </w:p>
    <w:p w:rsidR="004A1101" w:rsidRPr="003C655D" w:rsidRDefault="00EC28C9" w:rsidP="00EC28C9">
      <w:pPr>
        <w:pStyle w:val="Normal6pt"/>
        <w:spacing w:before="0" w:after="0"/>
        <w:rPr>
          <w:b/>
          <w:sz w:val="22"/>
          <w:szCs w:val="22"/>
        </w:rPr>
      </w:pPr>
      <w:r w:rsidRPr="003C655D">
        <w:rPr>
          <w:b/>
          <w:sz w:val="22"/>
          <w:szCs w:val="22"/>
        </w:rPr>
        <w:t xml:space="preserve">New Hampshire Rules for the Education of Children with Disabilities ~ </w:t>
      </w:r>
      <w:r w:rsidR="004A1101" w:rsidRPr="003C655D">
        <w:rPr>
          <w:b/>
          <w:sz w:val="22"/>
          <w:szCs w:val="22"/>
        </w:rPr>
        <w:t xml:space="preserve">Ed 1123 </w:t>
      </w:r>
    </w:p>
    <w:p w:rsidR="00EC28C9" w:rsidRPr="003C655D" w:rsidRDefault="00EC28C9" w:rsidP="00EC28C9">
      <w:pPr>
        <w:pStyle w:val="Normal6pt"/>
        <w:spacing w:before="0" w:after="0"/>
        <w:rPr>
          <w:b/>
          <w:sz w:val="16"/>
          <w:szCs w:val="16"/>
          <w:u w:val="single"/>
        </w:rPr>
      </w:pPr>
    </w:p>
    <w:p w:rsidR="004A1101" w:rsidRPr="003C655D" w:rsidRDefault="004A1101" w:rsidP="00EC28C9">
      <w:pPr>
        <w:pStyle w:val="Normal6pt"/>
        <w:spacing w:before="0" w:after="0"/>
        <w:jc w:val="both"/>
        <w:rPr>
          <w:sz w:val="22"/>
          <w:szCs w:val="22"/>
        </w:rPr>
      </w:pPr>
      <w:r w:rsidRPr="003C655D">
        <w:rPr>
          <w:b/>
          <w:sz w:val="22"/>
          <w:szCs w:val="22"/>
          <w:u w:val="single"/>
        </w:rPr>
        <w:t>General Information regarding Due Process</w:t>
      </w:r>
      <w:r w:rsidR="00EC28C9" w:rsidRPr="003C655D">
        <w:rPr>
          <w:sz w:val="22"/>
          <w:szCs w:val="22"/>
        </w:rPr>
        <w:t xml:space="preserve"> </w:t>
      </w:r>
      <w:r w:rsidR="00211A65" w:rsidRPr="003C655D">
        <w:rPr>
          <w:sz w:val="22"/>
          <w:szCs w:val="22"/>
        </w:rPr>
        <w:t xml:space="preserve"> </w:t>
      </w:r>
      <w:r w:rsidR="00EC28C9" w:rsidRPr="003C655D">
        <w:rPr>
          <w:sz w:val="22"/>
          <w:szCs w:val="22"/>
        </w:rPr>
        <w:t xml:space="preserve"> </w:t>
      </w:r>
      <w:r w:rsidRPr="003C655D">
        <w:rPr>
          <w:sz w:val="22"/>
          <w:szCs w:val="22"/>
        </w:rPr>
        <w:t xml:space="preserve">You or the school district may file a due process </w:t>
      </w:r>
      <w:r w:rsidR="00501E02" w:rsidRPr="003C655D">
        <w:rPr>
          <w:sz w:val="22"/>
          <w:szCs w:val="22"/>
        </w:rPr>
        <w:t xml:space="preserve">hearing </w:t>
      </w:r>
      <w:r w:rsidRPr="003C655D">
        <w:rPr>
          <w:sz w:val="22"/>
          <w:szCs w:val="22"/>
        </w:rPr>
        <w:t>complaint on any matter relating to a proposal or a refusal to initiate or change the identification, evaluation</w:t>
      </w:r>
      <w:r w:rsidR="00AC4071" w:rsidRPr="003C655D">
        <w:rPr>
          <w:sz w:val="22"/>
          <w:szCs w:val="22"/>
        </w:rPr>
        <w:t>,</w:t>
      </w:r>
      <w:r w:rsidRPr="003C655D">
        <w:rPr>
          <w:sz w:val="22"/>
          <w:szCs w:val="22"/>
        </w:rPr>
        <w:t xml:space="preserve"> or educational placement of your child, or the provision of a free appropriate public education (FAPE) to your child. The time period for the hearing procedures is 45 calendar days not including a </w:t>
      </w:r>
      <w:r w:rsidR="003C655D" w:rsidRPr="003C655D">
        <w:rPr>
          <w:sz w:val="22"/>
          <w:szCs w:val="22"/>
        </w:rPr>
        <w:t>30-day</w:t>
      </w:r>
      <w:r w:rsidRPr="003C655D">
        <w:rPr>
          <w:sz w:val="22"/>
          <w:szCs w:val="22"/>
        </w:rPr>
        <w:t xml:space="preserve"> resolution period. A school district must offer a resolution meeting if a parent has requested the due process hearing.</w:t>
      </w:r>
    </w:p>
    <w:p w:rsidR="00EC28C9" w:rsidRPr="003C655D" w:rsidRDefault="00EC28C9" w:rsidP="00EC28C9">
      <w:pPr>
        <w:jc w:val="both"/>
        <w:rPr>
          <w:rFonts w:ascii="Arial" w:hAnsi="Arial" w:cs="Arial"/>
          <w:sz w:val="16"/>
          <w:szCs w:val="16"/>
        </w:rPr>
      </w:pPr>
    </w:p>
    <w:p w:rsidR="004A1101" w:rsidRPr="003C655D" w:rsidRDefault="004A1101" w:rsidP="00F96DA5">
      <w:pPr>
        <w:pStyle w:val="BodyText2"/>
        <w:jc w:val="both"/>
        <w:rPr>
          <w:rFonts w:ascii="Arial" w:hAnsi="Arial" w:cs="Arial"/>
          <w:szCs w:val="22"/>
        </w:rPr>
      </w:pPr>
      <w:r w:rsidRPr="003C655D">
        <w:rPr>
          <w:rFonts w:ascii="Arial" w:hAnsi="Arial" w:cs="Arial"/>
          <w:szCs w:val="22"/>
        </w:rPr>
        <w:t>The due process complaint must allege a violation that happened not more than two years before you or the school district knew or should have known about the alleged action that forms the basis of the due process complaint.  If you are requesting a due process hearing to recover the cost of a unilateral placement you must file the request within 90 days of the unilateral placement.</w:t>
      </w:r>
    </w:p>
    <w:p w:rsidR="00F96DA5" w:rsidRPr="003C655D" w:rsidRDefault="00F96DA5" w:rsidP="00F96DA5">
      <w:pPr>
        <w:pStyle w:val="BodyText2"/>
        <w:jc w:val="both"/>
        <w:rPr>
          <w:rFonts w:ascii="Arial" w:hAnsi="Arial" w:cs="Arial"/>
          <w:sz w:val="16"/>
          <w:szCs w:val="16"/>
        </w:rPr>
      </w:pPr>
    </w:p>
    <w:p w:rsidR="004A1101" w:rsidRPr="003C655D" w:rsidRDefault="004A1101" w:rsidP="00F96DA5">
      <w:pPr>
        <w:keepNext/>
        <w:autoSpaceDE w:val="0"/>
        <w:autoSpaceDN w:val="0"/>
        <w:adjustRightInd w:val="0"/>
        <w:rPr>
          <w:rFonts w:ascii="Arial" w:hAnsi="Arial" w:cs="Arial"/>
          <w:sz w:val="22"/>
          <w:szCs w:val="22"/>
        </w:rPr>
      </w:pPr>
      <w:r w:rsidRPr="003C655D">
        <w:rPr>
          <w:rFonts w:ascii="Arial" w:hAnsi="Arial" w:cs="Arial"/>
          <w:sz w:val="22"/>
          <w:szCs w:val="22"/>
        </w:rPr>
        <w:t>The above timeline does not apply to you if you could not file a due process complai</w:t>
      </w:r>
      <w:r w:rsidR="009D1864" w:rsidRPr="003C655D">
        <w:rPr>
          <w:rFonts w:ascii="Arial" w:hAnsi="Arial" w:cs="Arial"/>
          <w:sz w:val="22"/>
          <w:szCs w:val="22"/>
        </w:rPr>
        <w:t>nt within the timeline because the school district:</w:t>
      </w:r>
    </w:p>
    <w:p w:rsidR="004A1101" w:rsidRPr="003C655D" w:rsidRDefault="004A1101" w:rsidP="009D1864">
      <w:pPr>
        <w:numPr>
          <w:ilvl w:val="0"/>
          <w:numId w:val="18"/>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 xml:space="preserve">specifically misrepresented that it had resolved the issues identified in the complaint; </w:t>
      </w:r>
      <w:r w:rsidRPr="003C655D">
        <w:rPr>
          <w:rFonts w:ascii="Arial" w:hAnsi="Arial" w:cs="Arial"/>
          <w:b/>
          <w:bCs/>
          <w:sz w:val="22"/>
          <w:szCs w:val="22"/>
          <w:u w:val="single"/>
        </w:rPr>
        <w:t>or</w:t>
      </w:r>
    </w:p>
    <w:p w:rsidR="004A1101" w:rsidRPr="003C655D" w:rsidRDefault="004A1101" w:rsidP="009D1864">
      <w:pPr>
        <w:numPr>
          <w:ilvl w:val="0"/>
          <w:numId w:val="18"/>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withheld information from you that it was required to</w:t>
      </w:r>
      <w:r w:rsidR="00C25D28" w:rsidRPr="003C655D">
        <w:rPr>
          <w:rFonts w:ascii="Arial" w:hAnsi="Arial" w:cs="Arial"/>
          <w:sz w:val="22"/>
          <w:szCs w:val="22"/>
        </w:rPr>
        <w:t xml:space="preserve"> provide you under IDEA 2004.</w:t>
      </w:r>
    </w:p>
    <w:p w:rsidR="004A1101" w:rsidRPr="003C655D" w:rsidRDefault="004A1101" w:rsidP="00EC28C9">
      <w:pPr>
        <w:autoSpaceDE w:val="0"/>
        <w:autoSpaceDN w:val="0"/>
        <w:adjustRightInd w:val="0"/>
        <w:rPr>
          <w:rFonts w:ascii="Arial" w:hAnsi="Arial" w:cs="Arial"/>
          <w:sz w:val="16"/>
          <w:szCs w:val="16"/>
        </w:rPr>
      </w:pPr>
    </w:p>
    <w:p w:rsidR="004A1101" w:rsidRPr="003C655D" w:rsidRDefault="004A1101" w:rsidP="00F96DA5">
      <w:pPr>
        <w:jc w:val="both"/>
        <w:rPr>
          <w:rFonts w:ascii="Arial" w:hAnsi="Arial" w:cs="Arial"/>
          <w:sz w:val="22"/>
          <w:szCs w:val="22"/>
        </w:rPr>
      </w:pPr>
      <w:r w:rsidRPr="003C655D">
        <w:rPr>
          <w:rFonts w:ascii="Arial" w:hAnsi="Arial" w:cs="Arial"/>
          <w:sz w:val="22"/>
          <w:szCs w:val="22"/>
        </w:rPr>
        <w:t xml:space="preserve">The school district must inform you of any free or low-cost legal and other relevant services available in the area if you request the information, </w:t>
      </w:r>
      <w:r w:rsidRPr="003C655D">
        <w:rPr>
          <w:rFonts w:ascii="Arial" w:hAnsi="Arial" w:cs="Arial"/>
          <w:b/>
          <w:bCs/>
          <w:sz w:val="22"/>
          <w:szCs w:val="22"/>
          <w:u w:val="single"/>
        </w:rPr>
        <w:t>or</w:t>
      </w:r>
      <w:r w:rsidRPr="003C655D">
        <w:rPr>
          <w:rFonts w:ascii="Arial" w:hAnsi="Arial" w:cs="Arial"/>
          <w:sz w:val="22"/>
          <w:szCs w:val="22"/>
        </w:rPr>
        <w:t xml:space="preserve"> if you or the school district file a due process complaint.</w:t>
      </w:r>
    </w:p>
    <w:p w:rsidR="009D1864" w:rsidRPr="003C655D" w:rsidRDefault="009D1864" w:rsidP="0000519B">
      <w:pPr>
        <w:jc w:val="both"/>
        <w:rPr>
          <w:rFonts w:ascii="Arial" w:hAnsi="Arial" w:cs="Arial"/>
          <w:b/>
          <w:sz w:val="22"/>
          <w:szCs w:val="22"/>
          <w:u w:val="single"/>
        </w:rPr>
      </w:pPr>
      <w:bookmarkStart w:id="3" w:name="_Toc143069443"/>
    </w:p>
    <w:p w:rsidR="004A1101" w:rsidRPr="003C655D" w:rsidRDefault="004A1101" w:rsidP="0000519B">
      <w:pPr>
        <w:jc w:val="both"/>
        <w:rPr>
          <w:rFonts w:ascii="Arial" w:hAnsi="Arial" w:cs="Arial"/>
          <w:b/>
          <w:sz w:val="22"/>
          <w:szCs w:val="22"/>
        </w:rPr>
      </w:pPr>
      <w:r w:rsidRPr="003C655D">
        <w:rPr>
          <w:rFonts w:ascii="Arial" w:hAnsi="Arial" w:cs="Arial"/>
          <w:b/>
          <w:sz w:val="22"/>
          <w:szCs w:val="22"/>
          <w:u w:val="single"/>
        </w:rPr>
        <w:t xml:space="preserve">Filing a Due Process </w:t>
      </w:r>
      <w:r w:rsidR="001138B7" w:rsidRPr="003C655D">
        <w:rPr>
          <w:rFonts w:ascii="Arial" w:hAnsi="Arial" w:cs="Arial"/>
          <w:b/>
          <w:sz w:val="22"/>
          <w:szCs w:val="22"/>
          <w:u w:val="single"/>
        </w:rPr>
        <w:t>Complaint</w:t>
      </w:r>
      <w:bookmarkEnd w:id="3"/>
      <w:r w:rsidR="007370B8" w:rsidRPr="003C655D">
        <w:rPr>
          <w:rFonts w:ascii="Arial" w:hAnsi="Arial" w:cs="Arial"/>
          <w:sz w:val="22"/>
          <w:szCs w:val="22"/>
        </w:rPr>
        <w:t xml:space="preserve">  </w:t>
      </w:r>
      <w:r w:rsidR="00211A65" w:rsidRPr="003C655D">
        <w:rPr>
          <w:rFonts w:ascii="Arial" w:hAnsi="Arial" w:cs="Arial"/>
          <w:sz w:val="22"/>
          <w:szCs w:val="22"/>
        </w:rPr>
        <w:t xml:space="preserve"> </w:t>
      </w:r>
      <w:r w:rsidRPr="003C655D">
        <w:rPr>
          <w:rFonts w:ascii="Arial" w:hAnsi="Arial" w:cs="Arial"/>
          <w:sz w:val="22"/>
          <w:szCs w:val="22"/>
        </w:rPr>
        <w:t>In order to request a hearing, you</w:t>
      </w:r>
      <w:r w:rsidR="0000519B" w:rsidRPr="003C655D">
        <w:rPr>
          <w:rFonts w:ascii="Arial" w:hAnsi="Arial" w:cs="Arial"/>
          <w:sz w:val="22"/>
          <w:szCs w:val="22"/>
        </w:rPr>
        <w:t xml:space="preserve"> </w:t>
      </w:r>
      <w:r w:rsidRPr="003C655D">
        <w:rPr>
          <w:rFonts w:ascii="Arial" w:hAnsi="Arial" w:cs="Arial"/>
          <w:sz w:val="22"/>
          <w:szCs w:val="22"/>
        </w:rPr>
        <w:t xml:space="preserve">or the school district (or your attorney or the school district's attorney) must submit a due process complaint to the other party.  That complaint must contain all of the content listed below and must be kept confidential. </w:t>
      </w:r>
    </w:p>
    <w:p w:rsidR="004A1101" w:rsidRPr="003C655D" w:rsidRDefault="004A1101" w:rsidP="0000519B">
      <w:pPr>
        <w:autoSpaceDE w:val="0"/>
        <w:autoSpaceDN w:val="0"/>
        <w:adjustRightInd w:val="0"/>
        <w:jc w:val="both"/>
        <w:rPr>
          <w:rFonts w:ascii="Arial" w:hAnsi="Arial" w:cs="Arial"/>
          <w:sz w:val="16"/>
          <w:szCs w:val="16"/>
        </w:rPr>
      </w:pPr>
    </w:p>
    <w:p w:rsidR="004A1101" w:rsidRPr="003C655D" w:rsidRDefault="004A1101" w:rsidP="0000519B">
      <w:pPr>
        <w:jc w:val="both"/>
        <w:rPr>
          <w:rFonts w:ascii="Arial" w:hAnsi="Arial" w:cs="Arial"/>
          <w:sz w:val="22"/>
          <w:szCs w:val="22"/>
        </w:rPr>
      </w:pPr>
      <w:r w:rsidRPr="003C655D">
        <w:rPr>
          <w:rFonts w:ascii="Arial" w:hAnsi="Arial" w:cs="Arial"/>
          <w:sz w:val="22"/>
          <w:szCs w:val="22"/>
        </w:rPr>
        <w:t>You</w:t>
      </w:r>
      <w:r w:rsidR="0000519B" w:rsidRPr="003C655D">
        <w:rPr>
          <w:rFonts w:ascii="Arial" w:hAnsi="Arial" w:cs="Arial"/>
          <w:sz w:val="22"/>
          <w:szCs w:val="22"/>
        </w:rPr>
        <w:t xml:space="preserve"> </w:t>
      </w:r>
      <w:r w:rsidRPr="003C655D">
        <w:rPr>
          <w:rFonts w:ascii="Arial" w:hAnsi="Arial" w:cs="Arial"/>
          <w:sz w:val="22"/>
          <w:szCs w:val="22"/>
        </w:rPr>
        <w:t xml:space="preserve">or the school district, whichever one filed the complaint, must also provide the </w:t>
      </w:r>
      <w:r w:rsidR="008F101D" w:rsidRPr="003C655D">
        <w:rPr>
          <w:rFonts w:ascii="Arial" w:hAnsi="Arial" w:cs="Arial"/>
          <w:sz w:val="22"/>
          <w:szCs w:val="22"/>
        </w:rPr>
        <w:t>NH</w:t>
      </w:r>
      <w:r w:rsidR="0000519B" w:rsidRPr="003C655D">
        <w:rPr>
          <w:rFonts w:ascii="Arial" w:hAnsi="Arial" w:cs="Arial"/>
          <w:sz w:val="22"/>
          <w:szCs w:val="22"/>
        </w:rPr>
        <w:t xml:space="preserve"> Department of Education</w:t>
      </w:r>
      <w:r w:rsidRPr="003C655D">
        <w:rPr>
          <w:rFonts w:ascii="Arial" w:hAnsi="Arial" w:cs="Arial"/>
          <w:sz w:val="22"/>
          <w:szCs w:val="22"/>
        </w:rPr>
        <w:t xml:space="preserve"> with a copy of the complaint.  A due process hearing may not be held until the due process complaint is filed.</w:t>
      </w:r>
    </w:p>
    <w:p w:rsidR="004A1101" w:rsidRPr="003C655D" w:rsidRDefault="004A1101" w:rsidP="00EC28C9">
      <w:pPr>
        <w:pStyle w:val="BodyText2"/>
        <w:keepNext/>
        <w:rPr>
          <w:rFonts w:ascii="Arial" w:hAnsi="Arial" w:cs="Arial"/>
          <w:sz w:val="16"/>
          <w:szCs w:val="16"/>
        </w:rPr>
      </w:pPr>
    </w:p>
    <w:p w:rsidR="004A1101" w:rsidRPr="003C655D" w:rsidRDefault="004A1101" w:rsidP="00EC28C9">
      <w:pPr>
        <w:pStyle w:val="BodyText2"/>
        <w:keepNext/>
        <w:rPr>
          <w:rFonts w:ascii="Arial" w:hAnsi="Arial" w:cs="Arial"/>
          <w:szCs w:val="22"/>
        </w:rPr>
      </w:pPr>
      <w:r w:rsidRPr="003C655D">
        <w:rPr>
          <w:rFonts w:ascii="Arial" w:hAnsi="Arial" w:cs="Arial"/>
          <w:szCs w:val="22"/>
        </w:rPr>
        <w:t>The due process complaint must include:</w:t>
      </w:r>
    </w:p>
    <w:p w:rsidR="004A1101" w:rsidRPr="003C655D" w:rsidRDefault="00AF2701" w:rsidP="00A82C9C">
      <w:pPr>
        <w:numPr>
          <w:ilvl w:val="0"/>
          <w:numId w:val="3"/>
        </w:numPr>
        <w:tabs>
          <w:tab w:val="clear" w:pos="720"/>
          <w:tab w:val="num" w:pos="240"/>
        </w:tabs>
        <w:autoSpaceDE w:val="0"/>
        <w:autoSpaceDN w:val="0"/>
        <w:adjustRightInd w:val="0"/>
        <w:ind w:left="0" w:firstLine="0"/>
        <w:rPr>
          <w:rFonts w:ascii="Arial" w:hAnsi="Arial" w:cs="Arial"/>
          <w:sz w:val="22"/>
          <w:szCs w:val="22"/>
        </w:rPr>
      </w:pPr>
      <w:r w:rsidRPr="003C655D">
        <w:rPr>
          <w:rFonts w:ascii="Arial" w:hAnsi="Arial" w:cs="Arial"/>
          <w:sz w:val="22"/>
          <w:szCs w:val="22"/>
        </w:rPr>
        <w:t>t</w:t>
      </w:r>
      <w:r w:rsidR="004A1101" w:rsidRPr="003C655D">
        <w:rPr>
          <w:rFonts w:ascii="Arial" w:hAnsi="Arial" w:cs="Arial"/>
          <w:sz w:val="22"/>
          <w:szCs w:val="22"/>
        </w:rPr>
        <w:t>he name of the child;</w:t>
      </w:r>
    </w:p>
    <w:p w:rsidR="004A1101" w:rsidRPr="003C655D" w:rsidRDefault="00AF2701" w:rsidP="00A82C9C">
      <w:pPr>
        <w:numPr>
          <w:ilvl w:val="0"/>
          <w:numId w:val="3"/>
        </w:numPr>
        <w:tabs>
          <w:tab w:val="clear" w:pos="720"/>
          <w:tab w:val="num" w:pos="240"/>
        </w:tabs>
        <w:autoSpaceDE w:val="0"/>
        <w:autoSpaceDN w:val="0"/>
        <w:adjustRightInd w:val="0"/>
        <w:ind w:left="0" w:firstLine="0"/>
        <w:rPr>
          <w:rFonts w:ascii="Arial" w:hAnsi="Arial" w:cs="Arial"/>
          <w:sz w:val="22"/>
          <w:szCs w:val="22"/>
        </w:rPr>
      </w:pPr>
      <w:r w:rsidRPr="003C655D">
        <w:rPr>
          <w:rFonts w:ascii="Arial" w:hAnsi="Arial" w:cs="Arial"/>
          <w:sz w:val="22"/>
          <w:szCs w:val="22"/>
        </w:rPr>
        <w:t>t</w:t>
      </w:r>
      <w:r w:rsidR="004A1101" w:rsidRPr="003C655D">
        <w:rPr>
          <w:rFonts w:ascii="Arial" w:hAnsi="Arial" w:cs="Arial"/>
          <w:sz w:val="22"/>
          <w:szCs w:val="22"/>
        </w:rPr>
        <w:t>he address of the child’s residence;</w:t>
      </w:r>
    </w:p>
    <w:p w:rsidR="004A1101" w:rsidRPr="003C655D" w:rsidRDefault="00AF2701" w:rsidP="00A82C9C">
      <w:pPr>
        <w:numPr>
          <w:ilvl w:val="0"/>
          <w:numId w:val="3"/>
        </w:numPr>
        <w:tabs>
          <w:tab w:val="clear" w:pos="720"/>
          <w:tab w:val="num" w:pos="240"/>
        </w:tabs>
        <w:autoSpaceDE w:val="0"/>
        <w:autoSpaceDN w:val="0"/>
        <w:adjustRightInd w:val="0"/>
        <w:ind w:left="0" w:firstLine="0"/>
        <w:rPr>
          <w:rFonts w:ascii="Arial" w:hAnsi="Arial" w:cs="Arial"/>
          <w:sz w:val="22"/>
          <w:szCs w:val="22"/>
        </w:rPr>
      </w:pPr>
      <w:r w:rsidRPr="003C655D">
        <w:rPr>
          <w:rFonts w:ascii="Arial" w:hAnsi="Arial" w:cs="Arial"/>
          <w:sz w:val="22"/>
          <w:szCs w:val="22"/>
        </w:rPr>
        <w:t>t</w:t>
      </w:r>
      <w:r w:rsidR="004A1101" w:rsidRPr="003C655D">
        <w:rPr>
          <w:rFonts w:ascii="Arial" w:hAnsi="Arial" w:cs="Arial"/>
          <w:sz w:val="22"/>
          <w:szCs w:val="22"/>
        </w:rPr>
        <w:t>he name of the child’s school;</w:t>
      </w:r>
    </w:p>
    <w:p w:rsidR="004A1101" w:rsidRPr="003C655D" w:rsidRDefault="00AF2701" w:rsidP="00A82C9C">
      <w:pPr>
        <w:numPr>
          <w:ilvl w:val="0"/>
          <w:numId w:val="3"/>
        </w:numPr>
        <w:tabs>
          <w:tab w:val="clear" w:pos="720"/>
          <w:tab w:val="num" w:pos="240"/>
        </w:tabs>
        <w:autoSpaceDE w:val="0"/>
        <w:autoSpaceDN w:val="0"/>
        <w:adjustRightInd w:val="0"/>
        <w:ind w:left="0" w:firstLine="0"/>
        <w:rPr>
          <w:rFonts w:ascii="Arial" w:hAnsi="Arial" w:cs="Arial"/>
          <w:sz w:val="22"/>
          <w:szCs w:val="22"/>
        </w:rPr>
      </w:pPr>
      <w:r w:rsidRPr="003C655D">
        <w:rPr>
          <w:rFonts w:ascii="Arial" w:hAnsi="Arial" w:cs="Arial"/>
          <w:sz w:val="22"/>
          <w:szCs w:val="22"/>
        </w:rPr>
        <w:t>i</w:t>
      </w:r>
      <w:r w:rsidR="004A1101" w:rsidRPr="003C655D">
        <w:rPr>
          <w:rFonts w:ascii="Arial" w:hAnsi="Arial" w:cs="Arial"/>
          <w:sz w:val="22"/>
          <w:szCs w:val="22"/>
        </w:rPr>
        <w:t>f the child is a homeless child or youth, the child’s contact information</w:t>
      </w:r>
      <w:r w:rsidR="009615C5" w:rsidRPr="003C655D">
        <w:rPr>
          <w:rFonts w:ascii="Arial" w:hAnsi="Arial" w:cs="Arial"/>
          <w:sz w:val="22"/>
          <w:szCs w:val="22"/>
        </w:rPr>
        <w:t>,</w:t>
      </w:r>
      <w:r w:rsidR="004A1101" w:rsidRPr="003C655D">
        <w:rPr>
          <w:rFonts w:ascii="Arial" w:hAnsi="Arial" w:cs="Arial"/>
          <w:sz w:val="22"/>
          <w:szCs w:val="22"/>
        </w:rPr>
        <w:t xml:space="preserve"> and the name of </w:t>
      </w:r>
      <w:r w:rsidR="0000519B" w:rsidRPr="003C655D">
        <w:rPr>
          <w:rFonts w:ascii="Arial" w:hAnsi="Arial" w:cs="Arial"/>
          <w:sz w:val="22"/>
          <w:szCs w:val="22"/>
        </w:rPr>
        <w:t xml:space="preserve">  </w:t>
      </w:r>
      <w:r w:rsidR="0000519B" w:rsidRPr="003C655D">
        <w:rPr>
          <w:rFonts w:ascii="Arial" w:hAnsi="Arial" w:cs="Arial"/>
          <w:sz w:val="22"/>
          <w:szCs w:val="22"/>
        </w:rPr>
        <w:br/>
        <w:t xml:space="preserve">    </w:t>
      </w:r>
      <w:r w:rsidR="004A1101" w:rsidRPr="003C655D">
        <w:rPr>
          <w:rFonts w:ascii="Arial" w:hAnsi="Arial" w:cs="Arial"/>
          <w:sz w:val="22"/>
          <w:szCs w:val="22"/>
        </w:rPr>
        <w:t>the child’s school;</w:t>
      </w:r>
    </w:p>
    <w:p w:rsidR="004A1101" w:rsidRPr="003C655D" w:rsidRDefault="00AF2701" w:rsidP="00A82C9C">
      <w:pPr>
        <w:numPr>
          <w:ilvl w:val="0"/>
          <w:numId w:val="3"/>
        </w:numPr>
        <w:tabs>
          <w:tab w:val="clear" w:pos="720"/>
          <w:tab w:val="num" w:pos="240"/>
        </w:tabs>
        <w:autoSpaceDE w:val="0"/>
        <w:autoSpaceDN w:val="0"/>
        <w:adjustRightInd w:val="0"/>
        <w:ind w:left="0" w:firstLine="0"/>
        <w:rPr>
          <w:rFonts w:ascii="Arial" w:hAnsi="Arial" w:cs="Arial"/>
          <w:sz w:val="22"/>
          <w:szCs w:val="22"/>
        </w:rPr>
      </w:pPr>
      <w:r w:rsidRPr="003C655D">
        <w:rPr>
          <w:rFonts w:ascii="Arial" w:hAnsi="Arial" w:cs="Arial"/>
          <w:sz w:val="22"/>
          <w:szCs w:val="22"/>
        </w:rPr>
        <w:t>a</w:t>
      </w:r>
      <w:r w:rsidR="004A1101" w:rsidRPr="003C655D">
        <w:rPr>
          <w:rFonts w:ascii="Arial" w:hAnsi="Arial" w:cs="Arial"/>
          <w:sz w:val="22"/>
          <w:szCs w:val="22"/>
        </w:rPr>
        <w:t xml:space="preserve"> description of the nature of the problem of the child relating to the proposed or refused </w:t>
      </w:r>
      <w:r w:rsidR="0000519B" w:rsidRPr="003C655D">
        <w:rPr>
          <w:rFonts w:ascii="Arial" w:hAnsi="Arial" w:cs="Arial"/>
          <w:sz w:val="22"/>
          <w:szCs w:val="22"/>
        </w:rPr>
        <w:br/>
        <w:t xml:space="preserve">    </w:t>
      </w:r>
      <w:r w:rsidR="004A1101" w:rsidRPr="003C655D">
        <w:rPr>
          <w:rFonts w:ascii="Arial" w:hAnsi="Arial" w:cs="Arial"/>
          <w:sz w:val="22"/>
          <w:szCs w:val="22"/>
        </w:rPr>
        <w:t xml:space="preserve">action, including facts relating to the problem; </w:t>
      </w:r>
      <w:r w:rsidR="004A1101" w:rsidRPr="003C655D">
        <w:rPr>
          <w:rFonts w:ascii="Arial" w:hAnsi="Arial" w:cs="Arial"/>
          <w:b/>
          <w:bCs/>
          <w:sz w:val="22"/>
          <w:szCs w:val="22"/>
          <w:u w:val="single"/>
        </w:rPr>
        <w:t>and</w:t>
      </w:r>
    </w:p>
    <w:p w:rsidR="0000519B" w:rsidRPr="003C655D" w:rsidRDefault="00AF2701" w:rsidP="00A82C9C">
      <w:pPr>
        <w:numPr>
          <w:ilvl w:val="0"/>
          <w:numId w:val="3"/>
        </w:numPr>
        <w:tabs>
          <w:tab w:val="clear" w:pos="720"/>
          <w:tab w:val="num" w:pos="240"/>
        </w:tabs>
        <w:autoSpaceDE w:val="0"/>
        <w:autoSpaceDN w:val="0"/>
        <w:adjustRightInd w:val="0"/>
        <w:ind w:left="0" w:firstLine="0"/>
        <w:rPr>
          <w:rFonts w:ascii="Arial" w:hAnsi="Arial" w:cs="Arial"/>
          <w:sz w:val="22"/>
          <w:szCs w:val="22"/>
        </w:rPr>
      </w:pPr>
      <w:r w:rsidRPr="003C655D">
        <w:rPr>
          <w:rFonts w:ascii="Arial" w:hAnsi="Arial" w:cs="Arial"/>
          <w:sz w:val="22"/>
          <w:szCs w:val="22"/>
        </w:rPr>
        <w:t xml:space="preserve">a </w:t>
      </w:r>
      <w:r w:rsidR="004A1101" w:rsidRPr="003C655D">
        <w:rPr>
          <w:rFonts w:ascii="Arial" w:hAnsi="Arial" w:cs="Arial"/>
          <w:sz w:val="22"/>
          <w:szCs w:val="22"/>
        </w:rPr>
        <w:t xml:space="preserve">proposed resolution of the problem to the extent known and available to you or the </w:t>
      </w:r>
    </w:p>
    <w:p w:rsidR="004A1101" w:rsidRPr="003C655D" w:rsidRDefault="0000519B" w:rsidP="0000519B">
      <w:pPr>
        <w:autoSpaceDE w:val="0"/>
        <w:autoSpaceDN w:val="0"/>
        <w:adjustRightInd w:val="0"/>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school district at the time.</w:t>
      </w:r>
    </w:p>
    <w:p w:rsidR="004A1101" w:rsidRPr="003C655D" w:rsidRDefault="004A1101" w:rsidP="00EC28C9">
      <w:pPr>
        <w:pStyle w:val="BodyText2"/>
        <w:rPr>
          <w:rFonts w:ascii="Arial" w:hAnsi="Arial" w:cs="Arial"/>
          <w:sz w:val="16"/>
          <w:szCs w:val="16"/>
        </w:rPr>
      </w:pPr>
    </w:p>
    <w:p w:rsidR="001E2F66" w:rsidRPr="003C655D" w:rsidRDefault="001E2F66" w:rsidP="0000519B">
      <w:pPr>
        <w:pStyle w:val="BodyText2"/>
        <w:jc w:val="both"/>
        <w:rPr>
          <w:rFonts w:ascii="Arial" w:hAnsi="Arial" w:cs="Arial"/>
          <w:b/>
          <w:szCs w:val="22"/>
          <w:u w:val="single"/>
        </w:rPr>
      </w:pPr>
    </w:p>
    <w:p w:rsidR="001E2F66" w:rsidRPr="003C655D" w:rsidRDefault="001E2F66" w:rsidP="0000519B">
      <w:pPr>
        <w:pStyle w:val="BodyText2"/>
        <w:jc w:val="both"/>
        <w:rPr>
          <w:rFonts w:ascii="Arial" w:hAnsi="Arial" w:cs="Arial"/>
          <w:b/>
          <w:szCs w:val="22"/>
          <w:u w:val="single"/>
        </w:rPr>
      </w:pPr>
    </w:p>
    <w:p w:rsidR="004A1101" w:rsidRPr="003C655D" w:rsidRDefault="00A30A93" w:rsidP="0000519B">
      <w:pPr>
        <w:pStyle w:val="BodyText2"/>
        <w:jc w:val="both"/>
        <w:rPr>
          <w:rFonts w:ascii="Arial" w:hAnsi="Arial" w:cs="Arial"/>
          <w:szCs w:val="22"/>
        </w:rPr>
      </w:pPr>
      <w:r w:rsidRPr="003C655D">
        <w:rPr>
          <w:rFonts w:ascii="Arial" w:hAnsi="Arial" w:cs="Arial"/>
          <w:b/>
          <w:szCs w:val="22"/>
          <w:u w:val="single"/>
        </w:rPr>
        <w:t>Due Process Complaint</w:t>
      </w:r>
      <w:r w:rsidR="00211A65" w:rsidRPr="003C655D">
        <w:rPr>
          <w:rFonts w:ascii="Arial" w:hAnsi="Arial" w:cs="Arial"/>
          <w:szCs w:val="22"/>
        </w:rPr>
        <w:t xml:space="preserve">  </w:t>
      </w:r>
      <w:r w:rsidR="0000519B" w:rsidRPr="003C655D">
        <w:rPr>
          <w:rFonts w:ascii="Arial" w:hAnsi="Arial" w:cs="Arial"/>
          <w:szCs w:val="22"/>
        </w:rPr>
        <w:t xml:space="preserve"> </w:t>
      </w:r>
      <w:r w:rsidR="004A1101" w:rsidRPr="003C655D">
        <w:rPr>
          <w:rFonts w:ascii="Arial" w:hAnsi="Arial" w:cs="Arial"/>
          <w:szCs w:val="22"/>
        </w:rPr>
        <w:t xml:space="preserve">In order for a due </w:t>
      </w:r>
      <w:r w:rsidR="009615C5" w:rsidRPr="003C655D">
        <w:rPr>
          <w:rFonts w:ascii="Arial" w:hAnsi="Arial" w:cs="Arial"/>
          <w:szCs w:val="22"/>
        </w:rPr>
        <w:t>process complaint to go forward</w:t>
      </w:r>
      <w:r w:rsidR="004A1101" w:rsidRPr="003C655D">
        <w:rPr>
          <w:rFonts w:ascii="Arial" w:hAnsi="Arial" w:cs="Arial"/>
          <w:szCs w:val="22"/>
        </w:rPr>
        <w:t xml:space="preserve"> it must be considered sufficient.  The due process complaint will be considered sufficient (to have met the content requirements above) unless the party receiving the due process complaint (you or the school district) notifies the hearing officer and the other party</w:t>
      </w:r>
      <w:r w:rsidR="001611F3" w:rsidRPr="003C655D">
        <w:rPr>
          <w:rFonts w:ascii="Arial" w:hAnsi="Arial" w:cs="Arial"/>
          <w:szCs w:val="22"/>
        </w:rPr>
        <w:t>,</w:t>
      </w:r>
      <w:r w:rsidR="004A1101" w:rsidRPr="003C655D">
        <w:rPr>
          <w:rFonts w:ascii="Arial" w:hAnsi="Arial" w:cs="Arial"/>
          <w:szCs w:val="22"/>
        </w:rPr>
        <w:t xml:space="preserve"> in writing, within 15 calendar days of receiving the complaint, that the receiving party believes that the due process complaint does not meet the requirements listed above.</w:t>
      </w:r>
    </w:p>
    <w:p w:rsidR="0000519B" w:rsidRPr="003C655D" w:rsidRDefault="0000519B" w:rsidP="0000519B">
      <w:pPr>
        <w:pStyle w:val="BodyText2"/>
        <w:jc w:val="both"/>
        <w:rPr>
          <w:rFonts w:ascii="Arial" w:hAnsi="Arial" w:cs="Arial"/>
          <w:b/>
          <w:sz w:val="16"/>
          <w:szCs w:val="16"/>
        </w:rPr>
      </w:pPr>
    </w:p>
    <w:p w:rsidR="004A1101" w:rsidRPr="003C655D" w:rsidRDefault="004A1101" w:rsidP="0000519B">
      <w:pPr>
        <w:jc w:val="both"/>
        <w:rPr>
          <w:rFonts w:ascii="Arial" w:hAnsi="Arial" w:cs="Arial"/>
          <w:sz w:val="22"/>
          <w:szCs w:val="22"/>
        </w:rPr>
      </w:pPr>
      <w:r w:rsidRPr="003C655D">
        <w:rPr>
          <w:rFonts w:ascii="Arial" w:hAnsi="Arial" w:cs="Arial"/>
          <w:sz w:val="22"/>
          <w:szCs w:val="22"/>
        </w:rPr>
        <w:t xml:space="preserve">Within </w:t>
      </w:r>
      <w:r w:rsidR="001611F3" w:rsidRPr="003C655D">
        <w:rPr>
          <w:rFonts w:ascii="Arial" w:hAnsi="Arial" w:cs="Arial"/>
          <w:sz w:val="22"/>
          <w:szCs w:val="22"/>
        </w:rPr>
        <w:t>5</w:t>
      </w:r>
      <w:r w:rsidRPr="003C655D">
        <w:rPr>
          <w:rFonts w:ascii="Arial" w:hAnsi="Arial" w:cs="Arial"/>
          <w:sz w:val="22"/>
          <w:szCs w:val="22"/>
        </w:rPr>
        <w:t xml:space="preserve"> calendar days of receiving the notification the receiving party (you or the school district) considers a due process complaint insufficient, the hearing officer must decide if the due process complaint meets the requirements listed above, and notify you and the school district in writing immediately.</w:t>
      </w:r>
    </w:p>
    <w:p w:rsidR="004A1101" w:rsidRPr="003C655D" w:rsidRDefault="004A1101" w:rsidP="0000519B">
      <w:pPr>
        <w:jc w:val="both"/>
        <w:rPr>
          <w:rFonts w:ascii="Arial" w:hAnsi="Arial" w:cs="Arial"/>
          <w:sz w:val="16"/>
          <w:szCs w:val="16"/>
        </w:rPr>
      </w:pPr>
    </w:p>
    <w:p w:rsidR="004A1101" w:rsidRPr="003C655D" w:rsidRDefault="004A1101" w:rsidP="0000519B">
      <w:pPr>
        <w:jc w:val="both"/>
        <w:rPr>
          <w:rFonts w:ascii="Arial" w:hAnsi="Arial" w:cs="Arial"/>
          <w:sz w:val="22"/>
          <w:szCs w:val="22"/>
        </w:rPr>
      </w:pPr>
      <w:r w:rsidRPr="003C655D">
        <w:rPr>
          <w:rFonts w:ascii="Arial" w:hAnsi="Arial" w:cs="Arial"/>
          <w:sz w:val="22"/>
          <w:szCs w:val="22"/>
        </w:rPr>
        <w:t>If either party is requesting an expedited hearing, the notice must also state the disciplinary grounds for the request.</w:t>
      </w:r>
    </w:p>
    <w:p w:rsidR="0000519B" w:rsidRPr="003C655D" w:rsidRDefault="0000519B" w:rsidP="0000519B">
      <w:pPr>
        <w:rPr>
          <w:rFonts w:ascii="Arial" w:hAnsi="Arial" w:cs="Arial"/>
          <w:b/>
          <w:sz w:val="16"/>
          <w:szCs w:val="16"/>
          <w:u w:val="single"/>
        </w:rPr>
      </w:pPr>
    </w:p>
    <w:p w:rsidR="004A1101" w:rsidRPr="003C655D" w:rsidRDefault="0000519B" w:rsidP="0000519B">
      <w:pPr>
        <w:rPr>
          <w:rFonts w:ascii="Arial" w:hAnsi="Arial" w:cs="Arial"/>
          <w:sz w:val="22"/>
          <w:szCs w:val="22"/>
        </w:rPr>
      </w:pPr>
      <w:r w:rsidRPr="003C655D">
        <w:rPr>
          <w:rFonts w:ascii="Arial" w:hAnsi="Arial" w:cs="Arial"/>
          <w:b/>
          <w:sz w:val="22"/>
          <w:szCs w:val="22"/>
          <w:u w:val="single"/>
        </w:rPr>
        <w:t>Changes to the Complaint</w:t>
      </w:r>
      <w:r w:rsidRPr="003C655D">
        <w:rPr>
          <w:rFonts w:ascii="Arial" w:hAnsi="Arial" w:cs="Arial"/>
          <w:sz w:val="22"/>
          <w:szCs w:val="22"/>
        </w:rPr>
        <w:t xml:space="preserve">  </w:t>
      </w:r>
      <w:r w:rsidR="00564AB3" w:rsidRPr="003C655D">
        <w:rPr>
          <w:rFonts w:ascii="Arial" w:hAnsi="Arial" w:cs="Arial"/>
          <w:sz w:val="22"/>
          <w:szCs w:val="22"/>
        </w:rPr>
        <w:t xml:space="preserve"> </w:t>
      </w:r>
      <w:r w:rsidR="004A1101" w:rsidRPr="003C655D">
        <w:rPr>
          <w:rFonts w:ascii="Arial" w:hAnsi="Arial" w:cs="Arial"/>
          <w:sz w:val="22"/>
          <w:szCs w:val="22"/>
        </w:rPr>
        <w:t xml:space="preserve">You or the school district may make changes to the due process complaint only if: </w:t>
      </w:r>
    </w:p>
    <w:p w:rsidR="0000519B" w:rsidRPr="003C655D" w:rsidRDefault="006B7550" w:rsidP="00A82C9C">
      <w:pPr>
        <w:numPr>
          <w:ilvl w:val="0"/>
          <w:numId w:val="18"/>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t</w:t>
      </w:r>
      <w:r w:rsidR="004A1101" w:rsidRPr="003C655D">
        <w:rPr>
          <w:rFonts w:ascii="Arial" w:hAnsi="Arial" w:cs="Arial"/>
          <w:sz w:val="22"/>
          <w:szCs w:val="22"/>
        </w:rPr>
        <w:t>he other party approves of the changes in writing and is given the chance to resolve</w:t>
      </w:r>
    </w:p>
    <w:p w:rsidR="004A1101" w:rsidRPr="003C655D" w:rsidRDefault="008F101D" w:rsidP="0000519B">
      <w:pPr>
        <w:autoSpaceDE w:val="0"/>
        <w:autoSpaceDN w:val="0"/>
        <w:adjustRightInd w:val="0"/>
        <w:rPr>
          <w:rFonts w:ascii="Arial" w:hAnsi="Arial" w:cs="Arial"/>
          <w:sz w:val="22"/>
          <w:szCs w:val="22"/>
        </w:rPr>
      </w:pPr>
      <w:r w:rsidRPr="003C655D">
        <w:rPr>
          <w:rFonts w:ascii="Arial" w:hAnsi="Arial" w:cs="Arial"/>
          <w:sz w:val="22"/>
          <w:szCs w:val="22"/>
        </w:rPr>
        <w:t xml:space="preserve">    the due process</w:t>
      </w:r>
      <w:r w:rsidR="0000519B" w:rsidRPr="003C655D">
        <w:rPr>
          <w:rFonts w:ascii="Arial" w:hAnsi="Arial" w:cs="Arial"/>
          <w:sz w:val="22"/>
          <w:szCs w:val="22"/>
        </w:rPr>
        <w:t xml:space="preserve"> </w:t>
      </w:r>
      <w:r w:rsidR="004A1101" w:rsidRPr="003C655D">
        <w:rPr>
          <w:rFonts w:ascii="Arial" w:hAnsi="Arial" w:cs="Arial"/>
          <w:sz w:val="22"/>
          <w:szCs w:val="22"/>
        </w:rPr>
        <w:t xml:space="preserve">hearing complaint through a resolution meeting, described below; </w:t>
      </w:r>
      <w:r w:rsidR="004A1101" w:rsidRPr="003C655D">
        <w:rPr>
          <w:rFonts w:ascii="Arial" w:hAnsi="Arial" w:cs="Arial"/>
          <w:b/>
          <w:bCs/>
          <w:sz w:val="22"/>
          <w:szCs w:val="22"/>
          <w:u w:val="single"/>
        </w:rPr>
        <w:t>or</w:t>
      </w:r>
    </w:p>
    <w:p w:rsidR="0000519B" w:rsidRPr="003C655D" w:rsidRDefault="006B7550" w:rsidP="00A82C9C">
      <w:pPr>
        <w:numPr>
          <w:ilvl w:val="0"/>
          <w:numId w:val="18"/>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b</w:t>
      </w:r>
      <w:r w:rsidR="004A1101" w:rsidRPr="003C655D">
        <w:rPr>
          <w:rFonts w:ascii="Arial" w:hAnsi="Arial" w:cs="Arial"/>
          <w:sz w:val="22"/>
          <w:szCs w:val="22"/>
        </w:rPr>
        <w:t xml:space="preserve">y no later than five days before the due process hearing begins, the hearing officer grants </w:t>
      </w:r>
    </w:p>
    <w:p w:rsidR="004A1101" w:rsidRPr="003C655D" w:rsidRDefault="0000519B" w:rsidP="0000519B">
      <w:pPr>
        <w:autoSpaceDE w:val="0"/>
        <w:autoSpaceDN w:val="0"/>
        <w:adjustRightInd w:val="0"/>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permission for the changes.</w:t>
      </w:r>
    </w:p>
    <w:p w:rsidR="0000519B" w:rsidRPr="003C655D" w:rsidRDefault="0000519B" w:rsidP="0000519B">
      <w:pPr>
        <w:autoSpaceDE w:val="0"/>
        <w:autoSpaceDN w:val="0"/>
        <w:adjustRightInd w:val="0"/>
        <w:rPr>
          <w:rFonts w:ascii="Arial" w:hAnsi="Arial" w:cs="Arial"/>
          <w:sz w:val="16"/>
          <w:szCs w:val="16"/>
        </w:rPr>
      </w:pPr>
    </w:p>
    <w:p w:rsidR="004A1101" w:rsidRPr="003C655D" w:rsidRDefault="004A1101" w:rsidP="0000519B">
      <w:pPr>
        <w:jc w:val="both"/>
        <w:rPr>
          <w:rFonts w:ascii="Arial" w:hAnsi="Arial" w:cs="Arial"/>
          <w:sz w:val="22"/>
          <w:szCs w:val="22"/>
        </w:rPr>
      </w:pPr>
      <w:r w:rsidRPr="003C655D">
        <w:rPr>
          <w:rFonts w:ascii="Arial" w:hAnsi="Arial" w:cs="Arial"/>
          <w:sz w:val="22"/>
          <w:szCs w:val="22"/>
        </w:rPr>
        <w:t>If the complaining party (you or the school district) makes changes to the due process complaint, the timelines for the resolution meeting (within 15 calendar days of receiving the complaint) and the time period for resolution (within 30 calendar days of receiving the complaint) start again on the date the amended complaint is filed.</w:t>
      </w:r>
    </w:p>
    <w:p w:rsidR="004A1101" w:rsidRPr="003C655D" w:rsidRDefault="004A1101" w:rsidP="0000519B">
      <w:pPr>
        <w:rPr>
          <w:rFonts w:ascii="Arial" w:hAnsi="Arial" w:cs="Arial"/>
          <w:b/>
          <w:sz w:val="16"/>
          <w:szCs w:val="16"/>
          <w:u w:val="single"/>
        </w:rPr>
      </w:pPr>
    </w:p>
    <w:p w:rsidR="004A1101" w:rsidRPr="003C655D" w:rsidRDefault="006B7550" w:rsidP="0000519B">
      <w:pPr>
        <w:jc w:val="both"/>
        <w:rPr>
          <w:rFonts w:ascii="Arial" w:hAnsi="Arial" w:cs="Arial"/>
          <w:sz w:val="22"/>
          <w:szCs w:val="22"/>
        </w:rPr>
      </w:pPr>
      <w:r w:rsidRPr="003C655D">
        <w:rPr>
          <w:rFonts w:ascii="Arial" w:hAnsi="Arial" w:cs="Arial"/>
          <w:b/>
          <w:sz w:val="22"/>
          <w:szCs w:val="22"/>
          <w:u w:val="single"/>
        </w:rPr>
        <w:t>School District Response to a Due Process Complaint</w:t>
      </w:r>
      <w:r w:rsidR="0000519B" w:rsidRPr="003C655D">
        <w:rPr>
          <w:rFonts w:ascii="Arial" w:hAnsi="Arial" w:cs="Arial"/>
          <w:sz w:val="22"/>
          <w:szCs w:val="22"/>
        </w:rPr>
        <w:t xml:space="preserve">  </w:t>
      </w:r>
      <w:r w:rsidR="00564AB3" w:rsidRPr="003C655D">
        <w:rPr>
          <w:rFonts w:ascii="Arial" w:hAnsi="Arial" w:cs="Arial"/>
          <w:sz w:val="22"/>
          <w:szCs w:val="22"/>
        </w:rPr>
        <w:t xml:space="preserve"> </w:t>
      </w:r>
      <w:r w:rsidR="004A1101" w:rsidRPr="003C655D">
        <w:rPr>
          <w:rFonts w:ascii="Arial" w:hAnsi="Arial" w:cs="Arial"/>
          <w:sz w:val="22"/>
          <w:szCs w:val="22"/>
        </w:rPr>
        <w:t>If the school district has not sent a Written Prior Notice (WPN) to you regarding the subject matter contained in your due process complaint, the school district must, within 10 calendar days of receiving the due process complaint, send to you a response that includes:</w:t>
      </w:r>
    </w:p>
    <w:p w:rsidR="0000519B" w:rsidRPr="003C655D" w:rsidRDefault="006B7550" w:rsidP="00A82C9C">
      <w:pPr>
        <w:numPr>
          <w:ilvl w:val="0"/>
          <w:numId w:val="19"/>
        </w:numPr>
        <w:tabs>
          <w:tab w:val="clear" w:pos="720"/>
          <w:tab w:val="num" w:pos="240"/>
        </w:tabs>
        <w:ind w:hanging="720"/>
        <w:rPr>
          <w:rFonts w:ascii="Arial" w:hAnsi="Arial" w:cs="Arial"/>
          <w:sz w:val="22"/>
          <w:szCs w:val="22"/>
        </w:rPr>
      </w:pPr>
      <w:r w:rsidRPr="003C655D">
        <w:rPr>
          <w:rFonts w:ascii="Arial" w:hAnsi="Arial" w:cs="Arial"/>
          <w:sz w:val="22"/>
          <w:szCs w:val="22"/>
        </w:rPr>
        <w:t>a</w:t>
      </w:r>
      <w:r w:rsidR="004A1101" w:rsidRPr="003C655D">
        <w:rPr>
          <w:rFonts w:ascii="Arial" w:hAnsi="Arial" w:cs="Arial"/>
          <w:sz w:val="22"/>
          <w:szCs w:val="22"/>
        </w:rPr>
        <w:t xml:space="preserve">n explanation of why the school district proposed or refused to take the action raised in the </w:t>
      </w:r>
    </w:p>
    <w:p w:rsidR="004A1101" w:rsidRPr="003C655D" w:rsidRDefault="0000519B" w:rsidP="0000519B">
      <w:pPr>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due process complaint;</w:t>
      </w:r>
    </w:p>
    <w:p w:rsidR="0000519B" w:rsidRPr="003C655D" w:rsidRDefault="006B7550" w:rsidP="00A82C9C">
      <w:pPr>
        <w:numPr>
          <w:ilvl w:val="0"/>
          <w:numId w:val="19"/>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a</w:t>
      </w:r>
      <w:r w:rsidR="004A1101" w:rsidRPr="003C655D">
        <w:rPr>
          <w:rFonts w:ascii="Arial" w:hAnsi="Arial" w:cs="Arial"/>
          <w:sz w:val="22"/>
          <w:szCs w:val="22"/>
        </w:rPr>
        <w:t xml:space="preserve"> description of other options that your child's individualiz</w:t>
      </w:r>
      <w:r w:rsidR="0000519B" w:rsidRPr="003C655D">
        <w:rPr>
          <w:rFonts w:ascii="Arial" w:hAnsi="Arial" w:cs="Arial"/>
          <w:sz w:val="22"/>
          <w:szCs w:val="22"/>
        </w:rPr>
        <w:t>ed education program (IEP) Team</w:t>
      </w:r>
    </w:p>
    <w:p w:rsidR="004A1101" w:rsidRPr="003C655D" w:rsidRDefault="0000519B" w:rsidP="0000519B">
      <w:pPr>
        <w:autoSpaceDE w:val="0"/>
        <w:autoSpaceDN w:val="0"/>
        <w:adjustRightInd w:val="0"/>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considered and the reasons why those options were rejected;</w:t>
      </w:r>
    </w:p>
    <w:p w:rsidR="0000519B" w:rsidRPr="003C655D" w:rsidRDefault="006B7550" w:rsidP="00A82C9C">
      <w:pPr>
        <w:numPr>
          <w:ilvl w:val="0"/>
          <w:numId w:val="19"/>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a</w:t>
      </w:r>
      <w:r w:rsidR="004A1101" w:rsidRPr="003C655D">
        <w:rPr>
          <w:rFonts w:ascii="Arial" w:hAnsi="Arial" w:cs="Arial"/>
          <w:sz w:val="22"/>
          <w:szCs w:val="22"/>
        </w:rPr>
        <w:t xml:space="preserve"> description of each evaluation procedure, assessment, record, or report the school district </w:t>
      </w:r>
    </w:p>
    <w:p w:rsidR="004A1101" w:rsidRPr="003C655D" w:rsidRDefault="0000519B" w:rsidP="0000519B">
      <w:pPr>
        <w:autoSpaceDE w:val="0"/>
        <w:autoSpaceDN w:val="0"/>
        <w:adjustRightInd w:val="0"/>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 xml:space="preserve">used as the basis for the proposed or refused action; </w:t>
      </w:r>
      <w:r w:rsidR="004A1101" w:rsidRPr="003C655D">
        <w:rPr>
          <w:rFonts w:ascii="Arial" w:hAnsi="Arial" w:cs="Arial"/>
          <w:b/>
          <w:bCs/>
          <w:sz w:val="22"/>
          <w:szCs w:val="22"/>
          <w:u w:val="single"/>
        </w:rPr>
        <w:t>and</w:t>
      </w:r>
    </w:p>
    <w:p w:rsidR="0000519B" w:rsidRPr="003C655D" w:rsidRDefault="006B7550" w:rsidP="00A82C9C">
      <w:pPr>
        <w:numPr>
          <w:ilvl w:val="0"/>
          <w:numId w:val="19"/>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a</w:t>
      </w:r>
      <w:r w:rsidR="004A1101" w:rsidRPr="003C655D">
        <w:rPr>
          <w:rFonts w:ascii="Arial" w:hAnsi="Arial" w:cs="Arial"/>
          <w:sz w:val="22"/>
          <w:szCs w:val="22"/>
        </w:rPr>
        <w:t xml:space="preserve"> description of the other factors that are relevant to the school district’s proposed or refused </w:t>
      </w:r>
    </w:p>
    <w:p w:rsidR="004A1101" w:rsidRPr="003C655D" w:rsidRDefault="0000519B" w:rsidP="0000519B">
      <w:pPr>
        <w:autoSpaceDE w:val="0"/>
        <w:autoSpaceDN w:val="0"/>
        <w:adjustRightInd w:val="0"/>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action.</w:t>
      </w:r>
    </w:p>
    <w:p w:rsidR="004A1101" w:rsidRPr="003C655D" w:rsidRDefault="004A1101" w:rsidP="0000519B">
      <w:pPr>
        <w:autoSpaceDE w:val="0"/>
        <w:autoSpaceDN w:val="0"/>
        <w:adjustRightInd w:val="0"/>
        <w:jc w:val="both"/>
        <w:rPr>
          <w:rFonts w:ascii="Arial" w:hAnsi="Arial" w:cs="Arial"/>
          <w:sz w:val="16"/>
          <w:szCs w:val="16"/>
        </w:rPr>
      </w:pPr>
    </w:p>
    <w:p w:rsidR="004A1101" w:rsidRPr="003C655D" w:rsidRDefault="004A1101" w:rsidP="0000519B">
      <w:pPr>
        <w:autoSpaceDE w:val="0"/>
        <w:autoSpaceDN w:val="0"/>
        <w:adjustRightInd w:val="0"/>
        <w:jc w:val="both"/>
        <w:rPr>
          <w:rFonts w:ascii="Arial" w:hAnsi="Arial" w:cs="Arial"/>
          <w:sz w:val="22"/>
          <w:szCs w:val="22"/>
        </w:rPr>
      </w:pPr>
      <w:r w:rsidRPr="003C655D">
        <w:rPr>
          <w:rFonts w:ascii="Arial" w:hAnsi="Arial" w:cs="Arial"/>
          <w:sz w:val="22"/>
          <w:szCs w:val="22"/>
        </w:rPr>
        <w:t xml:space="preserve">Providing the information in </w:t>
      </w:r>
      <w:r w:rsidR="00D85ACA" w:rsidRPr="003C655D">
        <w:rPr>
          <w:rFonts w:ascii="Arial" w:hAnsi="Arial" w:cs="Arial"/>
          <w:sz w:val="22"/>
          <w:szCs w:val="22"/>
        </w:rPr>
        <w:t xml:space="preserve">the </w:t>
      </w:r>
      <w:r w:rsidRPr="003C655D">
        <w:rPr>
          <w:rFonts w:ascii="Arial" w:hAnsi="Arial" w:cs="Arial"/>
          <w:sz w:val="22"/>
          <w:szCs w:val="22"/>
        </w:rPr>
        <w:t>items above does not prevent the school district from asserting that your due process complaint was insufficient.</w:t>
      </w:r>
    </w:p>
    <w:p w:rsidR="005D21D5" w:rsidRPr="003C655D" w:rsidRDefault="005D21D5" w:rsidP="0000519B">
      <w:pPr>
        <w:autoSpaceDE w:val="0"/>
        <w:autoSpaceDN w:val="0"/>
        <w:adjustRightInd w:val="0"/>
        <w:rPr>
          <w:rFonts w:ascii="Arial" w:hAnsi="Arial" w:cs="Arial"/>
          <w:b/>
          <w:sz w:val="16"/>
          <w:szCs w:val="16"/>
          <w:u w:val="single"/>
        </w:rPr>
      </w:pPr>
    </w:p>
    <w:p w:rsidR="004A1101" w:rsidRPr="003C655D" w:rsidRDefault="004A1101" w:rsidP="0000519B">
      <w:pPr>
        <w:jc w:val="both"/>
        <w:rPr>
          <w:rFonts w:ascii="Arial" w:hAnsi="Arial" w:cs="Arial"/>
          <w:sz w:val="22"/>
          <w:szCs w:val="22"/>
        </w:rPr>
      </w:pPr>
      <w:r w:rsidRPr="003C655D">
        <w:rPr>
          <w:rFonts w:ascii="Arial" w:hAnsi="Arial" w:cs="Arial"/>
          <w:b/>
          <w:sz w:val="22"/>
          <w:szCs w:val="22"/>
          <w:u w:val="single"/>
        </w:rPr>
        <w:t xml:space="preserve">Parent </w:t>
      </w:r>
      <w:r w:rsidR="0000519B" w:rsidRPr="003C655D">
        <w:rPr>
          <w:rFonts w:ascii="Arial" w:hAnsi="Arial" w:cs="Arial"/>
          <w:b/>
          <w:sz w:val="22"/>
          <w:szCs w:val="22"/>
          <w:u w:val="single"/>
        </w:rPr>
        <w:t xml:space="preserve">Response </w:t>
      </w:r>
      <w:r w:rsidR="006B7550" w:rsidRPr="003C655D">
        <w:rPr>
          <w:rFonts w:ascii="Arial" w:hAnsi="Arial" w:cs="Arial"/>
          <w:b/>
          <w:sz w:val="22"/>
          <w:szCs w:val="22"/>
          <w:u w:val="single"/>
        </w:rPr>
        <w:t>t</w:t>
      </w:r>
      <w:r w:rsidR="0000519B" w:rsidRPr="003C655D">
        <w:rPr>
          <w:rFonts w:ascii="Arial" w:hAnsi="Arial" w:cs="Arial"/>
          <w:b/>
          <w:sz w:val="22"/>
          <w:szCs w:val="22"/>
          <w:u w:val="single"/>
        </w:rPr>
        <w:t xml:space="preserve">o </w:t>
      </w:r>
      <w:r w:rsidR="006B7550" w:rsidRPr="003C655D">
        <w:rPr>
          <w:rFonts w:ascii="Arial" w:hAnsi="Arial" w:cs="Arial"/>
          <w:b/>
          <w:sz w:val="22"/>
          <w:szCs w:val="22"/>
          <w:u w:val="single"/>
        </w:rPr>
        <w:t>a</w:t>
      </w:r>
      <w:r w:rsidR="0000519B" w:rsidRPr="003C655D">
        <w:rPr>
          <w:rFonts w:ascii="Arial" w:hAnsi="Arial" w:cs="Arial"/>
          <w:b/>
          <w:sz w:val="22"/>
          <w:szCs w:val="22"/>
          <w:u w:val="single"/>
        </w:rPr>
        <w:t xml:space="preserve"> Due Process Complaint</w:t>
      </w:r>
      <w:r w:rsidR="0000519B" w:rsidRPr="003C655D">
        <w:rPr>
          <w:rFonts w:ascii="Arial" w:hAnsi="Arial" w:cs="Arial"/>
          <w:sz w:val="22"/>
          <w:szCs w:val="22"/>
        </w:rPr>
        <w:t xml:space="preserve">  </w:t>
      </w:r>
      <w:r w:rsidR="00564AB3" w:rsidRPr="003C655D">
        <w:rPr>
          <w:rFonts w:ascii="Arial" w:hAnsi="Arial" w:cs="Arial"/>
          <w:sz w:val="22"/>
          <w:szCs w:val="22"/>
        </w:rPr>
        <w:t xml:space="preserve"> </w:t>
      </w:r>
      <w:r w:rsidRPr="003C655D">
        <w:rPr>
          <w:rFonts w:ascii="Arial" w:hAnsi="Arial" w:cs="Arial"/>
          <w:sz w:val="22"/>
          <w:szCs w:val="22"/>
        </w:rPr>
        <w:t>When the school district</w:t>
      </w:r>
      <w:r w:rsidR="00D85ACA" w:rsidRPr="003C655D">
        <w:rPr>
          <w:rFonts w:ascii="Arial" w:hAnsi="Arial" w:cs="Arial"/>
          <w:sz w:val="22"/>
          <w:szCs w:val="22"/>
        </w:rPr>
        <w:t>, and the other party,</w:t>
      </w:r>
      <w:r w:rsidRPr="003C655D">
        <w:rPr>
          <w:rFonts w:ascii="Arial" w:hAnsi="Arial" w:cs="Arial"/>
          <w:sz w:val="22"/>
          <w:szCs w:val="22"/>
        </w:rPr>
        <w:t xml:space="preserve"> has filed the due process complaint, you, as the receiving party, must, within 10 calendar days of receiving the complaint, send a response that specifically addres</w:t>
      </w:r>
      <w:r w:rsidR="00D85ACA" w:rsidRPr="003C655D">
        <w:rPr>
          <w:rFonts w:ascii="Arial" w:hAnsi="Arial" w:cs="Arial"/>
          <w:sz w:val="22"/>
          <w:szCs w:val="22"/>
        </w:rPr>
        <w:t>ses the issues in the complaint to the school district and the other party.</w:t>
      </w:r>
    </w:p>
    <w:p w:rsidR="004A1101" w:rsidRPr="003C655D" w:rsidRDefault="004A1101" w:rsidP="0059650A">
      <w:pPr>
        <w:rPr>
          <w:rFonts w:ascii="Arial" w:hAnsi="Arial" w:cs="Arial"/>
          <w:b/>
          <w:sz w:val="16"/>
          <w:szCs w:val="16"/>
          <w:u w:val="single"/>
        </w:rPr>
      </w:pPr>
    </w:p>
    <w:p w:rsidR="0059650A" w:rsidRPr="003C655D" w:rsidRDefault="004A1101" w:rsidP="0059650A">
      <w:pPr>
        <w:jc w:val="both"/>
        <w:rPr>
          <w:rFonts w:ascii="Arial" w:hAnsi="Arial" w:cs="Arial"/>
          <w:sz w:val="22"/>
          <w:szCs w:val="22"/>
        </w:rPr>
      </w:pPr>
      <w:r w:rsidRPr="003C655D">
        <w:rPr>
          <w:rFonts w:ascii="Arial" w:hAnsi="Arial" w:cs="Arial"/>
          <w:b/>
          <w:sz w:val="22"/>
          <w:szCs w:val="22"/>
          <w:u w:val="single"/>
        </w:rPr>
        <w:t xml:space="preserve">Separate </w:t>
      </w:r>
      <w:r w:rsidR="0059650A" w:rsidRPr="003C655D">
        <w:rPr>
          <w:rFonts w:ascii="Arial" w:hAnsi="Arial" w:cs="Arial"/>
          <w:b/>
          <w:sz w:val="22"/>
          <w:szCs w:val="22"/>
          <w:u w:val="single"/>
        </w:rPr>
        <w:t xml:space="preserve">Request </w:t>
      </w:r>
      <w:r w:rsidR="006B7550" w:rsidRPr="003C655D">
        <w:rPr>
          <w:rFonts w:ascii="Arial" w:hAnsi="Arial" w:cs="Arial"/>
          <w:b/>
          <w:sz w:val="22"/>
          <w:szCs w:val="22"/>
          <w:u w:val="single"/>
        </w:rPr>
        <w:t>f</w:t>
      </w:r>
      <w:r w:rsidR="0059650A" w:rsidRPr="003C655D">
        <w:rPr>
          <w:rFonts w:ascii="Arial" w:hAnsi="Arial" w:cs="Arial"/>
          <w:b/>
          <w:sz w:val="22"/>
          <w:szCs w:val="22"/>
          <w:u w:val="single"/>
        </w:rPr>
        <w:t xml:space="preserve">or </w:t>
      </w:r>
      <w:r w:rsidR="006B7550" w:rsidRPr="003C655D">
        <w:rPr>
          <w:rFonts w:ascii="Arial" w:hAnsi="Arial" w:cs="Arial"/>
          <w:b/>
          <w:sz w:val="22"/>
          <w:szCs w:val="22"/>
          <w:u w:val="single"/>
        </w:rPr>
        <w:t>a</w:t>
      </w:r>
      <w:r w:rsidR="0059650A" w:rsidRPr="003C655D">
        <w:rPr>
          <w:rFonts w:ascii="Arial" w:hAnsi="Arial" w:cs="Arial"/>
          <w:b/>
          <w:sz w:val="22"/>
          <w:szCs w:val="22"/>
          <w:u w:val="single"/>
        </w:rPr>
        <w:t xml:space="preserve"> Due Process Hearing</w:t>
      </w:r>
      <w:r w:rsidR="0059650A" w:rsidRPr="003C655D">
        <w:rPr>
          <w:rFonts w:ascii="Arial" w:hAnsi="Arial" w:cs="Arial"/>
          <w:sz w:val="22"/>
          <w:szCs w:val="22"/>
        </w:rPr>
        <w:t xml:space="preserve"> </w:t>
      </w:r>
      <w:r w:rsidR="00564AB3" w:rsidRPr="003C655D">
        <w:rPr>
          <w:rFonts w:ascii="Arial" w:hAnsi="Arial" w:cs="Arial"/>
          <w:sz w:val="22"/>
          <w:szCs w:val="22"/>
        </w:rPr>
        <w:t xml:space="preserve"> </w:t>
      </w:r>
      <w:r w:rsidR="0059650A" w:rsidRPr="003C655D">
        <w:rPr>
          <w:rFonts w:ascii="Arial" w:hAnsi="Arial" w:cs="Arial"/>
          <w:sz w:val="22"/>
          <w:szCs w:val="22"/>
        </w:rPr>
        <w:t xml:space="preserve"> </w:t>
      </w:r>
      <w:r w:rsidRPr="003C655D">
        <w:rPr>
          <w:rFonts w:ascii="Arial" w:hAnsi="Arial" w:cs="Arial"/>
          <w:sz w:val="22"/>
          <w:szCs w:val="22"/>
        </w:rPr>
        <w:t xml:space="preserve">Nothing in the procedural safeguards section of the Federal regulations under Part B of the </w:t>
      </w:r>
      <w:r w:rsidR="00C25D28" w:rsidRPr="003C655D">
        <w:rPr>
          <w:rFonts w:ascii="Arial" w:hAnsi="Arial" w:cs="Arial"/>
          <w:sz w:val="22"/>
          <w:szCs w:val="22"/>
        </w:rPr>
        <w:t>IDEA 2004</w:t>
      </w:r>
      <w:r w:rsidRPr="003C655D">
        <w:rPr>
          <w:rFonts w:ascii="Arial" w:hAnsi="Arial" w:cs="Arial"/>
          <w:sz w:val="22"/>
          <w:szCs w:val="22"/>
        </w:rPr>
        <w:t xml:space="preserve"> (34 CFR §§300.500 through 300.536) can be interpreted to prevent you from filing a separate due process complaint on an issue separate from a due process complaint already filed.</w:t>
      </w:r>
    </w:p>
    <w:p w:rsidR="0059650A" w:rsidRPr="003C655D" w:rsidRDefault="0059650A" w:rsidP="0059650A">
      <w:pPr>
        <w:jc w:val="both"/>
        <w:rPr>
          <w:rFonts w:ascii="Arial" w:hAnsi="Arial" w:cs="Arial"/>
          <w:sz w:val="16"/>
          <w:szCs w:val="16"/>
        </w:rPr>
      </w:pPr>
    </w:p>
    <w:p w:rsidR="0059650A" w:rsidRPr="003C655D" w:rsidRDefault="0059650A" w:rsidP="0059650A">
      <w:pPr>
        <w:pStyle w:val="Normal6pt"/>
        <w:spacing w:before="0" w:after="0"/>
        <w:jc w:val="both"/>
        <w:rPr>
          <w:sz w:val="16"/>
          <w:szCs w:val="16"/>
        </w:rPr>
      </w:pPr>
    </w:p>
    <w:p w:rsidR="00841F3E" w:rsidRPr="003C655D" w:rsidRDefault="00841F3E" w:rsidP="0059650A">
      <w:pPr>
        <w:rPr>
          <w:rFonts w:ascii="Arial" w:hAnsi="Arial" w:cs="Arial"/>
          <w:sz w:val="22"/>
          <w:szCs w:val="22"/>
        </w:rPr>
      </w:pPr>
      <w:r w:rsidRPr="003C655D">
        <w:rPr>
          <w:rFonts w:ascii="Arial" w:hAnsi="Arial" w:cs="Arial"/>
          <w:b/>
          <w:sz w:val="22"/>
          <w:szCs w:val="22"/>
          <w:u w:val="single"/>
        </w:rPr>
        <w:lastRenderedPageBreak/>
        <w:t>Mediation</w:t>
      </w:r>
      <w:r w:rsidR="00A455C4" w:rsidRPr="003C655D">
        <w:rPr>
          <w:rFonts w:ascii="Arial" w:hAnsi="Arial" w:cs="Arial"/>
          <w:sz w:val="22"/>
          <w:szCs w:val="22"/>
        </w:rPr>
        <w:t xml:space="preserve"> </w:t>
      </w:r>
      <w:r w:rsidR="00564AB3" w:rsidRPr="003C655D">
        <w:rPr>
          <w:rFonts w:ascii="Arial" w:hAnsi="Arial" w:cs="Arial"/>
          <w:sz w:val="22"/>
          <w:szCs w:val="22"/>
        </w:rPr>
        <w:t xml:space="preserve">  </w:t>
      </w:r>
      <w:r w:rsidR="00F66905" w:rsidRPr="003C655D">
        <w:rPr>
          <w:rFonts w:ascii="Arial" w:hAnsi="Arial" w:cs="Arial"/>
          <w:sz w:val="22"/>
          <w:szCs w:val="22"/>
        </w:rPr>
        <w:t>M</w:t>
      </w:r>
      <w:r w:rsidRPr="003C655D">
        <w:rPr>
          <w:rFonts w:ascii="Arial" w:hAnsi="Arial" w:cs="Arial"/>
          <w:sz w:val="22"/>
          <w:szCs w:val="22"/>
        </w:rPr>
        <w:t xml:space="preserve">ediation </w:t>
      </w:r>
      <w:r w:rsidR="00F66905" w:rsidRPr="003C655D">
        <w:rPr>
          <w:rFonts w:ascii="Arial" w:hAnsi="Arial" w:cs="Arial"/>
          <w:sz w:val="22"/>
          <w:szCs w:val="22"/>
        </w:rPr>
        <w:t xml:space="preserve">is </w:t>
      </w:r>
      <w:r w:rsidRPr="003C655D">
        <w:rPr>
          <w:rFonts w:ascii="Arial" w:hAnsi="Arial" w:cs="Arial"/>
          <w:sz w:val="22"/>
          <w:szCs w:val="22"/>
        </w:rPr>
        <w:t>available to allow you and the school district to resolve disagreem</w:t>
      </w:r>
      <w:r w:rsidR="00C25D28" w:rsidRPr="003C655D">
        <w:rPr>
          <w:rFonts w:ascii="Arial" w:hAnsi="Arial" w:cs="Arial"/>
          <w:sz w:val="22"/>
          <w:szCs w:val="22"/>
        </w:rPr>
        <w:t>ents involving any matter under IDEA 2004</w:t>
      </w:r>
      <w:r w:rsidRPr="003C655D">
        <w:rPr>
          <w:rFonts w:ascii="Arial" w:hAnsi="Arial" w:cs="Arial"/>
          <w:sz w:val="22"/>
          <w:szCs w:val="22"/>
        </w:rPr>
        <w:t>, including matters arising prior to the filing of a due process complaint.  Thus, mediation is available to resolve disputes under IDEA</w:t>
      </w:r>
      <w:r w:rsidR="00C25D28" w:rsidRPr="003C655D">
        <w:rPr>
          <w:rFonts w:ascii="Arial" w:hAnsi="Arial" w:cs="Arial"/>
          <w:sz w:val="22"/>
          <w:szCs w:val="22"/>
        </w:rPr>
        <w:t xml:space="preserve"> 2004</w:t>
      </w:r>
      <w:r w:rsidRPr="003C655D">
        <w:rPr>
          <w:rFonts w:ascii="Arial" w:hAnsi="Arial" w:cs="Arial"/>
          <w:sz w:val="22"/>
          <w:szCs w:val="22"/>
        </w:rPr>
        <w:t xml:space="preserve">, whether or not you have filed a due process complaint to request a due process hearing. </w:t>
      </w:r>
    </w:p>
    <w:p w:rsidR="005F4CA4" w:rsidRPr="003C655D" w:rsidRDefault="005F4CA4" w:rsidP="005F4CA4">
      <w:pPr>
        <w:rPr>
          <w:sz w:val="16"/>
          <w:szCs w:val="16"/>
        </w:rPr>
      </w:pPr>
    </w:p>
    <w:p w:rsidR="00841F3E" w:rsidRPr="003C655D" w:rsidRDefault="005F4CA4" w:rsidP="005F4CA4">
      <w:pPr>
        <w:rPr>
          <w:rFonts w:ascii="Arial" w:hAnsi="Arial" w:cs="Arial"/>
          <w:b/>
          <w:sz w:val="22"/>
          <w:szCs w:val="22"/>
          <w:u w:val="single"/>
        </w:rPr>
      </w:pPr>
      <w:r w:rsidRPr="003C655D">
        <w:rPr>
          <w:rFonts w:ascii="Arial" w:hAnsi="Arial" w:cs="Arial"/>
          <w:b/>
          <w:sz w:val="22"/>
          <w:szCs w:val="22"/>
          <w:u w:val="single"/>
        </w:rPr>
        <w:t>Mediation Requirements</w:t>
      </w:r>
    </w:p>
    <w:p w:rsidR="00841F3E" w:rsidRPr="003C655D" w:rsidRDefault="005F4CA4" w:rsidP="00A82C9C">
      <w:pPr>
        <w:numPr>
          <w:ilvl w:val="0"/>
          <w:numId w:val="19"/>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i</w:t>
      </w:r>
      <w:r w:rsidR="00841F3E" w:rsidRPr="003C655D">
        <w:rPr>
          <w:rFonts w:ascii="Arial" w:hAnsi="Arial" w:cs="Arial"/>
          <w:sz w:val="22"/>
          <w:szCs w:val="22"/>
        </w:rPr>
        <w:t>s voluntary on your part and the school district's part;</w:t>
      </w:r>
    </w:p>
    <w:p w:rsidR="005F4CA4" w:rsidRPr="003C655D" w:rsidRDefault="005F4CA4" w:rsidP="00A82C9C">
      <w:pPr>
        <w:numPr>
          <w:ilvl w:val="0"/>
          <w:numId w:val="20"/>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i</w:t>
      </w:r>
      <w:r w:rsidR="00841F3E" w:rsidRPr="003C655D">
        <w:rPr>
          <w:rFonts w:ascii="Arial" w:hAnsi="Arial" w:cs="Arial"/>
          <w:sz w:val="22"/>
          <w:szCs w:val="22"/>
        </w:rPr>
        <w:t xml:space="preserve">s not used to deny or delay your right to a due process hearing, or to deny any other rights you </w:t>
      </w:r>
    </w:p>
    <w:p w:rsidR="00841F3E" w:rsidRPr="003C655D" w:rsidRDefault="005F4CA4" w:rsidP="005F4CA4">
      <w:pPr>
        <w:autoSpaceDE w:val="0"/>
        <w:autoSpaceDN w:val="0"/>
        <w:adjustRightInd w:val="0"/>
        <w:rPr>
          <w:rFonts w:ascii="Arial" w:hAnsi="Arial" w:cs="Arial"/>
          <w:sz w:val="22"/>
          <w:szCs w:val="22"/>
        </w:rPr>
      </w:pPr>
      <w:r w:rsidRPr="003C655D">
        <w:rPr>
          <w:rFonts w:ascii="Arial" w:hAnsi="Arial" w:cs="Arial"/>
          <w:sz w:val="22"/>
          <w:szCs w:val="22"/>
        </w:rPr>
        <w:t xml:space="preserve">    </w:t>
      </w:r>
      <w:r w:rsidR="00841F3E" w:rsidRPr="003C655D">
        <w:rPr>
          <w:rFonts w:ascii="Arial" w:hAnsi="Arial" w:cs="Arial"/>
          <w:sz w:val="22"/>
          <w:szCs w:val="22"/>
        </w:rPr>
        <w:t xml:space="preserve">have under </w:t>
      </w:r>
      <w:r w:rsidR="00C25D28" w:rsidRPr="003C655D">
        <w:rPr>
          <w:rFonts w:ascii="Arial" w:hAnsi="Arial" w:cs="Arial"/>
          <w:sz w:val="22"/>
          <w:szCs w:val="22"/>
        </w:rPr>
        <w:t>IDEA 2004</w:t>
      </w:r>
      <w:r w:rsidR="00841F3E" w:rsidRPr="003C655D">
        <w:rPr>
          <w:rFonts w:ascii="Arial" w:hAnsi="Arial" w:cs="Arial"/>
          <w:sz w:val="22"/>
          <w:szCs w:val="22"/>
        </w:rPr>
        <w:t xml:space="preserve">; </w:t>
      </w:r>
      <w:r w:rsidR="00841F3E" w:rsidRPr="003C655D">
        <w:rPr>
          <w:rFonts w:ascii="Arial" w:hAnsi="Arial" w:cs="Arial"/>
          <w:b/>
          <w:bCs/>
          <w:sz w:val="22"/>
          <w:szCs w:val="22"/>
          <w:u w:val="single"/>
        </w:rPr>
        <w:t>and</w:t>
      </w:r>
    </w:p>
    <w:p w:rsidR="005F4CA4" w:rsidRPr="003C655D" w:rsidRDefault="005F4CA4" w:rsidP="00A82C9C">
      <w:pPr>
        <w:numPr>
          <w:ilvl w:val="0"/>
          <w:numId w:val="20"/>
        </w:numPr>
        <w:tabs>
          <w:tab w:val="clear" w:pos="720"/>
          <w:tab w:val="num" w:pos="240"/>
        </w:tabs>
        <w:ind w:hanging="720"/>
        <w:rPr>
          <w:rFonts w:ascii="Arial" w:hAnsi="Arial" w:cs="Arial"/>
          <w:sz w:val="22"/>
          <w:szCs w:val="22"/>
        </w:rPr>
      </w:pPr>
      <w:r w:rsidRPr="003C655D">
        <w:rPr>
          <w:rFonts w:ascii="Arial" w:hAnsi="Arial" w:cs="Arial"/>
          <w:sz w:val="22"/>
          <w:szCs w:val="22"/>
        </w:rPr>
        <w:t>i</w:t>
      </w:r>
      <w:r w:rsidR="00841F3E" w:rsidRPr="003C655D">
        <w:rPr>
          <w:rFonts w:ascii="Arial" w:hAnsi="Arial" w:cs="Arial"/>
          <w:sz w:val="22"/>
          <w:szCs w:val="22"/>
        </w:rPr>
        <w:t xml:space="preserve">s conducted by a qualified and impartial mediator who is trained in effective mediation </w:t>
      </w:r>
    </w:p>
    <w:p w:rsidR="00841F3E" w:rsidRPr="003C655D" w:rsidRDefault="005F4CA4" w:rsidP="005F4CA4">
      <w:pPr>
        <w:rPr>
          <w:rFonts w:ascii="Arial" w:hAnsi="Arial" w:cs="Arial"/>
          <w:sz w:val="22"/>
          <w:szCs w:val="22"/>
        </w:rPr>
      </w:pPr>
      <w:r w:rsidRPr="003C655D">
        <w:rPr>
          <w:rFonts w:ascii="Arial" w:hAnsi="Arial" w:cs="Arial"/>
          <w:sz w:val="22"/>
          <w:szCs w:val="22"/>
        </w:rPr>
        <w:t xml:space="preserve">    </w:t>
      </w:r>
      <w:r w:rsidR="00841F3E" w:rsidRPr="003C655D">
        <w:rPr>
          <w:rFonts w:ascii="Arial" w:hAnsi="Arial" w:cs="Arial"/>
          <w:sz w:val="22"/>
          <w:szCs w:val="22"/>
        </w:rPr>
        <w:t>techniques.</w:t>
      </w:r>
    </w:p>
    <w:p w:rsidR="00841F3E" w:rsidRPr="003C655D" w:rsidRDefault="00841F3E" w:rsidP="005F4CA4">
      <w:pPr>
        <w:rPr>
          <w:rFonts w:ascii="Arial" w:hAnsi="Arial" w:cs="Arial"/>
          <w:sz w:val="16"/>
          <w:szCs w:val="16"/>
        </w:rPr>
      </w:pPr>
    </w:p>
    <w:p w:rsidR="00841F3E" w:rsidRPr="003C655D" w:rsidRDefault="00841F3E" w:rsidP="005F4CA4">
      <w:pPr>
        <w:jc w:val="both"/>
        <w:rPr>
          <w:rFonts w:ascii="Arial" w:hAnsi="Arial" w:cs="Arial"/>
          <w:sz w:val="22"/>
          <w:szCs w:val="22"/>
        </w:rPr>
      </w:pPr>
      <w:r w:rsidRPr="003C655D">
        <w:rPr>
          <w:rFonts w:ascii="Arial" w:hAnsi="Arial" w:cs="Arial"/>
          <w:sz w:val="22"/>
          <w:szCs w:val="22"/>
        </w:rPr>
        <w:t xml:space="preserve">The </w:t>
      </w:r>
      <w:r w:rsidR="00FA12FF" w:rsidRPr="003C655D">
        <w:rPr>
          <w:rFonts w:ascii="Arial" w:hAnsi="Arial" w:cs="Arial"/>
          <w:sz w:val="22"/>
          <w:szCs w:val="22"/>
        </w:rPr>
        <w:t xml:space="preserve">NH </w:t>
      </w:r>
      <w:r w:rsidRPr="003C655D">
        <w:rPr>
          <w:rFonts w:ascii="Arial" w:hAnsi="Arial" w:cs="Arial"/>
          <w:sz w:val="22"/>
          <w:szCs w:val="22"/>
        </w:rPr>
        <w:t xml:space="preserve">Department of Education has a list of people who are qualified mediators and are knowledgeable of laws and regulations relating to the provision of special education and related services. Mediators are selected on a random, rotational, or other impartial basis.  The cost of mediation is assumed by the </w:t>
      </w:r>
      <w:r w:rsidR="00FA12FF" w:rsidRPr="003C655D">
        <w:rPr>
          <w:rFonts w:ascii="Arial" w:hAnsi="Arial" w:cs="Arial"/>
          <w:sz w:val="22"/>
          <w:szCs w:val="22"/>
        </w:rPr>
        <w:t xml:space="preserve">NH </w:t>
      </w:r>
      <w:r w:rsidRPr="003C655D">
        <w:rPr>
          <w:rFonts w:ascii="Arial" w:hAnsi="Arial" w:cs="Arial"/>
          <w:sz w:val="22"/>
          <w:szCs w:val="22"/>
        </w:rPr>
        <w:t xml:space="preserve">Department of Education. </w:t>
      </w:r>
    </w:p>
    <w:p w:rsidR="00841F3E" w:rsidRPr="003C655D" w:rsidRDefault="00841F3E" w:rsidP="0053412C">
      <w:pPr>
        <w:rPr>
          <w:rFonts w:ascii="Arial" w:hAnsi="Arial" w:cs="Arial"/>
          <w:sz w:val="22"/>
          <w:szCs w:val="22"/>
        </w:rPr>
      </w:pPr>
    </w:p>
    <w:p w:rsidR="00841F3E" w:rsidRPr="003C655D" w:rsidRDefault="00841F3E" w:rsidP="0053412C">
      <w:pPr>
        <w:rPr>
          <w:rFonts w:ascii="Arial" w:hAnsi="Arial" w:cs="Arial"/>
          <w:sz w:val="22"/>
          <w:szCs w:val="22"/>
        </w:rPr>
      </w:pPr>
      <w:r w:rsidRPr="003C655D">
        <w:rPr>
          <w:rFonts w:ascii="Arial" w:hAnsi="Arial" w:cs="Arial"/>
          <w:b/>
          <w:sz w:val="22"/>
          <w:szCs w:val="22"/>
          <w:u w:val="single"/>
        </w:rPr>
        <w:t xml:space="preserve">Impartiality </w:t>
      </w:r>
      <w:r w:rsidR="0053412C" w:rsidRPr="003C655D">
        <w:rPr>
          <w:rFonts w:ascii="Arial" w:hAnsi="Arial" w:cs="Arial"/>
          <w:b/>
          <w:sz w:val="22"/>
          <w:szCs w:val="22"/>
          <w:u w:val="single"/>
        </w:rPr>
        <w:t>of Mediator</w:t>
      </w:r>
      <w:r w:rsidR="0053412C" w:rsidRPr="003C655D">
        <w:rPr>
          <w:rFonts w:ascii="Arial" w:hAnsi="Arial" w:cs="Arial"/>
          <w:sz w:val="22"/>
          <w:szCs w:val="22"/>
        </w:rPr>
        <w:t xml:space="preserve">  </w:t>
      </w:r>
      <w:r w:rsidR="00564AB3" w:rsidRPr="003C655D">
        <w:rPr>
          <w:rFonts w:ascii="Arial" w:hAnsi="Arial" w:cs="Arial"/>
          <w:sz w:val="22"/>
          <w:szCs w:val="22"/>
        </w:rPr>
        <w:t xml:space="preserve"> </w:t>
      </w:r>
      <w:r w:rsidRPr="003C655D">
        <w:rPr>
          <w:rFonts w:ascii="Arial" w:hAnsi="Arial" w:cs="Arial"/>
          <w:sz w:val="22"/>
          <w:szCs w:val="22"/>
        </w:rPr>
        <w:t>The mediator:</w:t>
      </w:r>
    </w:p>
    <w:p w:rsidR="00841F3E" w:rsidRPr="003C655D" w:rsidRDefault="00624176" w:rsidP="00A82C9C">
      <w:pPr>
        <w:numPr>
          <w:ilvl w:val="0"/>
          <w:numId w:val="20"/>
        </w:numPr>
        <w:tabs>
          <w:tab w:val="clear" w:pos="720"/>
          <w:tab w:val="num" w:pos="0"/>
        </w:tabs>
        <w:autoSpaceDE w:val="0"/>
        <w:autoSpaceDN w:val="0"/>
        <w:adjustRightInd w:val="0"/>
        <w:ind w:left="240" w:hanging="240"/>
        <w:rPr>
          <w:rFonts w:ascii="Arial" w:hAnsi="Arial" w:cs="Arial"/>
          <w:sz w:val="22"/>
          <w:szCs w:val="22"/>
        </w:rPr>
      </w:pPr>
      <w:r w:rsidRPr="003C655D">
        <w:rPr>
          <w:rFonts w:ascii="Arial" w:hAnsi="Arial" w:cs="Arial"/>
          <w:sz w:val="22"/>
          <w:szCs w:val="22"/>
        </w:rPr>
        <w:t>m</w:t>
      </w:r>
      <w:r w:rsidR="00841F3E" w:rsidRPr="003C655D">
        <w:rPr>
          <w:rFonts w:ascii="Arial" w:hAnsi="Arial" w:cs="Arial"/>
          <w:sz w:val="22"/>
          <w:szCs w:val="22"/>
        </w:rPr>
        <w:t xml:space="preserve">ay not be an employee of the State Educational Agency or the school district that is involved in the education or care of your child; </w:t>
      </w:r>
      <w:r w:rsidR="00841F3E" w:rsidRPr="003C655D">
        <w:rPr>
          <w:rFonts w:ascii="Arial" w:hAnsi="Arial" w:cs="Arial"/>
          <w:b/>
          <w:bCs/>
          <w:sz w:val="22"/>
          <w:szCs w:val="22"/>
          <w:u w:val="single"/>
        </w:rPr>
        <w:t>and</w:t>
      </w:r>
    </w:p>
    <w:p w:rsidR="00841F3E" w:rsidRPr="003C655D" w:rsidRDefault="00624176" w:rsidP="00A82C9C">
      <w:pPr>
        <w:numPr>
          <w:ilvl w:val="0"/>
          <w:numId w:val="20"/>
        </w:numPr>
        <w:tabs>
          <w:tab w:val="clear" w:pos="720"/>
          <w:tab w:val="num" w:pos="0"/>
        </w:tabs>
        <w:autoSpaceDE w:val="0"/>
        <w:autoSpaceDN w:val="0"/>
        <w:adjustRightInd w:val="0"/>
        <w:ind w:left="240" w:hanging="240"/>
        <w:rPr>
          <w:rFonts w:ascii="Arial" w:hAnsi="Arial" w:cs="Arial"/>
          <w:sz w:val="22"/>
          <w:szCs w:val="22"/>
        </w:rPr>
      </w:pPr>
      <w:r w:rsidRPr="003C655D">
        <w:rPr>
          <w:rFonts w:ascii="Arial" w:hAnsi="Arial" w:cs="Arial"/>
          <w:sz w:val="22"/>
          <w:szCs w:val="22"/>
        </w:rPr>
        <w:t>m</w:t>
      </w:r>
      <w:r w:rsidR="00841F3E" w:rsidRPr="003C655D">
        <w:rPr>
          <w:rFonts w:ascii="Arial" w:hAnsi="Arial" w:cs="Arial"/>
          <w:sz w:val="22"/>
          <w:szCs w:val="22"/>
        </w:rPr>
        <w:t>ust not have a personal or professional interest which conflicts with the mediator’s objectivity.</w:t>
      </w:r>
    </w:p>
    <w:p w:rsidR="00841F3E" w:rsidRPr="003C655D" w:rsidRDefault="00841F3E" w:rsidP="0053412C">
      <w:pPr>
        <w:autoSpaceDE w:val="0"/>
        <w:autoSpaceDN w:val="0"/>
        <w:adjustRightInd w:val="0"/>
        <w:jc w:val="both"/>
        <w:rPr>
          <w:rFonts w:ascii="Arial" w:hAnsi="Arial" w:cs="Arial"/>
          <w:sz w:val="16"/>
          <w:szCs w:val="16"/>
        </w:rPr>
      </w:pPr>
    </w:p>
    <w:p w:rsidR="00841F3E" w:rsidRPr="003C655D" w:rsidRDefault="00841F3E" w:rsidP="0053412C">
      <w:pPr>
        <w:autoSpaceDE w:val="0"/>
        <w:autoSpaceDN w:val="0"/>
        <w:adjustRightInd w:val="0"/>
        <w:jc w:val="both"/>
        <w:rPr>
          <w:rFonts w:ascii="Arial" w:hAnsi="Arial" w:cs="Arial"/>
          <w:sz w:val="22"/>
          <w:szCs w:val="22"/>
        </w:rPr>
      </w:pPr>
      <w:r w:rsidRPr="003C655D">
        <w:rPr>
          <w:rFonts w:ascii="Arial" w:hAnsi="Arial" w:cs="Arial"/>
          <w:sz w:val="22"/>
          <w:szCs w:val="22"/>
        </w:rPr>
        <w:t>A person who otherwise qualifies as a mediator is not an employee of a school district or State agency solely because he or she is paid by the agency or school district to serve as a mediator.</w:t>
      </w:r>
    </w:p>
    <w:p w:rsidR="00841F3E" w:rsidRPr="003C655D" w:rsidRDefault="00841F3E" w:rsidP="0053412C">
      <w:pPr>
        <w:jc w:val="both"/>
        <w:rPr>
          <w:rFonts w:ascii="Arial" w:hAnsi="Arial" w:cs="Arial"/>
          <w:sz w:val="16"/>
          <w:szCs w:val="16"/>
        </w:rPr>
      </w:pPr>
    </w:p>
    <w:p w:rsidR="00841F3E" w:rsidRPr="003C655D" w:rsidRDefault="00841F3E" w:rsidP="0053412C">
      <w:pPr>
        <w:autoSpaceDE w:val="0"/>
        <w:autoSpaceDN w:val="0"/>
        <w:adjustRightInd w:val="0"/>
        <w:jc w:val="both"/>
        <w:rPr>
          <w:rFonts w:ascii="Arial" w:hAnsi="Arial" w:cs="Arial"/>
          <w:sz w:val="22"/>
          <w:szCs w:val="22"/>
        </w:rPr>
      </w:pPr>
      <w:r w:rsidRPr="003C655D">
        <w:rPr>
          <w:rFonts w:ascii="Arial" w:hAnsi="Arial" w:cs="Arial"/>
          <w:sz w:val="22"/>
          <w:szCs w:val="22"/>
        </w:rPr>
        <w:t>Each meeting in the mediation process must be scheduled in a timely manner and held at a place that is convenient for you and the school district.</w:t>
      </w:r>
    </w:p>
    <w:p w:rsidR="0053412C" w:rsidRPr="003C655D" w:rsidRDefault="0053412C" w:rsidP="0053412C">
      <w:pPr>
        <w:pStyle w:val="BodyText2"/>
        <w:keepNext/>
        <w:rPr>
          <w:rFonts w:ascii="Arial" w:hAnsi="Arial" w:cs="Arial"/>
          <w:sz w:val="16"/>
          <w:szCs w:val="16"/>
        </w:rPr>
      </w:pPr>
    </w:p>
    <w:p w:rsidR="00841F3E" w:rsidRPr="003C655D" w:rsidRDefault="00841F3E" w:rsidP="0053412C">
      <w:pPr>
        <w:pStyle w:val="BodyText2"/>
        <w:keepNext/>
        <w:rPr>
          <w:rFonts w:ascii="Arial" w:hAnsi="Arial" w:cs="Arial"/>
          <w:szCs w:val="22"/>
        </w:rPr>
      </w:pPr>
      <w:r w:rsidRPr="003C655D">
        <w:rPr>
          <w:rFonts w:ascii="Arial" w:hAnsi="Arial" w:cs="Arial"/>
          <w:szCs w:val="22"/>
        </w:rPr>
        <w:t>If you and the school district resolve a dispute through the mediation process, both parties must enter into a legally binding agreement that sets forth the resolution and that:</w:t>
      </w:r>
    </w:p>
    <w:p w:rsidR="00841F3E" w:rsidRPr="003C655D" w:rsidRDefault="00624176" w:rsidP="0053412C">
      <w:pPr>
        <w:numPr>
          <w:ilvl w:val="0"/>
          <w:numId w:val="21"/>
        </w:numPr>
        <w:autoSpaceDE w:val="0"/>
        <w:autoSpaceDN w:val="0"/>
        <w:adjustRightInd w:val="0"/>
        <w:rPr>
          <w:rFonts w:ascii="Arial" w:hAnsi="Arial" w:cs="Arial"/>
          <w:sz w:val="22"/>
          <w:szCs w:val="22"/>
        </w:rPr>
      </w:pPr>
      <w:r w:rsidRPr="003C655D">
        <w:rPr>
          <w:rFonts w:ascii="Arial" w:hAnsi="Arial" w:cs="Arial"/>
          <w:sz w:val="22"/>
          <w:szCs w:val="22"/>
        </w:rPr>
        <w:t>s</w:t>
      </w:r>
      <w:r w:rsidR="00841F3E" w:rsidRPr="003C655D">
        <w:rPr>
          <w:rFonts w:ascii="Arial" w:hAnsi="Arial" w:cs="Arial"/>
          <w:sz w:val="22"/>
          <w:szCs w:val="22"/>
        </w:rPr>
        <w:t xml:space="preserve">tates that all discussions that happened during the mediation process will remain confidential and may not be used as evidence in any subsequent due process hearing or civil proceeding; </w:t>
      </w:r>
      <w:r w:rsidR="00841F3E" w:rsidRPr="003C655D">
        <w:rPr>
          <w:rFonts w:ascii="Arial" w:hAnsi="Arial" w:cs="Arial"/>
          <w:b/>
          <w:bCs/>
          <w:sz w:val="22"/>
          <w:szCs w:val="22"/>
          <w:u w:val="single"/>
        </w:rPr>
        <w:t>and</w:t>
      </w:r>
    </w:p>
    <w:p w:rsidR="00841F3E" w:rsidRPr="003C655D" w:rsidRDefault="00624176" w:rsidP="0053412C">
      <w:pPr>
        <w:numPr>
          <w:ilvl w:val="0"/>
          <w:numId w:val="21"/>
        </w:numPr>
        <w:autoSpaceDE w:val="0"/>
        <w:autoSpaceDN w:val="0"/>
        <w:adjustRightInd w:val="0"/>
        <w:rPr>
          <w:rFonts w:ascii="Arial" w:hAnsi="Arial" w:cs="Arial"/>
          <w:sz w:val="22"/>
          <w:szCs w:val="22"/>
        </w:rPr>
      </w:pPr>
      <w:r w:rsidRPr="003C655D">
        <w:rPr>
          <w:rFonts w:ascii="Arial" w:hAnsi="Arial" w:cs="Arial"/>
          <w:sz w:val="22"/>
          <w:szCs w:val="22"/>
        </w:rPr>
        <w:t>i</w:t>
      </w:r>
      <w:r w:rsidR="00841F3E" w:rsidRPr="003C655D">
        <w:rPr>
          <w:rFonts w:ascii="Arial" w:hAnsi="Arial" w:cs="Arial"/>
          <w:sz w:val="22"/>
          <w:szCs w:val="22"/>
        </w:rPr>
        <w:t>s signed by both you and a representative of the school district who has the authority to bind the school district.</w:t>
      </w:r>
    </w:p>
    <w:p w:rsidR="00841F3E" w:rsidRPr="003C655D" w:rsidRDefault="00841F3E" w:rsidP="005F4CA4">
      <w:pPr>
        <w:autoSpaceDE w:val="0"/>
        <w:autoSpaceDN w:val="0"/>
        <w:adjustRightInd w:val="0"/>
        <w:rPr>
          <w:rFonts w:ascii="Arial" w:hAnsi="Arial" w:cs="Arial"/>
          <w:sz w:val="16"/>
          <w:szCs w:val="16"/>
        </w:rPr>
      </w:pPr>
    </w:p>
    <w:p w:rsidR="00841F3E" w:rsidRPr="003C655D" w:rsidRDefault="00841F3E" w:rsidP="0053412C">
      <w:pPr>
        <w:jc w:val="both"/>
        <w:rPr>
          <w:rFonts w:ascii="Arial" w:hAnsi="Arial" w:cs="Arial"/>
          <w:sz w:val="22"/>
          <w:szCs w:val="22"/>
        </w:rPr>
      </w:pPr>
      <w:r w:rsidRPr="003C655D">
        <w:rPr>
          <w:rFonts w:ascii="Arial" w:hAnsi="Arial" w:cs="Arial"/>
          <w:sz w:val="22"/>
          <w:szCs w:val="22"/>
        </w:rPr>
        <w:t>A written, signed mediation agreement is enforceable in any State court of competent jurisdiction (a court that has the authority under State law to hear this type of case) or in a district court of the United States.</w:t>
      </w:r>
    </w:p>
    <w:p w:rsidR="004A1101" w:rsidRPr="003C655D" w:rsidRDefault="004A1101" w:rsidP="00CF037A">
      <w:pPr>
        <w:ind w:left="720"/>
        <w:rPr>
          <w:rFonts w:ascii="Arial" w:hAnsi="Arial" w:cs="Arial"/>
          <w:sz w:val="16"/>
          <w:szCs w:val="16"/>
        </w:rPr>
      </w:pPr>
    </w:p>
    <w:p w:rsidR="004A1101" w:rsidRPr="003C655D" w:rsidRDefault="001A7C56" w:rsidP="0053412C">
      <w:pPr>
        <w:pStyle w:val="TOC2"/>
        <w:ind w:left="0"/>
        <w:jc w:val="both"/>
        <w:rPr>
          <w:bCs/>
          <w:sz w:val="22"/>
          <w:szCs w:val="22"/>
        </w:rPr>
      </w:pPr>
      <w:r w:rsidRPr="003C655D">
        <w:rPr>
          <w:rStyle w:val="Hyperlink"/>
          <w:b/>
          <w:color w:val="auto"/>
          <w:sz w:val="22"/>
          <w:szCs w:val="22"/>
        </w:rPr>
        <w:t>The Child’s Placement While the Due Process Complaint and Hearing are Pending</w:t>
      </w:r>
      <w:r w:rsidR="00A455C4" w:rsidRPr="003C655D">
        <w:rPr>
          <w:bCs/>
          <w:sz w:val="22"/>
          <w:szCs w:val="22"/>
        </w:rPr>
        <w:t xml:space="preserve">  </w:t>
      </w:r>
      <w:r w:rsidR="004A1101" w:rsidRPr="003C655D">
        <w:rPr>
          <w:sz w:val="22"/>
          <w:szCs w:val="22"/>
        </w:rPr>
        <w:t>Your child must remain in his or her current educational placement during the due process timeline except under the provisions of “interim alternative placement due to a disciplinary removal</w:t>
      </w:r>
      <w:r w:rsidR="00652A6E" w:rsidRPr="003C655D">
        <w:rPr>
          <w:sz w:val="22"/>
          <w:szCs w:val="22"/>
        </w:rPr>
        <w:t>.”</w:t>
      </w:r>
      <w:r w:rsidR="004A1101" w:rsidRPr="003C655D">
        <w:rPr>
          <w:sz w:val="22"/>
          <w:szCs w:val="22"/>
        </w:rPr>
        <w:t xml:space="preserve">  If the due process complaint involves an application for initial admission to public school, your child, with your consent, must be placed in the regular public school program until the completion of all such proceedings.</w:t>
      </w:r>
    </w:p>
    <w:p w:rsidR="004A1101" w:rsidRPr="003C655D" w:rsidRDefault="004A1101" w:rsidP="0053412C">
      <w:pPr>
        <w:pStyle w:val="BodyTextIndent3"/>
        <w:ind w:left="0"/>
        <w:jc w:val="both"/>
        <w:rPr>
          <w:rFonts w:ascii="Arial" w:hAnsi="Arial" w:cs="Arial"/>
          <w:i w:val="0"/>
          <w:color w:val="7030A0"/>
          <w:sz w:val="16"/>
          <w:szCs w:val="16"/>
        </w:rPr>
      </w:pPr>
    </w:p>
    <w:p w:rsidR="004A1101" w:rsidRPr="003C655D" w:rsidRDefault="004A1101" w:rsidP="0053412C">
      <w:pPr>
        <w:pStyle w:val="BodyTextIndent3"/>
        <w:ind w:left="0"/>
        <w:jc w:val="both"/>
        <w:rPr>
          <w:rFonts w:ascii="Arial" w:hAnsi="Arial" w:cs="Arial"/>
          <w:sz w:val="22"/>
          <w:szCs w:val="22"/>
        </w:rPr>
      </w:pPr>
      <w:r w:rsidRPr="003C655D">
        <w:rPr>
          <w:rFonts w:ascii="Arial" w:hAnsi="Arial" w:cs="Arial"/>
          <w:sz w:val="22"/>
          <w:szCs w:val="22"/>
        </w:rPr>
        <w:t>If the due process complaint involves an application for initial services for your child transitioning from Early Supports and Services under Part C of IDEA</w:t>
      </w:r>
      <w:r w:rsidR="00C25D28" w:rsidRPr="003C655D">
        <w:rPr>
          <w:rFonts w:ascii="Arial" w:hAnsi="Arial" w:cs="Arial"/>
          <w:sz w:val="22"/>
          <w:szCs w:val="22"/>
        </w:rPr>
        <w:t xml:space="preserve"> 2004</w:t>
      </w:r>
      <w:r w:rsidRPr="003C655D">
        <w:rPr>
          <w:rFonts w:ascii="Arial" w:hAnsi="Arial" w:cs="Arial"/>
          <w:sz w:val="22"/>
          <w:szCs w:val="22"/>
        </w:rPr>
        <w:t xml:space="preserve"> </w:t>
      </w:r>
      <w:r w:rsidR="00652A6E" w:rsidRPr="003C655D">
        <w:rPr>
          <w:rFonts w:ascii="Arial" w:hAnsi="Arial" w:cs="Arial"/>
          <w:sz w:val="22"/>
          <w:szCs w:val="22"/>
        </w:rPr>
        <w:t xml:space="preserve">or </w:t>
      </w:r>
      <w:r w:rsidRPr="003C655D">
        <w:rPr>
          <w:rFonts w:ascii="Arial" w:hAnsi="Arial" w:cs="Arial"/>
          <w:sz w:val="22"/>
          <w:szCs w:val="22"/>
        </w:rPr>
        <w:t xml:space="preserve">because your child has turned three, the school district is not required to provide the </w:t>
      </w:r>
      <w:r w:rsidR="00D85ACA" w:rsidRPr="003C655D">
        <w:rPr>
          <w:rFonts w:ascii="Arial" w:hAnsi="Arial" w:cs="Arial"/>
          <w:sz w:val="22"/>
          <w:szCs w:val="22"/>
        </w:rPr>
        <w:t>early supports and</w:t>
      </w:r>
      <w:r w:rsidR="00652A6E" w:rsidRPr="003C655D">
        <w:rPr>
          <w:rFonts w:ascii="Arial" w:hAnsi="Arial" w:cs="Arial"/>
          <w:sz w:val="22"/>
          <w:szCs w:val="22"/>
        </w:rPr>
        <w:t xml:space="preserve"> </w:t>
      </w:r>
      <w:r w:rsidRPr="003C655D">
        <w:rPr>
          <w:rFonts w:ascii="Arial" w:hAnsi="Arial" w:cs="Arial"/>
          <w:sz w:val="22"/>
          <w:szCs w:val="22"/>
        </w:rPr>
        <w:t xml:space="preserve">services that </w:t>
      </w:r>
      <w:r w:rsidR="00652A6E" w:rsidRPr="003C655D">
        <w:rPr>
          <w:rFonts w:ascii="Arial" w:hAnsi="Arial" w:cs="Arial"/>
          <w:sz w:val="22"/>
          <w:szCs w:val="22"/>
        </w:rPr>
        <w:t>your</w:t>
      </w:r>
      <w:r w:rsidRPr="003C655D">
        <w:rPr>
          <w:rFonts w:ascii="Arial" w:hAnsi="Arial" w:cs="Arial"/>
          <w:sz w:val="22"/>
          <w:szCs w:val="22"/>
        </w:rPr>
        <w:t xml:space="preserve"> child has been receiving.  If </w:t>
      </w:r>
      <w:r w:rsidR="00652A6E" w:rsidRPr="003C655D">
        <w:rPr>
          <w:rFonts w:ascii="Arial" w:hAnsi="Arial" w:cs="Arial"/>
          <w:sz w:val="22"/>
          <w:szCs w:val="22"/>
        </w:rPr>
        <w:t>your</w:t>
      </w:r>
      <w:r w:rsidRPr="003C655D">
        <w:rPr>
          <w:rFonts w:ascii="Arial" w:hAnsi="Arial" w:cs="Arial"/>
          <w:sz w:val="22"/>
          <w:szCs w:val="22"/>
        </w:rPr>
        <w:t xml:space="preserve"> child is found eligible under IDEA</w:t>
      </w:r>
      <w:r w:rsidR="00C25D28" w:rsidRPr="003C655D">
        <w:rPr>
          <w:rFonts w:ascii="Arial" w:hAnsi="Arial" w:cs="Arial"/>
          <w:sz w:val="22"/>
          <w:szCs w:val="22"/>
        </w:rPr>
        <w:t xml:space="preserve"> 2004</w:t>
      </w:r>
      <w:r w:rsidRPr="003C655D">
        <w:rPr>
          <w:rFonts w:ascii="Arial" w:hAnsi="Arial" w:cs="Arial"/>
          <w:sz w:val="22"/>
          <w:szCs w:val="22"/>
        </w:rPr>
        <w:t xml:space="preserve"> and you consent for </w:t>
      </w:r>
      <w:r w:rsidR="00D85ACA" w:rsidRPr="003C655D">
        <w:rPr>
          <w:rFonts w:ascii="Arial" w:hAnsi="Arial" w:cs="Arial"/>
          <w:sz w:val="22"/>
          <w:szCs w:val="22"/>
        </w:rPr>
        <w:t>your</w:t>
      </w:r>
      <w:r w:rsidRPr="003C655D">
        <w:rPr>
          <w:rFonts w:ascii="Arial" w:hAnsi="Arial" w:cs="Arial"/>
          <w:sz w:val="22"/>
          <w:szCs w:val="22"/>
        </w:rPr>
        <w:t xml:space="preserve"> child to receive special education and related services for the first time, then, pending the outcome of the proceedings, the school district must provide those special education and related services that are not in dispute (those which you and the school district both agree upon).</w:t>
      </w:r>
    </w:p>
    <w:p w:rsidR="004A1101" w:rsidRPr="003C655D" w:rsidRDefault="004A1101" w:rsidP="00564AB3">
      <w:pPr>
        <w:pStyle w:val="BodyTextIndent3"/>
        <w:ind w:left="0"/>
        <w:jc w:val="both"/>
        <w:rPr>
          <w:rFonts w:ascii="Arial" w:hAnsi="Arial" w:cs="Arial"/>
          <w:i w:val="0"/>
          <w:sz w:val="16"/>
          <w:szCs w:val="16"/>
        </w:rPr>
      </w:pPr>
    </w:p>
    <w:p w:rsidR="004A1101" w:rsidRPr="003C655D" w:rsidRDefault="0053412C" w:rsidP="00A935ED">
      <w:pPr>
        <w:jc w:val="both"/>
        <w:rPr>
          <w:rFonts w:ascii="Arial" w:hAnsi="Arial" w:cs="Arial"/>
          <w:b/>
          <w:bCs/>
          <w:sz w:val="22"/>
          <w:szCs w:val="22"/>
        </w:rPr>
      </w:pPr>
      <w:r w:rsidRPr="003C655D">
        <w:rPr>
          <w:rFonts w:ascii="Arial" w:hAnsi="Arial" w:cs="Arial"/>
          <w:b/>
          <w:bCs/>
          <w:sz w:val="22"/>
          <w:szCs w:val="22"/>
          <w:u w:val="single"/>
        </w:rPr>
        <w:lastRenderedPageBreak/>
        <w:t>Resolution Meeting</w:t>
      </w:r>
      <w:r w:rsidRPr="003C655D">
        <w:rPr>
          <w:rFonts w:ascii="Arial" w:hAnsi="Arial" w:cs="Arial"/>
          <w:bCs/>
          <w:sz w:val="22"/>
          <w:szCs w:val="22"/>
        </w:rPr>
        <w:t xml:space="preserve"> </w:t>
      </w:r>
      <w:r w:rsidR="00564AB3" w:rsidRPr="003C655D">
        <w:rPr>
          <w:rFonts w:ascii="Arial" w:hAnsi="Arial" w:cs="Arial"/>
          <w:bCs/>
          <w:sz w:val="22"/>
          <w:szCs w:val="22"/>
        </w:rPr>
        <w:t xml:space="preserve"> </w:t>
      </w:r>
      <w:r w:rsidR="00A455C4" w:rsidRPr="003C655D">
        <w:rPr>
          <w:rFonts w:ascii="Arial" w:hAnsi="Arial" w:cs="Arial"/>
          <w:bCs/>
          <w:sz w:val="22"/>
          <w:szCs w:val="22"/>
        </w:rPr>
        <w:t xml:space="preserve"> </w:t>
      </w:r>
      <w:r w:rsidR="004A1101" w:rsidRPr="003C655D">
        <w:rPr>
          <w:rFonts w:ascii="Arial" w:hAnsi="Arial" w:cs="Arial"/>
          <w:sz w:val="22"/>
          <w:szCs w:val="22"/>
        </w:rPr>
        <w:t>Within 15 calendar days of receiving notice of your due process complaint, and before the due process hearing begins, the school district must convene a</w:t>
      </w:r>
      <w:r w:rsidR="00AB3B73" w:rsidRPr="003C655D">
        <w:rPr>
          <w:rFonts w:ascii="Arial" w:hAnsi="Arial" w:cs="Arial"/>
          <w:sz w:val="22"/>
          <w:szCs w:val="22"/>
        </w:rPr>
        <w:t xml:space="preserve"> resolution</w:t>
      </w:r>
      <w:r w:rsidR="004A1101" w:rsidRPr="003C655D">
        <w:rPr>
          <w:rFonts w:ascii="Arial" w:hAnsi="Arial" w:cs="Arial"/>
          <w:sz w:val="22"/>
          <w:szCs w:val="22"/>
        </w:rPr>
        <w:t xml:space="preserve"> meeting with you and the relevant member or members of the individualized education program (IEP) </w:t>
      </w:r>
      <w:r w:rsidR="00560CD1" w:rsidRPr="003C655D">
        <w:rPr>
          <w:rFonts w:ascii="Arial" w:hAnsi="Arial" w:cs="Arial"/>
          <w:sz w:val="22"/>
          <w:szCs w:val="22"/>
        </w:rPr>
        <w:t>t</w:t>
      </w:r>
      <w:r w:rsidR="004A1101" w:rsidRPr="003C655D">
        <w:rPr>
          <w:rFonts w:ascii="Arial" w:hAnsi="Arial" w:cs="Arial"/>
          <w:sz w:val="22"/>
          <w:szCs w:val="22"/>
        </w:rPr>
        <w:t xml:space="preserve">eam who have specific knowledge of the facts identified in your due process complaint. The meeting: </w:t>
      </w:r>
    </w:p>
    <w:p w:rsidR="004A1101" w:rsidRPr="003C655D" w:rsidRDefault="00560CD1" w:rsidP="00A82C9C">
      <w:pPr>
        <w:numPr>
          <w:ilvl w:val="0"/>
          <w:numId w:val="22"/>
        </w:numPr>
        <w:tabs>
          <w:tab w:val="clear" w:pos="720"/>
        </w:tabs>
        <w:ind w:left="240" w:hanging="240"/>
        <w:rPr>
          <w:rFonts w:ascii="Arial" w:hAnsi="Arial" w:cs="Arial"/>
          <w:sz w:val="22"/>
          <w:szCs w:val="22"/>
          <w:u w:val="single"/>
        </w:rPr>
      </w:pPr>
      <w:r w:rsidRPr="003C655D">
        <w:rPr>
          <w:rFonts w:ascii="Arial" w:hAnsi="Arial" w:cs="Arial"/>
          <w:sz w:val="22"/>
          <w:szCs w:val="22"/>
        </w:rPr>
        <w:t>m</w:t>
      </w:r>
      <w:r w:rsidR="004A1101" w:rsidRPr="003C655D">
        <w:rPr>
          <w:rFonts w:ascii="Arial" w:hAnsi="Arial" w:cs="Arial"/>
          <w:sz w:val="22"/>
          <w:szCs w:val="22"/>
        </w:rPr>
        <w:t>ust include a representative of the school district who has decision</w:t>
      </w:r>
      <w:r w:rsidR="00A935ED" w:rsidRPr="003C655D">
        <w:rPr>
          <w:rFonts w:ascii="Arial" w:hAnsi="Arial" w:cs="Arial"/>
          <w:sz w:val="22"/>
          <w:szCs w:val="22"/>
        </w:rPr>
        <w:t xml:space="preserve"> </w:t>
      </w:r>
      <w:r w:rsidR="004A1101" w:rsidRPr="003C655D">
        <w:rPr>
          <w:rFonts w:ascii="Arial" w:hAnsi="Arial" w:cs="Arial"/>
          <w:sz w:val="22"/>
          <w:szCs w:val="22"/>
        </w:rPr>
        <w:t xml:space="preserve">making authority on behalf of the school district; </w:t>
      </w:r>
      <w:r w:rsidR="004A1101" w:rsidRPr="003C655D">
        <w:rPr>
          <w:rFonts w:ascii="Arial" w:hAnsi="Arial" w:cs="Arial"/>
          <w:b/>
          <w:bCs/>
          <w:sz w:val="22"/>
          <w:szCs w:val="22"/>
          <w:u w:val="single"/>
        </w:rPr>
        <w:t>and</w:t>
      </w:r>
    </w:p>
    <w:p w:rsidR="004A1101" w:rsidRPr="003C655D" w:rsidRDefault="00560CD1" w:rsidP="00A82C9C">
      <w:pPr>
        <w:pStyle w:val="Question"/>
        <w:keepNext w:val="0"/>
        <w:keepLines w:val="0"/>
        <w:numPr>
          <w:ilvl w:val="0"/>
          <w:numId w:val="22"/>
        </w:numPr>
        <w:tabs>
          <w:tab w:val="clear" w:pos="720"/>
          <w:tab w:val="clear" w:pos="9360"/>
        </w:tabs>
        <w:spacing w:before="0" w:after="0"/>
        <w:ind w:left="240" w:hanging="240"/>
        <w:rPr>
          <w:spacing w:val="0"/>
          <w:sz w:val="22"/>
          <w:szCs w:val="22"/>
        </w:rPr>
      </w:pPr>
      <w:r w:rsidRPr="003C655D">
        <w:rPr>
          <w:spacing w:val="0"/>
          <w:sz w:val="22"/>
          <w:szCs w:val="22"/>
        </w:rPr>
        <w:t>m</w:t>
      </w:r>
      <w:r w:rsidR="004A1101" w:rsidRPr="003C655D">
        <w:rPr>
          <w:spacing w:val="0"/>
          <w:sz w:val="22"/>
          <w:szCs w:val="22"/>
        </w:rPr>
        <w:t xml:space="preserve">ay not include an attorney of the school district unless you are accompanied by an attorney. </w:t>
      </w:r>
    </w:p>
    <w:p w:rsidR="0053412C" w:rsidRPr="003C655D" w:rsidRDefault="0053412C" w:rsidP="0053412C">
      <w:pPr>
        <w:rPr>
          <w:rFonts w:ascii="Arial" w:hAnsi="Arial" w:cs="Arial"/>
          <w:sz w:val="16"/>
          <w:szCs w:val="16"/>
        </w:rPr>
      </w:pPr>
    </w:p>
    <w:p w:rsidR="004A1101" w:rsidRPr="003C655D" w:rsidRDefault="004A1101" w:rsidP="00A935ED">
      <w:pPr>
        <w:jc w:val="both"/>
        <w:rPr>
          <w:rFonts w:ascii="Arial" w:hAnsi="Arial" w:cs="Arial"/>
          <w:sz w:val="22"/>
          <w:szCs w:val="22"/>
        </w:rPr>
      </w:pPr>
      <w:r w:rsidRPr="003C655D">
        <w:rPr>
          <w:rFonts w:ascii="Arial" w:hAnsi="Arial" w:cs="Arial"/>
          <w:sz w:val="22"/>
          <w:szCs w:val="22"/>
        </w:rPr>
        <w:t>The purpose of the meeting is for you to discuss your due process complaint, and the facts that form the basis of the complaint, so that the school district has the opportunity to resolve the dispute.</w:t>
      </w:r>
      <w:r w:rsidR="0053412C" w:rsidRPr="003C655D">
        <w:rPr>
          <w:rFonts w:ascii="Arial" w:hAnsi="Arial" w:cs="Arial"/>
          <w:sz w:val="22"/>
          <w:szCs w:val="22"/>
        </w:rPr>
        <w:t xml:space="preserve">  </w:t>
      </w:r>
      <w:r w:rsidRPr="003C655D">
        <w:rPr>
          <w:rFonts w:ascii="Arial" w:hAnsi="Arial" w:cs="Arial"/>
          <w:sz w:val="22"/>
          <w:szCs w:val="22"/>
        </w:rPr>
        <w:t xml:space="preserve">The resolution meeting is not necessary if: </w:t>
      </w:r>
    </w:p>
    <w:p w:rsidR="004A1101" w:rsidRPr="003C655D" w:rsidRDefault="00560CD1" w:rsidP="00A82C9C">
      <w:pPr>
        <w:numPr>
          <w:ilvl w:val="0"/>
          <w:numId w:val="23"/>
        </w:numPr>
        <w:tabs>
          <w:tab w:val="clear" w:pos="720"/>
        </w:tabs>
        <w:autoSpaceDE w:val="0"/>
        <w:autoSpaceDN w:val="0"/>
        <w:adjustRightInd w:val="0"/>
        <w:ind w:left="240" w:hanging="240"/>
        <w:rPr>
          <w:rFonts w:ascii="Arial" w:hAnsi="Arial" w:cs="Arial"/>
          <w:b/>
          <w:bCs/>
          <w:sz w:val="22"/>
          <w:szCs w:val="22"/>
        </w:rPr>
      </w:pPr>
      <w:r w:rsidRPr="003C655D">
        <w:rPr>
          <w:rFonts w:ascii="Arial" w:hAnsi="Arial" w:cs="Arial"/>
          <w:sz w:val="22"/>
          <w:szCs w:val="22"/>
        </w:rPr>
        <w:t>y</w:t>
      </w:r>
      <w:r w:rsidR="004A1101" w:rsidRPr="003C655D">
        <w:rPr>
          <w:rFonts w:ascii="Arial" w:hAnsi="Arial" w:cs="Arial"/>
          <w:sz w:val="22"/>
          <w:szCs w:val="22"/>
        </w:rPr>
        <w:t xml:space="preserve">ou and the school district agree in writing to waive the meeting; </w:t>
      </w:r>
      <w:r w:rsidR="004A1101" w:rsidRPr="003C655D">
        <w:rPr>
          <w:rFonts w:ascii="Arial" w:hAnsi="Arial" w:cs="Arial"/>
          <w:b/>
          <w:bCs/>
          <w:sz w:val="22"/>
          <w:szCs w:val="22"/>
          <w:u w:val="single"/>
        </w:rPr>
        <w:t>or</w:t>
      </w:r>
    </w:p>
    <w:p w:rsidR="004A1101" w:rsidRPr="003C655D" w:rsidRDefault="00560CD1" w:rsidP="00A82C9C">
      <w:pPr>
        <w:numPr>
          <w:ilvl w:val="0"/>
          <w:numId w:val="23"/>
        </w:numPr>
        <w:tabs>
          <w:tab w:val="clear" w:pos="720"/>
        </w:tabs>
        <w:autoSpaceDE w:val="0"/>
        <w:autoSpaceDN w:val="0"/>
        <w:adjustRightInd w:val="0"/>
        <w:ind w:left="240" w:hanging="240"/>
        <w:rPr>
          <w:rFonts w:ascii="Arial" w:hAnsi="Arial" w:cs="Arial"/>
          <w:sz w:val="22"/>
          <w:szCs w:val="22"/>
        </w:rPr>
      </w:pPr>
      <w:r w:rsidRPr="003C655D">
        <w:rPr>
          <w:rFonts w:ascii="Arial" w:hAnsi="Arial" w:cs="Arial"/>
          <w:sz w:val="22"/>
          <w:szCs w:val="22"/>
        </w:rPr>
        <w:t>y</w:t>
      </w:r>
      <w:r w:rsidR="004A1101" w:rsidRPr="003C655D">
        <w:rPr>
          <w:rFonts w:ascii="Arial" w:hAnsi="Arial" w:cs="Arial"/>
          <w:sz w:val="22"/>
          <w:szCs w:val="22"/>
        </w:rPr>
        <w:t>ou and the school district agree to use the mediation process.</w:t>
      </w:r>
    </w:p>
    <w:p w:rsidR="005D21D5" w:rsidRPr="003C655D" w:rsidRDefault="005D21D5" w:rsidP="0053412C">
      <w:pPr>
        <w:autoSpaceDE w:val="0"/>
        <w:autoSpaceDN w:val="0"/>
        <w:adjustRightInd w:val="0"/>
        <w:rPr>
          <w:rFonts w:ascii="Arial" w:hAnsi="Arial" w:cs="Arial"/>
          <w:b/>
          <w:sz w:val="16"/>
          <w:szCs w:val="16"/>
          <w:u w:val="single"/>
        </w:rPr>
      </w:pPr>
    </w:p>
    <w:p w:rsidR="004A1101" w:rsidRPr="003C655D" w:rsidRDefault="004A1101" w:rsidP="0053412C">
      <w:pPr>
        <w:jc w:val="both"/>
        <w:rPr>
          <w:rFonts w:ascii="Arial" w:hAnsi="Arial" w:cs="Arial"/>
          <w:sz w:val="22"/>
          <w:szCs w:val="22"/>
        </w:rPr>
      </w:pPr>
      <w:r w:rsidRPr="003C655D">
        <w:rPr>
          <w:rFonts w:ascii="Arial" w:hAnsi="Arial" w:cs="Arial"/>
          <w:b/>
          <w:sz w:val="22"/>
          <w:szCs w:val="22"/>
          <w:u w:val="single"/>
        </w:rPr>
        <w:t xml:space="preserve">Resolution </w:t>
      </w:r>
      <w:r w:rsidR="0053412C" w:rsidRPr="003C655D">
        <w:rPr>
          <w:rFonts w:ascii="Arial" w:hAnsi="Arial" w:cs="Arial"/>
          <w:b/>
          <w:sz w:val="22"/>
          <w:szCs w:val="22"/>
          <w:u w:val="single"/>
        </w:rPr>
        <w:t>Period</w:t>
      </w:r>
      <w:r w:rsidR="0053412C" w:rsidRPr="003C655D">
        <w:rPr>
          <w:rFonts w:ascii="Arial" w:hAnsi="Arial" w:cs="Arial"/>
          <w:sz w:val="22"/>
          <w:szCs w:val="22"/>
        </w:rPr>
        <w:t xml:space="preserve"> </w:t>
      </w:r>
      <w:r w:rsidR="00564AB3" w:rsidRPr="003C655D">
        <w:rPr>
          <w:rFonts w:ascii="Arial" w:hAnsi="Arial" w:cs="Arial"/>
          <w:sz w:val="22"/>
          <w:szCs w:val="22"/>
        </w:rPr>
        <w:t xml:space="preserve"> </w:t>
      </w:r>
      <w:r w:rsidR="0053412C" w:rsidRPr="003C655D">
        <w:rPr>
          <w:rFonts w:ascii="Arial" w:hAnsi="Arial" w:cs="Arial"/>
          <w:sz w:val="22"/>
          <w:szCs w:val="22"/>
        </w:rPr>
        <w:t xml:space="preserve"> </w:t>
      </w:r>
      <w:r w:rsidRPr="003C655D">
        <w:rPr>
          <w:rFonts w:ascii="Arial" w:hAnsi="Arial" w:cs="Arial"/>
          <w:sz w:val="22"/>
          <w:szCs w:val="22"/>
        </w:rPr>
        <w:t>If the school district has not resolved the due process complaint to your satisfaction within 30 calendar days of the receipt of the due process hearing complaint (during the time period for the resolution process), the due process hearing may occur.</w:t>
      </w:r>
    </w:p>
    <w:p w:rsidR="004A1101" w:rsidRPr="003C655D" w:rsidRDefault="004A1101" w:rsidP="0053412C">
      <w:pPr>
        <w:autoSpaceDE w:val="0"/>
        <w:autoSpaceDN w:val="0"/>
        <w:adjustRightInd w:val="0"/>
        <w:rPr>
          <w:rFonts w:ascii="Arial" w:hAnsi="Arial" w:cs="Arial"/>
          <w:color w:val="7030A0"/>
          <w:sz w:val="16"/>
          <w:szCs w:val="16"/>
        </w:rPr>
      </w:pPr>
    </w:p>
    <w:p w:rsidR="004A1101" w:rsidRPr="003C655D" w:rsidRDefault="004A1101" w:rsidP="0053412C">
      <w:pPr>
        <w:autoSpaceDE w:val="0"/>
        <w:autoSpaceDN w:val="0"/>
        <w:adjustRightInd w:val="0"/>
        <w:jc w:val="both"/>
        <w:rPr>
          <w:rFonts w:ascii="Arial" w:hAnsi="Arial" w:cs="Arial"/>
          <w:sz w:val="22"/>
          <w:szCs w:val="22"/>
        </w:rPr>
      </w:pPr>
      <w:r w:rsidRPr="003C655D">
        <w:rPr>
          <w:rFonts w:ascii="Arial" w:hAnsi="Arial" w:cs="Arial"/>
          <w:sz w:val="22"/>
          <w:szCs w:val="22"/>
        </w:rPr>
        <w:t xml:space="preserve">The </w:t>
      </w:r>
      <w:r w:rsidR="003C655D" w:rsidRPr="003C655D">
        <w:rPr>
          <w:rFonts w:ascii="Arial" w:hAnsi="Arial" w:cs="Arial"/>
          <w:sz w:val="22"/>
          <w:szCs w:val="22"/>
        </w:rPr>
        <w:t>45-calendar</w:t>
      </w:r>
      <w:r w:rsidR="00A935ED" w:rsidRPr="003C655D">
        <w:rPr>
          <w:rFonts w:ascii="Arial" w:hAnsi="Arial" w:cs="Arial"/>
          <w:sz w:val="22"/>
          <w:szCs w:val="22"/>
        </w:rPr>
        <w:t xml:space="preserve"> </w:t>
      </w:r>
      <w:r w:rsidRPr="003C655D">
        <w:rPr>
          <w:rFonts w:ascii="Arial" w:hAnsi="Arial" w:cs="Arial"/>
          <w:sz w:val="22"/>
          <w:szCs w:val="22"/>
        </w:rPr>
        <w:t xml:space="preserve">day timeline for issuing a final decision begins at the expiration of the </w:t>
      </w:r>
      <w:r w:rsidR="003C655D" w:rsidRPr="003C655D">
        <w:rPr>
          <w:rFonts w:ascii="Arial" w:hAnsi="Arial" w:cs="Arial"/>
          <w:sz w:val="22"/>
          <w:szCs w:val="22"/>
        </w:rPr>
        <w:t>30-calendar</w:t>
      </w:r>
      <w:r w:rsidR="00A935ED" w:rsidRPr="003C655D">
        <w:rPr>
          <w:rFonts w:ascii="Arial" w:hAnsi="Arial" w:cs="Arial"/>
          <w:sz w:val="22"/>
          <w:szCs w:val="22"/>
        </w:rPr>
        <w:t xml:space="preserve"> </w:t>
      </w:r>
      <w:r w:rsidRPr="003C655D">
        <w:rPr>
          <w:rFonts w:ascii="Arial" w:hAnsi="Arial" w:cs="Arial"/>
          <w:sz w:val="22"/>
          <w:szCs w:val="22"/>
        </w:rPr>
        <w:t xml:space="preserve">day resolution period, with certain exceptions for adjustments made to the </w:t>
      </w:r>
      <w:r w:rsidR="003C655D" w:rsidRPr="003C655D">
        <w:rPr>
          <w:rFonts w:ascii="Arial" w:hAnsi="Arial" w:cs="Arial"/>
          <w:sz w:val="22"/>
          <w:szCs w:val="22"/>
        </w:rPr>
        <w:t>30-calendar</w:t>
      </w:r>
      <w:r w:rsidR="00A935ED" w:rsidRPr="003C655D">
        <w:rPr>
          <w:rFonts w:ascii="Arial" w:hAnsi="Arial" w:cs="Arial"/>
          <w:sz w:val="22"/>
          <w:szCs w:val="22"/>
        </w:rPr>
        <w:t xml:space="preserve"> </w:t>
      </w:r>
      <w:r w:rsidRPr="003C655D">
        <w:rPr>
          <w:rFonts w:ascii="Arial" w:hAnsi="Arial" w:cs="Arial"/>
          <w:sz w:val="22"/>
          <w:szCs w:val="22"/>
        </w:rPr>
        <w:t xml:space="preserve">day resolution period, as described below. </w:t>
      </w:r>
      <w:r w:rsidR="00780E61" w:rsidRPr="003C655D">
        <w:rPr>
          <w:rFonts w:ascii="Arial" w:hAnsi="Arial" w:cs="Arial"/>
          <w:sz w:val="22"/>
          <w:szCs w:val="22"/>
        </w:rPr>
        <w:t xml:space="preserve"> </w:t>
      </w:r>
      <w:r w:rsidRPr="003C655D">
        <w:rPr>
          <w:rFonts w:ascii="Arial" w:hAnsi="Arial" w:cs="Arial"/>
          <w:sz w:val="22"/>
          <w:szCs w:val="22"/>
        </w:rPr>
        <w:t>Except where you and the school district have both agreed to waive the resolution process or to use mediation, your failure to participate in the resolution meeting will delay the timelines for the resolution process and due process hearing until you agree to participate in a meeting.</w:t>
      </w:r>
    </w:p>
    <w:p w:rsidR="00A935ED" w:rsidRPr="003C655D" w:rsidRDefault="00A935ED" w:rsidP="0053412C">
      <w:pPr>
        <w:autoSpaceDE w:val="0"/>
        <w:autoSpaceDN w:val="0"/>
        <w:adjustRightInd w:val="0"/>
        <w:rPr>
          <w:rFonts w:ascii="Arial" w:hAnsi="Arial" w:cs="Arial"/>
          <w:color w:val="7030A0"/>
          <w:sz w:val="16"/>
          <w:szCs w:val="16"/>
        </w:rPr>
      </w:pPr>
    </w:p>
    <w:p w:rsidR="00A935ED" w:rsidRPr="003C655D" w:rsidRDefault="00A935ED" w:rsidP="0053412C">
      <w:pPr>
        <w:autoSpaceDE w:val="0"/>
        <w:autoSpaceDN w:val="0"/>
        <w:adjustRightInd w:val="0"/>
        <w:rPr>
          <w:rFonts w:ascii="Arial" w:hAnsi="Arial" w:cs="Arial"/>
          <w:sz w:val="16"/>
          <w:szCs w:val="16"/>
        </w:rPr>
      </w:pPr>
    </w:p>
    <w:p w:rsidR="00F17BAF" w:rsidRPr="003C655D" w:rsidRDefault="004A1101" w:rsidP="0053412C">
      <w:pPr>
        <w:keepNext/>
        <w:autoSpaceDE w:val="0"/>
        <w:autoSpaceDN w:val="0"/>
        <w:adjustRightInd w:val="0"/>
        <w:rPr>
          <w:rFonts w:ascii="Arial" w:hAnsi="Arial" w:cs="Arial"/>
          <w:sz w:val="22"/>
          <w:szCs w:val="22"/>
        </w:rPr>
      </w:pPr>
      <w:r w:rsidRPr="003C655D">
        <w:rPr>
          <w:rFonts w:ascii="Arial" w:hAnsi="Arial" w:cs="Arial"/>
          <w:sz w:val="22"/>
          <w:szCs w:val="22"/>
        </w:rPr>
        <w:t xml:space="preserve">If after making reasonable efforts and documenting such efforts, the school district is not able to obtain your participation in the resolution meeting, the school district may, at the end of the </w:t>
      </w:r>
      <w:r w:rsidR="003C655D" w:rsidRPr="003C655D">
        <w:rPr>
          <w:rFonts w:ascii="Arial" w:hAnsi="Arial" w:cs="Arial"/>
          <w:sz w:val="22"/>
          <w:szCs w:val="22"/>
        </w:rPr>
        <w:t>30-calendar</w:t>
      </w:r>
      <w:r w:rsidR="00A935ED" w:rsidRPr="003C655D">
        <w:rPr>
          <w:rFonts w:ascii="Arial" w:hAnsi="Arial" w:cs="Arial"/>
          <w:sz w:val="22"/>
          <w:szCs w:val="22"/>
        </w:rPr>
        <w:t xml:space="preserve"> </w:t>
      </w:r>
      <w:r w:rsidRPr="003C655D">
        <w:rPr>
          <w:rFonts w:ascii="Arial" w:hAnsi="Arial" w:cs="Arial"/>
          <w:sz w:val="22"/>
          <w:szCs w:val="22"/>
        </w:rPr>
        <w:t xml:space="preserve">day resolution period, request that a hearing officer dismiss your due process complaint.  </w:t>
      </w:r>
    </w:p>
    <w:p w:rsidR="00F17BAF" w:rsidRPr="003C655D" w:rsidRDefault="00F17BAF" w:rsidP="0053412C">
      <w:pPr>
        <w:keepNext/>
        <w:autoSpaceDE w:val="0"/>
        <w:autoSpaceDN w:val="0"/>
        <w:adjustRightInd w:val="0"/>
        <w:rPr>
          <w:rFonts w:ascii="Arial" w:hAnsi="Arial" w:cs="Arial"/>
          <w:sz w:val="16"/>
          <w:szCs w:val="16"/>
        </w:rPr>
      </w:pPr>
    </w:p>
    <w:p w:rsidR="004A1101" w:rsidRPr="003C655D" w:rsidRDefault="004A1101" w:rsidP="0053412C">
      <w:pPr>
        <w:keepNext/>
        <w:autoSpaceDE w:val="0"/>
        <w:autoSpaceDN w:val="0"/>
        <w:adjustRightInd w:val="0"/>
        <w:rPr>
          <w:rFonts w:ascii="Arial" w:hAnsi="Arial" w:cs="Arial"/>
          <w:sz w:val="22"/>
          <w:szCs w:val="22"/>
        </w:rPr>
      </w:pPr>
      <w:r w:rsidRPr="003C655D">
        <w:rPr>
          <w:rFonts w:ascii="Arial" w:hAnsi="Arial" w:cs="Arial"/>
          <w:sz w:val="22"/>
          <w:szCs w:val="22"/>
        </w:rPr>
        <w:t>Documentation of such efforts must include a record of the school district’s attempts to arrange a mutually agreed upon time and place, such as:</w:t>
      </w:r>
    </w:p>
    <w:p w:rsidR="004A1101" w:rsidRPr="003C655D" w:rsidRDefault="00A935ED" w:rsidP="00F17BAF">
      <w:pPr>
        <w:pStyle w:val="Question"/>
        <w:keepNext w:val="0"/>
        <w:keepLines w:val="0"/>
        <w:numPr>
          <w:ilvl w:val="0"/>
          <w:numId w:val="24"/>
        </w:numPr>
        <w:tabs>
          <w:tab w:val="left" w:pos="240"/>
        </w:tabs>
        <w:autoSpaceDE w:val="0"/>
        <w:autoSpaceDN w:val="0"/>
        <w:adjustRightInd w:val="0"/>
        <w:spacing w:before="0" w:after="0"/>
        <w:ind w:hanging="720"/>
        <w:rPr>
          <w:spacing w:val="0"/>
          <w:sz w:val="22"/>
          <w:szCs w:val="22"/>
        </w:rPr>
      </w:pPr>
      <w:r w:rsidRPr="003C655D">
        <w:rPr>
          <w:spacing w:val="0"/>
          <w:sz w:val="22"/>
          <w:szCs w:val="22"/>
        </w:rPr>
        <w:t>d</w:t>
      </w:r>
      <w:r w:rsidR="004A1101" w:rsidRPr="003C655D">
        <w:rPr>
          <w:spacing w:val="0"/>
          <w:sz w:val="22"/>
          <w:szCs w:val="22"/>
        </w:rPr>
        <w:t>etailed records of telephone calls made or attempted and the results of those calls;</w:t>
      </w:r>
    </w:p>
    <w:p w:rsidR="004A1101" w:rsidRPr="003C655D" w:rsidRDefault="00A935ED" w:rsidP="00F17BAF">
      <w:pPr>
        <w:numPr>
          <w:ilvl w:val="0"/>
          <w:numId w:val="24"/>
        </w:numPr>
        <w:tabs>
          <w:tab w:val="left" w:pos="240"/>
        </w:tabs>
        <w:autoSpaceDE w:val="0"/>
        <w:autoSpaceDN w:val="0"/>
        <w:adjustRightInd w:val="0"/>
        <w:ind w:hanging="720"/>
        <w:rPr>
          <w:rFonts w:ascii="Arial" w:hAnsi="Arial" w:cs="Arial"/>
          <w:sz w:val="22"/>
          <w:szCs w:val="22"/>
        </w:rPr>
      </w:pPr>
      <w:r w:rsidRPr="003C655D">
        <w:rPr>
          <w:rFonts w:ascii="Arial" w:hAnsi="Arial" w:cs="Arial"/>
          <w:sz w:val="22"/>
          <w:szCs w:val="22"/>
        </w:rPr>
        <w:t>c</w:t>
      </w:r>
      <w:r w:rsidR="004A1101" w:rsidRPr="003C655D">
        <w:rPr>
          <w:rFonts w:ascii="Arial" w:hAnsi="Arial" w:cs="Arial"/>
          <w:sz w:val="22"/>
          <w:szCs w:val="22"/>
        </w:rPr>
        <w:t>opies of correspondence sent to you and any responses received; and</w:t>
      </w:r>
    </w:p>
    <w:p w:rsidR="0053412C" w:rsidRPr="003C655D" w:rsidRDefault="00A935ED" w:rsidP="00F17BAF">
      <w:pPr>
        <w:numPr>
          <w:ilvl w:val="0"/>
          <w:numId w:val="24"/>
        </w:numPr>
        <w:tabs>
          <w:tab w:val="left" w:pos="240"/>
        </w:tabs>
        <w:autoSpaceDE w:val="0"/>
        <w:autoSpaceDN w:val="0"/>
        <w:adjustRightInd w:val="0"/>
        <w:ind w:hanging="720"/>
        <w:rPr>
          <w:rFonts w:ascii="Arial" w:hAnsi="Arial" w:cs="Arial"/>
          <w:sz w:val="22"/>
          <w:szCs w:val="22"/>
        </w:rPr>
      </w:pPr>
      <w:r w:rsidRPr="003C655D">
        <w:rPr>
          <w:rFonts w:ascii="Arial" w:hAnsi="Arial" w:cs="Arial"/>
          <w:sz w:val="22"/>
          <w:szCs w:val="22"/>
        </w:rPr>
        <w:t>d</w:t>
      </w:r>
      <w:r w:rsidR="004A1101" w:rsidRPr="003C655D">
        <w:rPr>
          <w:rFonts w:ascii="Arial" w:hAnsi="Arial" w:cs="Arial"/>
          <w:sz w:val="22"/>
          <w:szCs w:val="22"/>
        </w:rPr>
        <w:t xml:space="preserve">etailed records of visits made to your home or place of employment and the results of those </w:t>
      </w:r>
    </w:p>
    <w:p w:rsidR="004A1101" w:rsidRPr="003C655D" w:rsidRDefault="0053412C" w:rsidP="00F17BAF">
      <w:pPr>
        <w:tabs>
          <w:tab w:val="left" w:pos="240"/>
        </w:tabs>
        <w:autoSpaceDE w:val="0"/>
        <w:autoSpaceDN w:val="0"/>
        <w:adjustRightInd w:val="0"/>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visits.</w:t>
      </w:r>
    </w:p>
    <w:p w:rsidR="004A1101" w:rsidRPr="003C655D" w:rsidRDefault="004A1101" w:rsidP="0053412C">
      <w:pPr>
        <w:autoSpaceDE w:val="0"/>
        <w:autoSpaceDN w:val="0"/>
        <w:adjustRightInd w:val="0"/>
        <w:rPr>
          <w:rFonts w:ascii="Arial" w:hAnsi="Arial" w:cs="Arial"/>
          <w:sz w:val="16"/>
          <w:szCs w:val="16"/>
        </w:rPr>
      </w:pPr>
    </w:p>
    <w:p w:rsidR="004A1101" w:rsidRPr="003C655D" w:rsidRDefault="004A1101" w:rsidP="0053412C">
      <w:pPr>
        <w:autoSpaceDE w:val="0"/>
        <w:autoSpaceDN w:val="0"/>
        <w:adjustRightInd w:val="0"/>
        <w:jc w:val="both"/>
        <w:rPr>
          <w:rFonts w:ascii="Arial" w:hAnsi="Arial" w:cs="Arial"/>
          <w:sz w:val="22"/>
          <w:szCs w:val="22"/>
        </w:rPr>
      </w:pPr>
      <w:r w:rsidRPr="003C655D">
        <w:rPr>
          <w:rFonts w:ascii="Arial" w:hAnsi="Arial" w:cs="Arial"/>
          <w:sz w:val="22"/>
          <w:szCs w:val="22"/>
        </w:rPr>
        <w:t xml:space="preserve">If the school district fails to hold the resolution meeting within 15 calendar days of receiving notice of your due process complaint </w:t>
      </w:r>
      <w:r w:rsidRPr="003C655D">
        <w:rPr>
          <w:rFonts w:ascii="Arial" w:hAnsi="Arial" w:cs="Arial"/>
          <w:b/>
          <w:bCs/>
          <w:sz w:val="22"/>
          <w:szCs w:val="22"/>
          <w:u w:val="single"/>
        </w:rPr>
        <w:t>or</w:t>
      </w:r>
      <w:r w:rsidRPr="003C655D">
        <w:rPr>
          <w:rFonts w:ascii="Arial" w:hAnsi="Arial" w:cs="Arial"/>
          <w:sz w:val="22"/>
          <w:szCs w:val="22"/>
        </w:rPr>
        <w:t xml:space="preserve"> fails to participate in the resolution meeting, you may ask a hearing officer to order that the </w:t>
      </w:r>
      <w:r w:rsidR="003C655D" w:rsidRPr="003C655D">
        <w:rPr>
          <w:rFonts w:ascii="Arial" w:hAnsi="Arial" w:cs="Arial"/>
          <w:sz w:val="22"/>
          <w:szCs w:val="22"/>
        </w:rPr>
        <w:t>45-calendar</w:t>
      </w:r>
      <w:r w:rsidR="00F17BAF" w:rsidRPr="003C655D">
        <w:rPr>
          <w:rFonts w:ascii="Arial" w:hAnsi="Arial" w:cs="Arial"/>
          <w:sz w:val="22"/>
          <w:szCs w:val="22"/>
        </w:rPr>
        <w:t xml:space="preserve"> </w:t>
      </w:r>
      <w:r w:rsidRPr="003C655D">
        <w:rPr>
          <w:rFonts w:ascii="Arial" w:hAnsi="Arial" w:cs="Arial"/>
          <w:sz w:val="22"/>
          <w:szCs w:val="22"/>
        </w:rPr>
        <w:t>day due process hearing timeline begin.</w:t>
      </w:r>
    </w:p>
    <w:p w:rsidR="005D21D5" w:rsidRPr="003C655D" w:rsidRDefault="005D21D5" w:rsidP="00564AB3">
      <w:pPr>
        <w:autoSpaceDE w:val="0"/>
        <w:autoSpaceDN w:val="0"/>
        <w:adjustRightInd w:val="0"/>
        <w:rPr>
          <w:rFonts w:ascii="Arial" w:hAnsi="Arial" w:cs="Arial"/>
          <w:sz w:val="16"/>
          <w:szCs w:val="16"/>
        </w:rPr>
      </w:pPr>
    </w:p>
    <w:p w:rsidR="004A1101" w:rsidRPr="003C655D" w:rsidRDefault="004A1101" w:rsidP="0053412C">
      <w:pPr>
        <w:jc w:val="both"/>
        <w:rPr>
          <w:rFonts w:ascii="Arial" w:hAnsi="Arial" w:cs="Arial"/>
          <w:sz w:val="22"/>
          <w:szCs w:val="22"/>
        </w:rPr>
      </w:pPr>
      <w:r w:rsidRPr="003C655D">
        <w:rPr>
          <w:rFonts w:ascii="Arial" w:hAnsi="Arial" w:cs="Arial"/>
          <w:b/>
          <w:sz w:val="22"/>
          <w:szCs w:val="22"/>
          <w:u w:val="single"/>
        </w:rPr>
        <w:t xml:space="preserve">Adjustments </w:t>
      </w:r>
      <w:r w:rsidR="00A14F56" w:rsidRPr="003C655D">
        <w:rPr>
          <w:rFonts w:ascii="Arial" w:hAnsi="Arial" w:cs="Arial"/>
          <w:b/>
          <w:sz w:val="22"/>
          <w:szCs w:val="22"/>
          <w:u w:val="single"/>
        </w:rPr>
        <w:t>t</w:t>
      </w:r>
      <w:r w:rsidR="009D385A" w:rsidRPr="003C655D">
        <w:rPr>
          <w:rFonts w:ascii="Arial" w:hAnsi="Arial" w:cs="Arial"/>
          <w:b/>
          <w:sz w:val="22"/>
          <w:szCs w:val="22"/>
          <w:u w:val="single"/>
        </w:rPr>
        <w:t xml:space="preserve">o </w:t>
      </w:r>
      <w:r w:rsidR="00A14F56" w:rsidRPr="003C655D">
        <w:rPr>
          <w:rFonts w:ascii="Arial" w:hAnsi="Arial" w:cs="Arial"/>
          <w:b/>
          <w:sz w:val="22"/>
          <w:szCs w:val="22"/>
          <w:u w:val="single"/>
        </w:rPr>
        <w:t>t</w:t>
      </w:r>
      <w:r w:rsidR="009D385A" w:rsidRPr="003C655D">
        <w:rPr>
          <w:rFonts w:ascii="Arial" w:hAnsi="Arial" w:cs="Arial"/>
          <w:b/>
          <w:sz w:val="22"/>
          <w:szCs w:val="22"/>
          <w:u w:val="single"/>
        </w:rPr>
        <w:t>he 30</w:t>
      </w:r>
      <w:r w:rsidR="00A14F56" w:rsidRPr="003C655D">
        <w:rPr>
          <w:rFonts w:ascii="Arial" w:hAnsi="Arial" w:cs="Arial"/>
          <w:b/>
          <w:sz w:val="22"/>
          <w:szCs w:val="22"/>
          <w:u w:val="single"/>
        </w:rPr>
        <w:t xml:space="preserve"> Calendar </w:t>
      </w:r>
      <w:r w:rsidR="009D385A" w:rsidRPr="003C655D">
        <w:rPr>
          <w:rFonts w:ascii="Arial" w:hAnsi="Arial" w:cs="Arial"/>
          <w:b/>
          <w:sz w:val="22"/>
          <w:szCs w:val="22"/>
          <w:u w:val="single"/>
        </w:rPr>
        <w:t>Day Resolution Period</w:t>
      </w:r>
      <w:r w:rsidR="00564AB3" w:rsidRPr="003C655D">
        <w:rPr>
          <w:rFonts w:ascii="Arial" w:hAnsi="Arial" w:cs="Arial"/>
          <w:sz w:val="22"/>
          <w:szCs w:val="22"/>
        </w:rPr>
        <w:t xml:space="preserve">   </w:t>
      </w:r>
      <w:r w:rsidRPr="003C655D">
        <w:rPr>
          <w:rFonts w:ascii="Arial" w:hAnsi="Arial" w:cs="Arial"/>
          <w:sz w:val="22"/>
          <w:szCs w:val="22"/>
        </w:rPr>
        <w:t>If you and the school district agree</w:t>
      </w:r>
      <w:r w:rsidR="000E2D03" w:rsidRPr="003C655D">
        <w:rPr>
          <w:rFonts w:ascii="Arial" w:hAnsi="Arial" w:cs="Arial"/>
          <w:sz w:val="22"/>
          <w:szCs w:val="22"/>
        </w:rPr>
        <w:t>,</w:t>
      </w:r>
      <w:r w:rsidRPr="003C655D">
        <w:rPr>
          <w:rFonts w:ascii="Arial" w:hAnsi="Arial" w:cs="Arial"/>
          <w:sz w:val="22"/>
          <w:szCs w:val="22"/>
        </w:rPr>
        <w:t xml:space="preserve"> in writing</w:t>
      </w:r>
      <w:r w:rsidR="000E2D03" w:rsidRPr="003C655D">
        <w:rPr>
          <w:rFonts w:ascii="Arial" w:hAnsi="Arial" w:cs="Arial"/>
          <w:sz w:val="22"/>
          <w:szCs w:val="22"/>
        </w:rPr>
        <w:t>,</w:t>
      </w:r>
      <w:r w:rsidRPr="003C655D">
        <w:rPr>
          <w:rFonts w:ascii="Arial" w:hAnsi="Arial" w:cs="Arial"/>
          <w:sz w:val="22"/>
          <w:szCs w:val="22"/>
        </w:rPr>
        <w:t xml:space="preserve"> to waive the resolution meeting, then the </w:t>
      </w:r>
      <w:r w:rsidR="003C655D" w:rsidRPr="003C655D">
        <w:rPr>
          <w:rFonts w:ascii="Arial" w:hAnsi="Arial" w:cs="Arial"/>
          <w:sz w:val="22"/>
          <w:szCs w:val="22"/>
        </w:rPr>
        <w:t>45-calendar</w:t>
      </w:r>
      <w:r w:rsidR="000E2D03" w:rsidRPr="003C655D">
        <w:rPr>
          <w:rFonts w:ascii="Arial" w:hAnsi="Arial" w:cs="Arial"/>
          <w:sz w:val="22"/>
          <w:szCs w:val="22"/>
        </w:rPr>
        <w:t xml:space="preserve"> </w:t>
      </w:r>
      <w:r w:rsidRPr="003C655D">
        <w:rPr>
          <w:rFonts w:ascii="Arial" w:hAnsi="Arial" w:cs="Arial"/>
          <w:sz w:val="22"/>
          <w:szCs w:val="22"/>
        </w:rPr>
        <w:t>day timeline for the due process hearing starts the next day.</w:t>
      </w:r>
    </w:p>
    <w:p w:rsidR="009D385A" w:rsidRPr="003C655D" w:rsidRDefault="009D385A" w:rsidP="0053412C">
      <w:pPr>
        <w:jc w:val="both"/>
        <w:rPr>
          <w:rFonts w:ascii="Arial" w:hAnsi="Arial" w:cs="Arial"/>
          <w:b/>
          <w:sz w:val="16"/>
          <w:szCs w:val="16"/>
          <w:u w:val="single"/>
        </w:rPr>
      </w:pPr>
    </w:p>
    <w:p w:rsidR="004A1101" w:rsidRPr="003C655D" w:rsidRDefault="004A1101" w:rsidP="0053412C">
      <w:pPr>
        <w:jc w:val="both"/>
        <w:rPr>
          <w:rFonts w:ascii="Arial" w:hAnsi="Arial" w:cs="Arial"/>
          <w:sz w:val="22"/>
          <w:szCs w:val="22"/>
        </w:rPr>
      </w:pPr>
      <w:r w:rsidRPr="003C655D">
        <w:rPr>
          <w:rFonts w:ascii="Arial" w:hAnsi="Arial" w:cs="Arial"/>
          <w:sz w:val="22"/>
          <w:szCs w:val="22"/>
        </w:rPr>
        <w:t xml:space="preserve">After the start of mediation or the resolution meeting and before the end of the </w:t>
      </w:r>
      <w:r w:rsidR="003C655D" w:rsidRPr="003C655D">
        <w:rPr>
          <w:rFonts w:ascii="Arial" w:hAnsi="Arial" w:cs="Arial"/>
          <w:sz w:val="22"/>
          <w:szCs w:val="22"/>
        </w:rPr>
        <w:t>30-calendar</w:t>
      </w:r>
      <w:r w:rsidR="000E2D03" w:rsidRPr="003C655D">
        <w:rPr>
          <w:rFonts w:ascii="Arial" w:hAnsi="Arial" w:cs="Arial"/>
          <w:sz w:val="22"/>
          <w:szCs w:val="22"/>
        </w:rPr>
        <w:t xml:space="preserve"> </w:t>
      </w:r>
      <w:r w:rsidRPr="003C655D">
        <w:rPr>
          <w:rFonts w:ascii="Arial" w:hAnsi="Arial" w:cs="Arial"/>
          <w:sz w:val="22"/>
          <w:szCs w:val="22"/>
        </w:rPr>
        <w:t>day resolution period, if you and the school district agree</w:t>
      </w:r>
      <w:r w:rsidR="00F9103A" w:rsidRPr="003C655D">
        <w:rPr>
          <w:rFonts w:ascii="Arial" w:hAnsi="Arial" w:cs="Arial"/>
          <w:sz w:val="22"/>
          <w:szCs w:val="22"/>
        </w:rPr>
        <w:t>,</w:t>
      </w:r>
      <w:r w:rsidRPr="003C655D">
        <w:rPr>
          <w:rFonts w:ascii="Arial" w:hAnsi="Arial" w:cs="Arial"/>
          <w:sz w:val="22"/>
          <w:szCs w:val="22"/>
        </w:rPr>
        <w:t xml:space="preserve"> in writing</w:t>
      </w:r>
      <w:r w:rsidR="00F9103A" w:rsidRPr="003C655D">
        <w:rPr>
          <w:rFonts w:ascii="Arial" w:hAnsi="Arial" w:cs="Arial"/>
          <w:sz w:val="22"/>
          <w:szCs w:val="22"/>
        </w:rPr>
        <w:t>,</w:t>
      </w:r>
      <w:r w:rsidRPr="003C655D">
        <w:rPr>
          <w:rFonts w:ascii="Arial" w:hAnsi="Arial" w:cs="Arial"/>
          <w:sz w:val="22"/>
          <w:szCs w:val="22"/>
        </w:rPr>
        <w:t xml:space="preserve"> that no agreement is possible, then the </w:t>
      </w:r>
      <w:r w:rsidR="003C655D" w:rsidRPr="003C655D">
        <w:rPr>
          <w:rFonts w:ascii="Arial" w:hAnsi="Arial" w:cs="Arial"/>
          <w:sz w:val="22"/>
          <w:szCs w:val="22"/>
        </w:rPr>
        <w:t>45-calendar</w:t>
      </w:r>
      <w:r w:rsidR="000E2D03" w:rsidRPr="003C655D">
        <w:rPr>
          <w:rFonts w:ascii="Arial" w:hAnsi="Arial" w:cs="Arial"/>
          <w:sz w:val="22"/>
          <w:szCs w:val="22"/>
        </w:rPr>
        <w:t xml:space="preserve"> </w:t>
      </w:r>
      <w:r w:rsidRPr="003C655D">
        <w:rPr>
          <w:rFonts w:ascii="Arial" w:hAnsi="Arial" w:cs="Arial"/>
          <w:sz w:val="22"/>
          <w:szCs w:val="22"/>
        </w:rPr>
        <w:t xml:space="preserve">day timeline for the due process hearing starts the next day. </w:t>
      </w:r>
    </w:p>
    <w:p w:rsidR="009D385A" w:rsidRPr="003C655D" w:rsidRDefault="009D385A" w:rsidP="0053412C">
      <w:pPr>
        <w:jc w:val="both"/>
        <w:rPr>
          <w:rFonts w:ascii="Arial" w:hAnsi="Arial" w:cs="Arial"/>
          <w:sz w:val="16"/>
          <w:szCs w:val="16"/>
        </w:rPr>
      </w:pPr>
    </w:p>
    <w:p w:rsidR="004A1101" w:rsidRPr="003C655D" w:rsidRDefault="004A1101" w:rsidP="0053412C">
      <w:pPr>
        <w:jc w:val="both"/>
        <w:rPr>
          <w:rFonts w:ascii="Arial" w:hAnsi="Arial" w:cs="Arial"/>
          <w:sz w:val="22"/>
          <w:szCs w:val="22"/>
        </w:rPr>
      </w:pPr>
      <w:r w:rsidRPr="003C655D">
        <w:rPr>
          <w:rFonts w:ascii="Arial" w:hAnsi="Arial" w:cs="Arial"/>
          <w:sz w:val="22"/>
          <w:szCs w:val="22"/>
        </w:rPr>
        <w:t xml:space="preserve">If you and the school district agree to use the mediation process, at the end of the </w:t>
      </w:r>
      <w:r w:rsidR="003C655D" w:rsidRPr="003C655D">
        <w:rPr>
          <w:rFonts w:ascii="Arial" w:hAnsi="Arial" w:cs="Arial"/>
          <w:sz w:val="22"/>
          <w:szCs w:val="22"/>
        </w:rPr>
        <w:t>30-calendar</w:t>
      </w:r>
      <w:r w:rsidR="000E2D03" w:rsidRPr="003C655D">
        <w:rPr>
          <w:rFonts w:ascii="Arial" w:hAnsi="Arial" w:cs="Arial"/>
          <w:sz w:val="22"/>
          <w:szCs w:val="22"/>
        </w:rPr>
        <w:t xml:space="preserve"> </w:t>
      </w:r>
      <w:r w:rsidRPr="003C655D">
        <w:rPr>
          <w:rFonts w:ascii="Arial" w:hAnsi="Arial" w:cs="Arial"/>
          <w:sz w:val="22"/>
          <w:szCs w:val="22"/>
        </w:rPr>
        <w:t>day resolution period, both parties can agree</w:t>
      </w:r>
      <w:r w:rsidR="00BC7533" w:rsidRPr="003C655D">
        <w:rPr>
          <w:rFonts w:ascii="Arial" w:hAnsi="Arial" w:cs="Arial"/>
          <w:sz w:val="22"/>
          <w:szCs w:val="22"/>
        </w:rPr>
        <w:t>,</w:t>
      </w:r>
      <w:r w:rsidRPr="003C655D">
        <w:rPr>
          <w:rFonts w:ascii="Arial" w:hAnsi="Arial" w:cs="Arial"/>
          <w:sz w:val="22"/>
          <w:szCs w:val="22"/>
        </w:rPr>
        <w:t xml:space="preserve"> in writing</w:t>
      </w:r>
      <w:r w:rsidR="00BC7533" w:rsidRPr="003C655D">
        <w:rPr>
          <w:rFonts w:ascii="Arial" w:hAnsi="Arial" w:cs="Arial"/>
          <w:sz w:val="22"/>
          <w:szCs w:val="22"/>
        </w:rPr>
        <w:t>,</w:t>
      </w:r>
      <w:r w:rsidRPr="003C655D">
        <w:rPr>
          <w:rFonts w:ascii="Arial" w:hAnsi="Arial" w:cs="Arial"/>
          <w:sz w:val="22"/>
          <w:szCs w:val="22"/>
        </w:rPr>
        <w:t xml:space="preserve"> to continue the mediation until an agreement is reached. However, if either you or the school district withdraws from the mediation process, then the </w:t>
      </w:r>
      <w:r w:rsidR="003C655D" w:rsidRPr="003C655D">
        <w:rPr>
          <w:rFonts w:ascii="Arial" w:hAnsi="Arial" w:cs="Arial"/>
          <w:sz w:val="22"/>
          <w:szCs w:val="22"/>
        </w:rPr>
        <w:t>45-calendar</w:t>
      </w:r>
      <w:r w:rsidR="000E2D03" w:rsidRPr="003C655D">
        <w:rPr>
          <w:rFonts w:ascii="Arial" w:hAnsi="Arial" w:cs="Arial"/>
          <w:sz w:val="22"/>
          <w:szCs w:val="22"/>
        </w:rPr>
        <w:t xml:space="preserve"> </w:t>
      </w:r>
      <w:r w:rsidRPr="003C655D">
        <w:rPr>
          <w:rFonts w:ascii="Arial" w:hAnsi="Arial" w:cs="Arial"/>
          <w:sz w:val="22"/>
          <w:szCs w:val="22"/>
        </w:rPr>
        <w:t>day timeline for the due process hearing starts the next day.</w:t>
      </w:r>
    </w:p>
    <w:p w:rsidR="005D21D5" w:rsidRPr="003C655D" w:rsidRDefault="005D21D5" w:rsidP="00564AB3">
      <w:pPr>
        <w:autoSpaceDE w:val="0"/>
        <w:autoSpaceDN w:val="0"/>
        <w:adjustRightInd w:val="0"/>
        <w:rPr>
          <w:rFonts w:ascii="Arial" w:hAnsi="Arial" w:cs="Arial"/>
          <w:b/>
          <w:sz w:val="16"/>
          <w:szCs w:val="16"/>
          <w:u w:val="single"/>
        </w:rPr>
      </w:pPr>
    </w:p>
    <w:p w:rsidR="00CB0F3E" w:rsidRPr="003C655D" w:rsidRDefault="00CB0F3E" w:rsidP="004C1DF8">
      <w:pPr>
        <w:jc w:val="both"/>
        <w:rPr>
          <w:rFonts w:ascii="Arial" w:hAnsi="Arial" w:cs="Arial"/>
          <w:b/>
          <w:sz w:val="22"/>
          <w:szCs w:val="22"/>
          <w:u w:val="single"/>
        </w:rPr>
      </w:pPr>
    </w:p>
    <w:p w:rsidR="00CB0F3E" w:rsidRPr="003C655D" w:rsidRDefault="00CB0F3E" w:rsidP="004C1DF8">
      <w:pPr>
        <w:jc w:val="both"/>
        <w:rPr>
          <w:rFonts w:ascii="Arial" w:hAnsi="Arial" w:cs="Arial"/>
          <w:b/>
          <w:sz w:val="22"/>
          <w:szCs w:val="22"/>
          <w:u w:val="single"/>
        </w:rPr>
      </w:pPr>
    </w:p>
    <w:p w:rsidR="004A1101" w:rsidRPr="003C655D" w:rsidRDefault="004A1101" w:rsidP="004C1DF8">
      <w:pPr>
        <w:jc w:val="both"/>
        <w:rPr>
          <w:rFonts w:ascii="Arial" w:hAnsi="Arial" w:cs="Arial"/>
          <w:sz w:val="22"/>
          <w:szCs w:val="22"/>
        </w:rPr>
      </w:pPr>
      <w:r w:rsidRPr="003C655D">
        <w:rPr>
          <w:rFonts w:ascii="Arial" w:hAnsi="Arial" w:cs="Arial"/>
          <w:b/>
          <w:sz w:val="22"/>
          <w:szCs w:val="22"/>
          <w:u w:val="single"/>
        </w:rPr>
        <w:t xml:space="preserve">Written </w:t>
      </w:r>
      <w:r w:rsidR="009D385A" w:rsidRPr="003C655D">
        <w:rPr>
          <w:rFonts w:ascii="Arial" w:hAnsi="Arial" w:cs="Arial"/>
          <w:b/>
          <w:sz w:val="22"/>
          <w:szCs w:val="22"/>
          <w:u w:val="single"/>
        </w:rPr>
        <w:t>Settlement Agreement</w:t>
      </w:r>
      <w:r w:rsidR="009D385A" w:rsidRPr="003C655D">
        <w:rPr>
          <w:rFonts w:ascii="Arial" w:hAnsi="Arial" w:cs="Arial"/>
          <w:sz w:val="22"/>
          <w:szCs w:val="22"/>
        </w:rPr>
        <w:t xml:space="preserve"> </w:t>
      </w:r>
      <w:r w:rsidR="00564AB3" w:rsidRPr="003C655D">
        <w:rPr>
          <w:rFonts w:ascii="Arial" w:hAnsi="Arial" w:cs="Arial"/>
          <w:sz w:val="22"/>
          <w:szCs w:val="22"/>
        </w:rPr>
        <w:t xml:space="preserve"> </w:t>
      </w:r>
      <w:r w:rsidR="009D385A" w:rsidRPr="003C655D">
        <w:rPr>
          <w:rFonts w:ascii="Arial" w:hAnsi="Arial" w:cs="Arial"/>
          <w:sz w:val="22"/>
          <w:szCs w:val="22"/>
        </w:rPr>
        <w:t xml:space="preserve"> </w:t>
      </w:r>
      <w:r w:rsidRPr="003C655D">
        <w:rPr>
          <w:rFonts w:ascii="Arial" w:hAnsi="Arial" w:cs="Arial"/>
          <w:sz w:val="22"/>
          <w:szCs w:val="22"/>
        </w:rPr>
        <w:t xml:space="preserve">If a resolution to the dispute is reached at the resolution meeting, you and the school district must enter into a legally binding agreement that is: </w:t>
      </w:r>
    </w:p>
    <w:p w:rsidR="009D385A" w:rsidRPr="003C655D" w:rsidRDefault="0009140F" w:rsidP="00A82C9C">
      <w:pPr>
        <w:numPr>
          <w:ilvl w:val="0"/>
          <w:numId w:val="25"/>
        </w:numPr>
        <w:tabs>
          <w:tab w:val="clear" w:pos="720"/>
          <w:tab w:val="num" w:pos="240"/>
        </w:tabs>
        <w:ind w:hanging="720"/>
        <w:rPr>
          <w:rFonts w:ascii="Arial" w:hAnsi="Arial" w:cs="Arial"/>
          <w:b/>
          <w:bCs/>
          <w:sz w:val="22"/>
          <w:szCs w:val="22"/>
        </w:rPr>
      </w:pPr>
      <w:r w:rsidRPr="003C655D">
        <w:rPr>
          <w:rFonts w:ascii="Arial" w:hAnsi="Arial" w:cs="Arial"/>
          <w:sz w:val="22"/>
          <w:szCs w:val="22"/>
        </w:rPr>
        <w:t>s</w:t>
      </w:r>
      <w:r w:rsidR="004A1101" w:rsidRPr="003C655D">
        <w:rPr>
          <w:rFonts w:ascii="Arial" w:hAnsi="Arial" w:cs="Arial"/>
          <w:sz w:val="22"/>
          <w:szCs w:val="22"/>
        </w:rPr>
        <w:t xml:space="preserve">igned by you and a representative of the school district who has the authority to bind the </w:t>
      </w:r>
    </w:p>
    <w:p w:rsidR="004A1101" w:rsidRPr="003C655D" w:rsidRDefault="009D385A" w:rsidP="004C1DF8">
      <w:pPr>
        <w:rPr>
          <w:rFonts w:ascii="Arial" w:hAnsi="Arial" w:cs="Arial"/>
          <w:b/>
          <w:bCs/>
          <w:sz w:val="22"/>
          <w:szCs w:val="22"/>
        </w:rPr>
      </w:pPr>
      <w:r w:rsidRPr="003C655D">
        <w:rPr>
          <w:rFonts w:ascii="Arial" w:hAnsi="Arial" w:cs="Arial"/>
          <w:sz w:val="22"/>
          <w:szCs w:val="22"/>
        </w:rPr>
        <w:t xml:space="preserve">    </w:t>
      </w:r>
      <w:r w:rsidR="004A1101" w:rsidRPr="003C655D">
        <w:rPr>
          <w:rFonts w:ascii="Arial" w:hAnsi="Arial" w:cs="Arial"/>
          <w:sz w:val="22"/>
          <w:szCs w:val="22"/>
        </w:rPr>
        <w:t xml:space="preserve">school district; </w:t>
      </w:r>
      <w:r w:rsidR="004A1101" w:rsidRPr="003C655D">
        <w:rPr>
          <w:rFonts w:ascii="Arial" w:hAnsi="Arial" w:cs="Arial"/>
          <w:b/>
          <w:bCs/>
          <w:sz w:val="22"/>
          <w:szCs w:val="22"/>
          <w:u w:val="single"/>
        </w:rPr>
        <w:t>and</w:t>
      </w:r>
    </w:p>
    <w:p w:rsidR="004A1101" w:rsidRPr="003C655D" w:rsidRDefault="0009140F" w:rsidP="00A82C9C">
      <w:pPr>
        <w:numPr>
          <w:ilvl w:val="0"/>
          <w:numId w:val="25"/>
        </w:numPr>
        <w:tabs>
          <w:tab w:val="clear" w:pos="720"/>
          <w:tab w:val="num" w:pos="240"/>
        </w:tabs>
        <w:ind w:left="240" w:hanging="240"/>
        <w:rPr>
          <w:rFonts w:ascii="Arial" w:hAnsi="Arial" w:cs="Arial"/>
          <w:sz w:val="22"/>
          <w:szCs w:val="22"/>
        </w:rPr>
      </w:pPr>
      <w:r w:rsidRPr="003C655D">
        <w:rPr>
          <w:rFonts w:ascii="Arial" w:hAnsi="Arial" w:cs="Arial"/>
          <w:sz w:val="22"/>
          <w:szCs w:val="22"/>
        </w:rPr>
        <w:t>e</w:t>
      </w:r>
      <w:r w:rsidR="004A1101" w:rsidRPr="003C655D">
        <w:rPr>
          <w:rFonts w:ascii="Arial" w:hAnsi="Arial" w:cs="Arial"/>
          <w:sz w:val="22"/>
          <w:szCs w:val="22"/>
        </w:rPr>
        <w:t>nforceable in any State court of competent jurisdiction (a State court that has authority to hear this type of case) or in a district court of the United States or by the State Educational Agency, if your State has another mechanism or procedures that permit parties to seek enforcement of resolution agreements.</w:t>
      </w:r>
    </w:p>
    <w:p w:rsidR="005D21D5" w:rsidRPr="003C655D" w:rsidRDefault="005D21D5" w:rsidP="009D385A">
      <w:pPr>
        <w:ind w:left="720"/>
        <w:rPr>
          <w:rFonts w:ascii="Arial" w:hAnsi="Arial" w:cs="Arial"/>
          <w:b/>
          <w:color w:val="7030A0"/>
          <w:sz w:val="16"/>
          <w:szCs w:val="16"/>
          <w:u w:val="single"/>
        </w:rPr>
      </w:pPr>
    </w:p>
    <w:p w:rsidR="004A1101" w:rsidRPr="003C655D" w:rsidRDefault="004A1101" w:rsidP="004C1DF8">
      <w:pPr>
        <w:jc w:val="both"/>
        <w:rPr>
          <w:rFonts w:ascii="Arial" w:hAnsi="Arial" w:cs="Arial"/>
          <w:sz w:val="22"/>
          <w:szCs w:val="22"/>
        </w:rPr>
      </w:pPr>
      <w:r w:rsidRPr="003C655D">
        <w:rPr>
          <w:rFonts w:ascii="Arial" w:hAnsi="Arial" w:cs="Arial"/>
          <w:b/>
          <w:sz w:val="22"/>
          <w:szCs w:val="22"/>
          <w:u w:val="single"/>
        </w:rPr>
        <w:t xml:space="preserve">Agreement </w:t>
      </w:r>
      <w:r w:rsidR="004C1DF8" w:rsidRPr="003C655D">
        <w:rPr>
          <w:rFonts w:ascii="Arial" w:hAnsi="Arial" w:cs="Arial"/>
          <w:b/>
          <w:sz w:val="22"/>
          <w:szCs w:val="22"/>
          <w:u w:val="single"/>
        </w:rPr>
        <w:t>Review Period</w:t>
      </w:r>
      <w:r w:rsidR="004C1DF8" w:rsidRPr="003C655D">
        <w:rPr>
          <w:rFonts w:ascii="Arial" w:hAnsi="Arial" w:cs="Arial"/>
          <w:sz w:val="22"/>
          <w:szCs w:val="22"/>
        </w:rPr>
        <w:t xml:space="preserve"> </w:t>
      </w:r>
      <w:r w:rsidR="00564AB3" w:rsidRPr="003C655D">
        <w:rPr>
          <w:rFonts w:ascii="Arial" w:hAnsi="Arial" w:cs="Arial"/>
          <w:sz w:val="22"/>
          <w:szCs w:val="22"/>
        </w:rPr>
        <w:t xml:space="preserve"> </w:t>
      </w:r>
      <w:r w:rsidR="004C1DF8" w:rsidRPr="003C655D">
        <w:rPr>
          <w:rFonts w:ascii="Arial" w:hAnsi="Arial" w:cs="Arial"/>
          <w:sz w:val="22"/>
          <w:szCs w:val="22"/>
        </w:rPr>
        <w:t xml:space="preserve"> </w:t>
      </w:r>
      <w:r w:rsidRPr="003C655D">
        <w:rPr>
          <w:rFonts w:ascii="Arial" w:hAnsi="Arial" w:cs="Arial"/>
          <w:sz w:val="22"/>
          <w:szCs w:val="22"/>
        </w:rPr>
        <w:t>If you and the school district enter into an agreement as a result of a resolution meeting, either party (you or the school district) may void the agreement within 3 business days of the time that both you and the school district signed the agreement</w:t>
      </w:r>
    </w:p>
    <w:p w:rsidR="004C1DF8" w:rsidRPr="003C655D" w:rsidRDefault="004C1DF8" w:rsidP="004C1DF8">
      <w:pPr>
        <w:rPr>
          <w:rFonts w:ascii="Arial" w:hAnsi="Arial" w:cs="Arial"/>
          <w:b/>
        </w:rPr>
      </w:pPr>
    </w:p>
    <w:p w:rsidR="004A1101" w:rsidRPr="003C655D" w:rsidRDefault="00780E61" w:rsidP="004C1DF8">
      <w:pPr>
        <w:pBdr>
          <w:bottom w:val="single" w:sz="18" w:space="1" w:color="auto"/>
        </w:pBdr>
        <w:rPr>
          <w:rFonts w:ascii="Arial Black" w:hAnsi="Arial Black" w:cs="Arial"/>
          <w:sz w:val="28"/>
          <w:szCs w:val="28"/>
        </w:rPr>
      </w:pPr>
      <w:r w:rsidRPr="003C655D">
        <w:rPr>
          <w:rFonts w:ascii="Arial Black" w:hAnsi="Arial Black" w:cs="Arial"/>
          <w:sz w:val="28"/>
          <w:szCs w:val="28"/>
        </w:rPr>
        <w:t>Impartial Due Process Hearing</w:t>
      </w:r>
    </w:p>
    <w:p w:rsidR="004A1101" w:rsidRPr="003C655D" w:rsidRDefault="004C1DF8" w:rsidP="004C1DF8">
      <w:pPr>
        <w:rPr>
          <w:rFonts w:ascii="Arial" w:hAnsi="Arial" w:cs="Arial"/>
          <w:b/>
          <w:sz w:val="22"/>
          <w:szCs w:val="22"/>
        </w:rPr>
      </w:pPr>
      <w:r w:rsidRPr="003C655D">
        <w:rPr>
          <w:rFonts w:ascii="Arial" w:hAnsi="Arial" w:cs="Arial"/>
          <w:b/>
          <w:sz w:val="22"/>
          <w:szCs w:val="22"/>
        </w:rPr>
        <w:t xml:space="preserve">New Hampshire Rules for the Education of Children with Disabilities ~ </w:t>
      </w:r>
      <w:r w:rsidR="00780E61" w:rsidRPr="003C655D">
        <w:rPr>
          <w:rFonts w:ascii="Arial" w:hAnsi="Arial" w:cs="Arial"/>
          <w:b/>
          <w:sz w:val="22"/>
          <w:szCs w:val="22"/>
        </w:rPr>
        <w:t>Ed 1123</w:t>
      </w:r>
    </w:p>
    <w:p w:rsidR="00780E61" w:rsidRPr="003C655D" w:rsidRDefault="00780E61" w:rsidP="004C1DF8">
      <w:pPr>
        <w:rPr>
          <w:rFonts w:ascii="Arial" w:hAnsi="Arial" w:cs="Arial"/>
          <w:sz w:val="20"/>
          <w:szCs w:val="20"/>
        </w:rPr>
      </w:pPr>
    </w:p>
    <w:p w:rsidR="004A1101" w:rsidRPr="003C655D" w:rsidRDefault="00294EBA" w:rsidP="004C1DF8">
      <w:pPr>
        <w:jc w:val="both"/>
        <w:rPr>
          <w:rFonts w:ascii="Arial" w:hAnsi="Arial" w:cs="Arial"/>
          <w:sz w:val="22"/>
          <w:szCs w:val="22"/>
        </w:rPr>
      </w:pPr>
      <w:r w:rsidRPr="003C655D">
        <w:rPr>
          <w:rFonts w:ascii="Arial" w:hAnsi="Arial" w:cs="Arial"/>
          <w:sz w:val="22"/>
          <w:szCs w:val="22"/>
        </w:rPr>
        <w:t xml:space="preserve">In New Hampshire, the NH </w:t>
      </w:r>
      <w:r w:rsidR="00392206" w:rsidRPr="003C655D">
        <w:rPr>
          <w:rFonts w:ascii="Arial" w:hAnsi="Arial" w:cs="Arial"/>
          <w:sz w:val="22"/>
          <w:szCs w:val="22"/>
        </w:rPr>
        <w:t>Department is</w:t>
      </w:r>
      <w:r w:rsidR="004A1101" w:rsidRPr="003C655D">
        <w:rPr>
          <w:rFonts w:ascii="Arial" w:hAnsi="Arial" w:cs="Arial"/>
          <w:sz w:val="22"/>
          <w:szCs w:val="22"/>
        </w:rPr>
        <w:t xml:space="preserve"> responsible for convening due process hearings and an appeal from a due process hearing decision is directly to a court.  </w:t>
      </w:r>
    </w:p>
    <w:p w:rsidR="004A1101" w:rsidRPr="003C655D" w:rsidRDefault="004A1101" w:rsidP="004C1DF8">
      <w:pPr>
        <w:rPr>
          <w:rFonts w:ascii="Arial" w:hAnsi="Arial" w:cs="Arial"/>
          <w:sz w:val="16"/>
          <w:szCs w:val="16"/>
        </w:rPr>
      </w:pPr>
    </w:p>
    <w:p w:rsidR="004A1101" w:rsidRPr="003C655D" w:rsidRDefault="004A1101" w:rsidP="004C1DF8">
      <w:pPr>
        <w:jc w:val="both"/>
        <w:rPr>
          <w:rFonts w:ascii="Arial" w:hAnsi="Arial" w:cs="Arial"/>
          <w:sz w:val="22"/>
          <w:szCs w:val="22"/>
        </w:rPr>
      </w:pPr>
      <w:r w:rsidRPr="003C655D">
        <w:rPr>
          <w:rFonts w:ascii="Arial" w:hAnsi="Arial" w:cs="Arial"/>
          <w:sz w:val="22"/>
          <w:szCs w:val="22"/>
        </w:rPr>
        <w:t>The NH</w:t>
      </w:r>
      <w:r w:rsidR="00294EBA" w:rsidRPr="003C655D">
        <w:rPr>
          <w:rFonts w:ascii="Arial" w:hAnsi="Arial" w:cs="Arial"/>
          <w:sz w:val="22"/>
          <w:szCs w:val="22"/>
        </w:rPr>
        <w:t xml:space="preserve"> </w:t>
      </w:r>
      <w:r w:rsidRPr="003C655D">
        <w:rPr>
          <w:rFonts w:ascii="Arial" w:hAnsi="Arial" w:cs="Arial"/>
          <w:sz w:val="22"/>
          <w:szCs w:val="22"/>
        </w:rPr>
        <w:t>Department of Education will schedule dates for both a pre-hear</w:t>
      </w:r>
      <w:r w:rsidR="00A7368B" w:rsidRPr="003C655D">
        <w:rPr>
          <w:rFonts w:ascii="Arial" w:hAnsi="Arial" w:cs="Arial"/>
          <w:sz w:val="22"/>
          <w:szCs w:val="22"/>
        </w:rPr>
        <w:t xml:space="preserve">ing conference and a hearing. </w:t>
      </w:r>
      <w:r w:rsidRPr="003C655D">
        <w:rPr>
          <w:rFonts w:ascii="Arial" w:hAnsi="Arial" w:cs="Arial"/>
          <w:sz w:val="22"/>
          <w:szCs w:val="22"/>
        </w:rPr>
        <w:t>The Hearing Officer, for the purpose of clarifying issues to be addressed at the hearing, conducts the pre-hearing conference.  The pre-hearing conference is also an opportunity to discuss offers of settlement.</w:t>
      </w:r>
    </w:p>
    <w:p w:rsidR="00392206" w:rsidRPr="003C655D" w:rsidRDefault="00392206" w:rsidP="004C1DF8">
      <w:pPr>
        <w:jc w:val="both"/>
        <w:rPr>
          <w:rFonts w:ascii="Arial" w:hAnsi="Arial" w:cs="Arial"/>
          <w:sz w:val="22"/>
          <w:szCs w:val="22"/>
        </w:rPr>
      </w:pPr>
    </w:p>
    <w:p w:rsidR="00392206" w:rsidRPr="003C655D" w:rsidRDefault="00392206" w:rsidP="004C1DF8">
      <w:pPr>
        <w:jc w:val="both"/>
        <w:rPr>
          <w:rFonts w:ascii="Arial" w:hAnsi="Arial" w:cs="Arial"/>
          <w:sz w:val="22"/>
          <w:szCs w:val="22"/>
        </w:rPr>
      </w:pPr>
      <w:r w:rsidRPr="003C655D">
        <w:rPr>
          <w:rFonts w:ascii="Arial" w:hAnsi="Arial" w:cs="Arial"/>
          <w:sz w:val="22"/>
          <w:szCs w:val="22"/>
        </w:rPr>
        <w:t>The due process hearing is held no later than 14 days after the conclusion of the prehearing conference.  Except for good cause shown, an administrative due process hearing shall be limited to 2 days.</w:t>
      </w:r>
    </w:p>
    <w:p w:rsidR="005D21D5" w:rsidRPr="003C655D" w:rsidRDefault="005D21D5" w:rsidP="00CF037A">
      <w:pPr>
        <w:ind w:left="720"/>
        <w:rPr>
          <w:rFonts w:ascii="Arial" w:hAnsi="Arial" w:cs="Arial"/>
          <w:color w:val="7030A0"/>
          <w:sz w:val="16"/>
          <w:szCs w:val="16"/>
        </w:rPr>
      </w:pPr>
    </w:p>
    <w:p w:rsidR="004A1101" w:rsidRPr="003C655D" w:rsidRDefault="00AD33DE" w:rsidP="002D0910">
      <w:pPr>
        <w:rPr>
          <w:rFonts w:ascii="Arial" w:hAnsi="Arial" w:cs="Arial"/>
          <w:sz w:val="22"/>
          <w:szCs w:val="22"/>
        </w:rPr>
      </w:pPr>
      <w:r w:rsidRPr="003C655D">
        <w:rPr>
          <w:rFonts w:ascii="Arial" w:hAnsi="Arial" w:cs="Arial"/>
          <w:b/>
          <w:sz w:val="22"/>
          <w:szCs w:val="22"/>
          <w:u w:val="single"/>
        </w:rPr>
        <w:t>Hearing Rights</w:t>
      </w:r>
      <w:r w:rsidR="002D0910" w:rsidRPr="003C655D">
        <w:rPr>
          <w:rFonts w:ascii="Arial" w:hAnsi="Arial" w:cs="Arial"/>
          <w:sz w:val="22"/>
          <w:szCs w:val="22"/>
        </w:rPr>
        <w:t xml:space="preserve">  </w:t>
      </w:r>
      <w:r w:rsidR="00564AB3" w:rsidRPr="003C655D">
        <w:rPr>
          <w:rFonts w:ascii="Arial" w:hAnsi="Arial" w:cs="Arial"/>
          <w:sz w:val="22"/>
          <w:szCs w:val="22"/>
        </w:rPr>
        <w:t xml:space="preserve"> </w:t>
      </w:r>
      <w:r w:rsidR="004A1101" w:rsidRPr="003C655D">
        <w:rPr>
          <w:rFonts w:ascii="Arial" w:hAnsi="Arial" w:cs="Arial"/>
          <w:sz w:val="22"/>
          <w:szCs w:val="22"/>
        </w:rPr>
        <w:t>Any party to a due process hearing (including a hearing relating to disciplinary procedures) has the right to:</w:t>
      </w:r>
    </w:p>
    <w:p w:rsidR="004A1101" w:rsidRPr="003C655D" w:rsidRDefault="00500907" w:rsidP="00A82C9C">
      <w:pPr>
        <w:numPr>
          <w:ilvl w:val="0"/>
          <w:numId w:val="25"/>
        </w:numPr>
        <w:tabs>
          <w:tab w:val="clear" w:pos="720"/>
          <w:tab w:val="num" w:pos="240"/>
        </w:tabs>
        <w:ind w:left="240" w:hanging="240"/>
        <w:rPr>
          <w:rFonts w:ascii="Arial" w:hAnsi="Arial" w:cs="Arial"/>
          <w:sz w:val="22"/>
          <w:szCs w:val="22"/>
        </w:rPr>
      </w:pPr>
      <w:r w:rsidRPr="003C655D">
        <w:rPr>
          <w:rFonts w:ascii="Arial" w:hAnsi="Arial" w:cs="Arial"/>
          <w:sz w:val="22"/>
          <w:szCs w:val="22"/>
        </w:rPr>
        <w:t>b</w:t>
      </w:r>
      <w:r w:rsidR="004A1101" w:rsidRPr="003C655D">
        <w:rPr>
          <w:rFonts w:ascii="Arial" w:hAnsi="Arial" w:cs="Arial"/>
          <w:sz w:val="22"/>
          <w:szCs w:val="22"/>
        </w:rPr>
        <w:t>e accompanied and advised by a lawyer and/or persons with special knowledge or training regarding the problems of children with disabilities;</w:t>
      </w:r>
    </w:p>
    <w:p w:rsidR="004A1101" w:rsidRPr="003C655D" w:rsidRDefault="00500907" w:rsidP="00A82C9C">
      <w:pPr>
        <w:numPr>
          <w:ilvl w:val="0"/>
          <w:numId w:val="25"/>
        </w:numPr>
        <w:tabs>
          <w:tab w:val="clear" w:pos="720"/>
          <w:tab w:val="num" w:pos="240"/>
        </w:tabs>
        <w:autoSpaceDE w:val="0"/>
        <w:autoSpaceDN w:val="0"/>
        <w:adjustRightInd w:val="0"/>
        <w:ind w:left="240" w:hanging="240"/>
        <w:rPr>
          <w:rFonts w:ascii="Arial" w:hAnsi="Arial" w:cs="Arial"/>
          <w:sz w:val="22"/>
          <w:szCs w:val="22"/>
        </w:rPr>
      </w:pPr>
      <w:r w:rsidRPr="003C655D">
        <w:rPr>
          <w:rFonts w:ascii="Arial" w:hAnsi="Arial" w:cs="Arial"/>
          <w:sz w:val="22"/>
          <w:szCs w:val="22"/>
        </w:rPr>
        <w:t>p</w:t>
      </w:r>
      <w:r w:rsidR="004A1101" w:rsidRPr="003C655D">
        <w:rPr>
          <w:rFonts w:ascii="Arial" w:hAnsi="Arial" w:cs="Arial"/>
          <w:sz w:val="22"/>
          <w:szCs w:val="22"/>
        </w:rPr>
        <w:t>resent evidence and confront, cross-examine, and require the attendance of witnesses;</w:t>
      </w:r>
    </w:p>
    <w:p w:rsidR="004A1101" w:rsidRPr="003C655D" w:rsidRDefault="00500907" w:rsidP="00A82C9C">
      <w:pPr>
        <w:numPr>
          <w:ilvl w:val="0"/>
          <w:numId w:val="25"/>
        </w:numPr>
        <w:tabs>
          <w:tab w:val="clear" w:pos="720"/>
          <w:tab w:val="num" w:pos="240"/>
        </w:tabs>
        <w:autoSpaceDE w:val="0"/>
        <w:autoSpaceDN w:val="0"/>
        <w:adjustRightInd w:val="0"/>
        <w:ind w:left="240" w:hanging="240"/>
        <w:rPr>
          <w:rFonts w:ascii="Arial" w:hAnsi="Arial" w:cs="Arial"/>
          <w:sz w:val="22"/>
          <w:szCs w:val="22"/>
        </w:rPr>
      </w:pPr>
      <w:r w:rsidRPr="003C655D">
        <w:rPr>
          <w:rFonts w:ascii="Arial" w:hAnsi="Arial" w:cs="Arial"/>
          <w:sz w:val="22"/>
          <w:szCs w:val="22"/>
        </w:rPr>
        <w:t>p</w:t>
      </w:r>
      <w:r w:rsidR="004A1101" w:rsidRPr="003C655D">
        <w:rPr>
          <w:rFonts w:ascii="Arial" w:hAnsi="Arial" w:cs="Arial"/>
          <w:sz w:val="22"/>
          <w:szCs w:val="22"/>
        </w:rPr>
        <w:t>rohibit the introduction of any evidence at the hearing that has not been disclosed to that party at least five business days before the hearing;</w:t>
      </w:r>
    </w:p>
    <w:p w:rsidR="004A1101" w:rsidRPr="003C655D" w:rsidRDefault="00500907" w:rsidP="00A82C9C">
      <w:pPr>
        <w:numPr>
          <w:ilvl w:val="0"/>
          <w:numId w:val="26"/>
        </w:numPr>
        <w:tabs>
          <w:tab w:val="clear" w:pos="720"/>
          <w:tab w:val="num" w:pos="240"/>
        </w:tabs>
        <w:autoSpaceDE w:val="0"/>
        <w:autoSpaceDN w:val="0"/>
        <w:adjustRightInd w:val="0"/>
        <w:ind w:left="240" w:hanging="240"/>
        <w:rPr>
          <w:rFonts w:ascii="Arial" w:hAnsi="Arial" w:cs="Arial"/>
          <w:sz w:val="22"/>
          <w:szCs w:val="22"/>
        </w:rPr>
      </w:pPr>
      <w:r w:rsidRPr="003C655D">
        <w:rPr>
          <w:rFonts w:ascii="Arial" w:hAnsi="Arial" w:cs="Arial"/>
          <w:sz w:val="22"/>
          <w:szCs w:val="22"/>
        </w:rPr>
        <w:t>o</w:t>
      </w:r>
      <w:r w:rsidR="004A1101" w:rsidRPr="003C655D">
        <w:rPr>
          <w:rFonts w:ascii="Arial" w:hAnsi="Arial" w:cs="Arial"/>
          <w:sz w:val="22"/>
          <w:szCs w:val="22"/>
        </w:rPr>
        <w:t xml:space="preserve">btain a written, or, at your option, electronic, word-for-word record of the hearing; </w:t>
      </w:r>
      <w:r w:rsidR="004A1101" w:rsidRPr="003C655D">
        <w:rPr>
          <w:rFonts w:ascii="Arial" w:hAnsi="Arial" w:cs="Arial"/>
          <w:b/>
          <w:bCs/>
          <w:sz w:val="22"/>
          <w:szCs w:val="22"/>
          <w:u w:val="single"/>
        </w:rPr>
        <w:t>and</w:t>
      </w:r>
    </w:p>
    <w:p w:rsidR="004A1101" w:rsidRPr="003C655D" w:rsidRDefault="00500907" w:rsidP="00A82C9C">
      <w:pPr>
        <w:numPr>
          <w:ilvl w:val="0"/>
          <w:numId w:val="27"/>
        </w:numPr>
        <w:tabs>
          <w:tab w:val="clear" w:pos="720"/>
          <w:tab w:val="num" w:pos="240"/>
        </w:tabs>
        <w:autoSpaceDE w:val="0"/>
        <w:autoSpaceDN w:val="0"/>
        <w:adjustRightInd w:val="0"/>
        <w:ind w:left="240" w:hanging="240"/>
        <w:rPr>
          <w:rFonts w:ascii="Arial" w:hAnsi="Arial" w:cs="Arial"/>
          <w:sz w:val="22"/>
          <w:szCs w:val="22"/>
        </w:rPr>
      </w:pPr>
      <w:r w:rsidRPr="003C655D">
        <w:rPr>
          <w:rFonts w:ascii="Arial" w:hAnsi="Arial" w:cs="Arial"/>
          <w:sz w:val="22"/>
          <w:szCs w:val="22"/>
        </w:rPr>
        <w:t>o</w:t>
      </w:r>
      <w:r w:rsidR="004A1101" w:rsidRPr="003C655D">
        <w:rPr>
          <w:rFonts w:ascii="Arial" w:hAnsi="Arial" w:cs="Arial"/>
          <w:sz w:val="22"/>
          <w:szCs w:val="22"/>
        </w:rPr>
        <w:t>btain written, or, at your option, electronic findings of fact and decisions.</w:t>
      </w:r>
    </w:p>
    <w:p w:rsidR="005D21D5" w:rsidRPr="003C655D" w:rsidRDefault="005D21D5" w:rsidP="00A7368B">
      <w:pPr>
        <w:rPr>
          <w:rFonts w:ascii="Arial" w:hAnsi="Arial" w:cs="Arial"/>
          <w:b/>
          <w:sz w:val="16"/>
          <w:szCs w:val="16"/>
          <w:u w:val="single"/>
        </w:rPr>
      </w:pPr>
    </w:p>
    <w:p w:rsidR="004A1101" w:rsidRPr="003C655D" w:rsidRDefault="004A1101" w:rsidP="00A7368B">
      <w:pPr>
        <w:rPr>
          <w:rFonts w:ascii="Arial" w:hAnsi="Arial" w:cs="Arial"/>
          <w:b/>
          <w:sz w:val="22"/>
          <w:szCs w:val="22"/>
          <w:u w:val="single"/>
        </w:rPr>
      </w:pPr>
      <w:r w:rsidRPr="003C655D">
        <w:rPr>
          <w:rFonts w:ascii="Arial" w:hAnsi="Arial" w:cs="Arial"/>
          <w:b/>
          <w:sz w:val="22"/>
          <w:szCs w:val="22"/>
          <w:u w:val="single"/>
        </w:rPr>
        <w:t xml:space="preserve">Additional Parental </w:t>
      </w:r>
      <w:r w:rsidR="00A7368B" w:rsidRPr="003C655D">
        <w:rPr>
          <w:rFonts w:ascii="Arial" w:hAnsi="Arial" w:cs="Arial"/>
          <w:b/>
          <w:sz w:val="22"/>
          <w:szCs w:val="22"/>
          <w:u w:val="single"/>
        </w:rPr>
        <w:t>Rights at Hearings</w:t>
      </w:r>
      <w:r w:rsidR="00A7368B" w:rsidRPr="003C655D">
        <w:t xml:space="preserve">  </w:t>
      </w:r>
      <w:r w:rsidR="00564AB3" w:rsidRPr="003C655D">
        <w:t xml:space="preserve"> </w:t>
      </w:r>
      <w:r w:rsidRPr="003C655D">
        <w:rPr>
          <w:rFonts w:ascii="Arial" w:hAnsi="Arial" w:cs="Arial"/>
          <w:sz w:val="22"/>
          <w:szCs w:val="22"/>
        </w:rPr>
        <w:t xml:space="preserve">You must be given the right to: </w:t>
      </w:r>
    </w:p>
    <w:p w:rsidR="004A1101" w:rsidRPr="003C655D" w:rsidRDefault="008B1F57" w:rsidP="00A82C9C">
      <w:pPr>
        <w:numPr>
          <w:ilvl w:val="0"/>
          <w:numId w:val="27"/>
        </w:numPr>
        <w:tabs>
          <w:tab w:val="clear" w:pos="720"/>
        </w:tabs>
        <w:autoSpaceDE w:val="0"/>
        <w:autoSpaceDN w:val="0"/>
        <w:adjustRightInd w:val="0"/>
        <w:ind w:left="245" w:hanging="245"/>
        <w:rPr>
          <w:rFonts w:ascii="Arial" w:hAnsi="Arial" w:cs="Arial"/>
          <w:sz w:val="22"/>
          <w:szCs w:val="22"/>
        </w:rPr>
      </w:pPr>
      <w:r w:rsidRPr="003C655D">
        <w:rPr>
          <w:rFonts w:ascii="Arial" w:hAnsi="Arial" w:cs="Arial"/>
          <w:sz w:val="22"/>
          <w:szCs w:val="22"/>
        </w:rPr>
        <w:t>h</w:t>
      </w:r>
      <w:r w:rsidR="004A1101" w:rsidRPr="003C655D">
        <w:rPr>
          <w:rFonts w:ascii="Arial" w:hAnsi="Arial" w:cs="Arial"/>
          <w:sz w:val="22"/>
          <w:szCs w:val="22"/>
        </w:rPr>
        <w:t>ave your child present;</w:t>
      </w:r>
    </w:p>
    <w:p w:rsidR="004A1101" w:rsidRPr="003C655D" w:rsidRDefault="008B1F57" w:rsidP="00A82C9C">
      <w:pPr>
        <w:numPr>
          <w:ilvl w:val="0"/>
          <w:numId w:val="28"/>
        </w:numPr>
        <w:tabs>
          <w:tab w:val="clear" w:pos="720"/>
        </w:tabs>
        <w:autoSpaceDE w:val="0"/>
        <w:autoSpaceDN w:val="0"/>
        <w:adjustRightInd w:val="0"/>
        <w:ind w:left="245" w:hanging="245"/>
        <w:rPr>
          <w:rFonts w:ascii="Arial" w:hAnsi="Arial" w:cs="Arial"/>
          <w:sz w:val="22"/>
          <w:szCs w:val="22"/>
        </w:rPr>
      </w:pPr>
      <w:r w:rsidRPr="003C655D">
        <w:rPr>
          <w:rFonts w:ascii="Arial" w:hAnsi="Arial" w:cs="Arial"/>
          <w:sz w:val="22"/>
          <w:szCs w:val="22"/>
        </w:rPr>
        <w:t>o</w:t>
      </w:r>
      <w:r w:rsidR="004A1101" w:rsidRPr="003C655D">
        <w:rPr>
          <w:rFonts w:ascii="Arial" w:hAnsi="Arial" w:cs="Arial"/>
          <w:sz w:val="22"/>
          <w:szCs w:val="22"/>
        </w:rPr>
        <w:t xml:space="preserve">pen the hearing to the public; </w:t>
      </w:r>
      <w:r w:rsidR="004A1101" w:rsidRPr="003C655D">
        <w:rPr>
          <w:rFonts w:ascii="Arial" w:hAnsi="Arial" w:cs="Arial"/>
          <w:b/>
          <w:bCs/>
          <w:sz w:val="22"/>
          <w:szCs w:val="22"/>
          <w:u w:val="single"/>
        </w:rPr>
        <w:t>and</w:t>
      </w:r>
    </w:p>
    <w:p w:rsidR="004A1101" w:rsidRPr="003C655D" w:rsidRDefault="008B1F57" w:rsidP="00A82C9C">
      <w:pPr>
        <w:numPr>
          <w:ilvl w:val="0"/>
          <w:numId w:val="29"/>
        </w:numPr>
        <w:tabs>
          <w:tab w:val="clear" w:pos="720"/>
        </w:tabs>
        <w:autoSpaceDE w:val="0"/>
        <w:autoSpaceDN w:val="0"/>
        <w:adjustRightInd w:val="0"/>
        <w:ind w:left="245" w:hanging="245"/>
        <w:rPr>
          <w:rFonts w:ascii="Arial" w:hAnsi="Arial" w:cs="Arial"/>
          <w:sz w:val="22"/>
          <w:szCs w:val="22"/>
        </w:rPr>
      </w:pPr>
      <w:r w:rsidRPr="003C655D">
        <w:rPr>
          <w:rFonts w:ascii="Arial" w:hAnsi="Arial" w:cs="Arial"/>
          <w:sz w:val="22"/>
          <w:szCs w:val="22"/>
        </w:rPr>
        <w:t>h</w:t>
      </w:r>
      <w:r w:rsidR="004A1101" w:rsidRPr="003C655D">
        <w:rPr>
          <w:rFonts w:ascii="Arial" w:hAnsi="Arial" w:cs="Arial"/>
          <w:sz w:val="22"/>
          <w:szCs w:val="22"/>
        </w:rPr>
        <w:t>ave the record of the hearing, the findings of fact</w:t>
      </w:r>
      <w:r w:rsidRPr="003C655D">
        <w:rPr>
          <w:rFonts w:ascii="Arial" w:hAnsi="Arial" w:cs="Arial"/>
          <w:sz w:val="22"/>
          <w:szCs w:val="22"/>
        </w:rPr>
        <w:t>,</w:t>
      </w:r>
      <w:r w:rsidR="004A1101" w:rsidRPr="003C655D">
        <w:rPr>
          <w:rFonts w:ascii="Arial" w:hAnsi="Arial" w:cs="Arial"/>
          <w:sz w:val="22"/>
          <w:szCs w:val="22"/>
        </w:rPr>
        <w:t xml:space="preserve"> and decisions provided to you at no cost. </w:t>
      </w:r>
    </w:p>
    <w:p w:rsidR="005D21D5" w:rsidRPr="003C655D" w:rsidRDefault="005D21D5" w:rsidP="00A7368B">
      <w:pPr>
        <w:autoSpaceDE w:val="0"/>
        <w:autoSpaceDN w:val="0"/>
        <w:adjustRightInd w:val="0"/>
        <w:ind w:left="720"/>
        <w:rPr>
          <w:rFonts w:ascii="Arial" w:hAnsi="Arial" w:cs="Arial"/>
          <w:b/>
          <w:color w:val="7030A0"/>
          <w:sz w:val="16"/>
          <w:szCs w:val="16"/>
          <w:u w:val="single"/>
        </w:rPr>
      </w:pPr>
    </w:p>
    <w:p w:rsidR="004A1101" w:rsidRPr="003C655D" w:rsidRDefault="004A1101" w:rsidP="00A7368B">
      <w:pPr>
        <w:jc w:val="both"/>
        <w:rPr>
          <w:rFonts w:ascii="Arial" w:hAnsi="Arial" w:cs="Arial"/>
          <w:sz w:val="22"/>
          <w:szCs w:val="22"/>
        </w:rPr>
      </w:pPr>
      <w:r w:rsidRPr="003C655D">
        <w:rPr>
          <w:rFonts w:ascii="Arial" w:hAnsi="Arial" w:cs="Arial"/>
          <w:b/>
          <w:sz w:val="22"/>
          <w:szCs w:val="22"/>
          <w:u w:val="single"/>
        </w:rPr>
        <w:t>Additional disclosure of information</w:t>
      </w:r>
      <w:r w:rsidR="00A7368B" w:rsidRPr="003C655D">
        <w:rPr>
          <w:rFonts w:ascii="Arial" w:hAnsi="Arial" w:cs="Arial"/>
          <w:sz w:val="22"/>
          <w:szCs w:val="22"/>
        </w:rPr>
        <w:t xml:space="preserve"> </w:t>
      </w:r>
      <w:r w:rsidR="00564AB3" w:rsidRPr="003C655D">
        <w:rPr>
          <w:rFonts w:ascii="Arial" w:hAnsi="Arial" w:cs="Arial"/>
          <w:sz w:val="22"/>
          <w:szCs w:val="22"/>
        </w:rPr>
        <w:t xml:space="preserve"> </w:t>
      </w:r>
      <w:r w:rsidR="00A7368B" w:rsidRPr="003C655D">
        <w:rPr>
          <w:rFonts w:ascii="Arial" w:hAnsi="Arial" w:cs="Arial"/>
          <w:sz w:val="22"/>
          <w:szCs w:val="22"/>
        </w:rPr>
        <w:t xml:space="preserve"> </w:t>
      </w:r>
      <w:r w:rsidRPr="003C655D">
        <w:rPr>
          <w:rFonts w:ascii="Arial" w:hAnsi="Arial" w:cs="Arial"/>
          <w:sz w:val="22"/>
          <w:szCs w:val="22"/>
        </w:rPr>
        <w:t xml:space="preserve">At least five business days prior to a due process hearing, you and the school district must disclose to each other all documentary evidence, list of witnesses, and evaluations, including independent evaluations, completed by that date and recommendations based on those evaluations that you or the school district intend to use at the hearing.   </w:t>
      </w:r>
    </w:p>
    <w:p w:rsidR="004A1101" w:rsidRPr="003C655D" w:rsidRDefault="004A1101" w:rsidP="00CF037A">
      <w:pPr>
        <w:autoSpaceDE w:val="0"/>
        <w:autoSpaceDN w:val="0"/>
        <w:adjustRightInd w:val="0"/>
        <w:ind w:left="720"/>
        <w:rPr>
          <w:rFonts w:ascii="Arial" w:hAnsi="Arial" w:cs="Arial"/>
          <w:color w:val="7030A0"/>
          <w:sz w:val="16"/>
          <w:szCs w:val="16"/>
        </w:rPr>
      </w:pPr>
    </w:p>
    <w:p w:rsidR="004A1101" w:rsidRPr="003C655D" w:rsidRDefault="004A1101" w:rsidP="006B4948">
      <w:pPr>
        <w:autoSpaceDE w:val="0"/>
        <w:autoSpaceDN w:val="0"/>
        <w:adjustRightInd w:val="0"/>
        <w:rPr>
          <w:rFonts w:ascii="Arial" w:hAnsi="Arial" w:cs="Arial"/>
          <w:sz w:val="22"/>
          <w:szCs w:val="22"/>
        </w:rPr>
      </w:pPr>
      <w:r w:rsidRPr="003C655D">
        <w:rPr>
          <w:rFonts w:ascii="Arial" w:hAnsi="Arial" w:cs="Arial"/>
          <w:sz w:val="22"/>
          <w:szCs w:val="22"/>
        </w:rPr>
        <w:t>A hearing officer may prevent any party that fails to comply with this requirement from introducing the relevant evaluation or recommendation at the hearing without the consent of the other party.</w:t>
      </w:r>
    </w:p>
    <w:p w:rsidR="004A1101" w:rsidRPr="003C655D" w:rsidRDefault="004A1101" w:rsidP="00CF037A">
      <w:pPr>
        <w:autoSpaceDE w:val="0"/>
        <w:autoSpaceDN w:val="0"/>
        <w:adjustRightInd w:val="0"/>
        <w:ind w:left="720"/>
        <w:rPr>
          <w:rFonts w:ascii="Arial" w:hAnsi="Arial" w:cs="Arial"/>
          <w:color w:val="7030A0"/>
          <w:sz w:val="16"/>
          <w:szCs w:val="16"/>
        </w:rPr>
      </w:pPr>
    </w:p>
    <w:p w:rsidR="001F3A59" w:rsidRPr="003C655D" w:rsidRDefault="001F3A59" w:rsidP="00435168">
      <w:pPr>
        <w:jc w:val="both"/>
        <w:rPr>
          <w:rFonts w:ascii="Arial" w:hAnsi="Arial" w:cs="Arial"/>
          <w:b/>
          <w:sz w:val="22"/>
          <w:szCs w:val="22"/>
          <w:u w:val="single"/>
        </w:rPr>
      </w:pPr>
    </w:p>
    <w:p w:rsidR="004A1101" w:rsidRPr="003C655D" w:rsidRDefault="004A1101" w:rsidP="00435168">
      <w:pPr>
        <w:jc w:val="both"/>
        <w:rPr>
          <w:rFonts w:ascii="Arial" w:hAnsi="Arial" w:cs="Arial"/>
          <w:sz w:val="22"/>
          <w:szCs w:val="22"/>
        </w:rPr>
      </w:pPr>
      <w:r w:rsidRPr="003C655D">
        <w:rPr>
          <w:rFonts w:ascii="Arial" w:hAnsi="Arial" w:cs="Arial"/>
          <w:b/>
          <w:sz w:val="22"/>
          <w:szCs w:val="22"/>
          <w:u w:val="single"/>
        </w:rPr>
        <w:lastRenderedPageBreak/>
        <w:t xml:space="preserve">Subject </w:t>
      </w:r>
      <w:r w:rsidR="00435168" w:rsidRPr="003C655D">
        <w:rPr>
          <w:rFonts w:ascii="Arial" w:hAnsi="Arial" w:cs="Arial"/>
          <w:b/>
          <w:sz w:val="22"/>
          <w:szCs w:val="22"/>
          <w:u w:val="single"/>
        </w:rPr>
        <w:t>Matter of Due Process Hearing</w:t>
      </w:r>
      <w:r w:rsidR="00435168" w:rsidRPr="003C655D">
        <w:rPr>
          <w:rFonts w:ascii="Arial" w:hAnsi="Arial" w:cs="Arial"/>
          <w:sz w:val="22"/>
          <w:szCs w:val="22"/>
        </w:rPr>
        <w:t xml:space="preserve">  </w:t>
      </w:r>
      <w:r w:rsidR="00564AB3" w:rsidRPr="003C655D">
        <w:rPr>
          <w:rFonts w:ascii="Arial" w:hAnsi="Arial" w:cs="Arial"/>
          <w:sz w:val="22"/>
          <w:szCs w:val="22"/>
        </w:rPr>
        <w:t xml:space="preserve"> </w:t>
      </w:r>
      <w:r w:rsidRPr="003C655D">
        <w:rPr>
          <w:rFonts w:ascii="Arial" w:hAnsi="Arial" w:cs="Arial"/>
          <w:sz w:val="22"/>
          <w:szCs w:val="22"/>
        </w:rPr>
        <w:t>The party (you or the school district) that requests the due process hearing may not raise issues at the due process hearing that were not addressed in the due process complaint, unless the other party agrees.</w:t>
      </w:r>
    </w:p>
    <w:p w:rsidR="005D21D5" w:rsidRPr="003C655D" w:rsidRDefault="005D21D5" w:rsidP="00435168">
      <w:pPr>
        <w:autoSpaceDE w:val="0"/>
        <w:autoSpaceDN w:val="0"/>
        <w:adjustRightInd w:val="0"/>
        <w:ind w:left="720"/>
        <w:jc w:val="both"/>
        <w:rPr>
          <w:rFonts w:ascii="Arial" w:hAnsi="Arial" w:cs="Arial"/>
          <w:b/>
          <w:color w:val="7030A0"/>
          <w:sz w:val="16"/>
          <w:szCs w:val="16"/>
        </w:rPr>
      </w:pPr>
    </w:p>
    <w:p w:rsidR="004A1101" w:rsidRPr="003C655D" w:rsidRDefault="004A1101" w:rsidP="00435168">
      <w:pPr>
        <w:rPr>
          <w:rFonts w:ascii="Arial" w:hAnsi="Arial" w:cs="Arial"/>
          <w:sz w:val="22"/>
          <w:szCs w:val="22"/>
        </w:rPr>
      </w:pPr>
      <w:r w:rsidRPr="003C655D">
        <w:rPr>
          <w:rFonts w:ascii="Arial" w:hAnsi="Arial" w:cs="Arial"/>
          <w:b/>
          <w:sz w:val="22"/>
          <w:szCs w:val="22"/>
          <w:u w:val="single"/>
        </w:rPr>
        <w:t xml:space="preserve">Impartial </w:t>
      </w:r>
      <w:r w:rsidR="00435168" w:rsidRPr="003C655D">
        <w:rPr>
          <w:rFonts w:ascii="Arial" w:hAnsi="Arial" w:cs="Arial"/>
          <w:b/>
          <w:sz w:val="22"/>
          <w:szCs w:val="22"/>
          <w:u w:val="single"/>
        </w:rPr>
        <w:t>Hearing Officer</w:t>
      </w:r>
      <w:r w:rsidR="00435168" w:rsidRPr="003C655D">
        <w:rPr>
          <w:rFonts w:ascii="Arial" w:hAnsi="Arial" w:cs="Arial"/>
          <w:sz w:val="22"/>
          <w:szCs w:val="22"/>
        </w:rPr>
        <w:t xml:space="preserve"> </w:t>
      </w:r>
      <w:r w:rsidR="00564AB3" w:rsidRPr="003C655D">
        <w:rPr>
          <w:rFonts w:ascii="Arial" w:hAnsi="Arial" w:cs="Arial"/>
          <w:sz w:val="22"/>
          <w:szCs w:val="22"/>
        </w:rPr>
        <w:t xml:space="preserve"> </w:t>
      </w:r>
      <w:r w:rsidR="00435168" w:rsidRPr="003C655D">
        <w:rPr>
          <w:rFonts w:ascii="Arial" w:hAnsi="Arial" w:cs="Arial"/>
          <w:sz w:val="22"/>
          <w:szCs w:val="22"/>
        </w:rPr>
        <w:t xml:space="preserve"> </w:t>
      </w:r>
      <w:r w:rsidRPr="003C655D">
        <w:rPr>
          <w:rFonts w:ascii="Arial" w:hAnsi="Arial" w:cs="Arial"/>
          <w:sz w:val="22"/>
          <w:szCs w:val="22"/>
        </w:rPr>
        <w:t>At a minimum, a hearing officer:</w:t>
      </w:r>
    </w:p>
    <w:p w:rsidR="00435168" w:rsidRPr="003C655D" w:rsidRDefault="008B1F57" w:rsidP="00A82C9C">
      <w:pPr>
        <w:numPr>
          <w:ilvl w:val="0"/>
          <w:numId w:val="30"/>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m</w:t>
      </w:r>
      <w:r w:rsidR="004A1101" w:rsidRPr="003C655D">
        <w:rPr>
          <w:rFonts w:ascii="Arial" w:hAnsi="Arial" w:cs="Arial"/>
          <w:sz w:val="22"/>
          <w:szCs w:val="22"/>
        </w:rPr>
        <w:t xml:space="preserve">ust not be an employee of the State Educational Agency or the school district that is involved </w:t>
      </w:r>
    </w:p>
    <w:p w:rsidR="00435168" w:rsidRPr="003C655D" w:rsidRDefault="00435168" w:rsidP="00435168">
      <w:pPr>
        <w:autoSpaceDE w:val="0"/>
        <w:autoSpaceDN w:val="0"/>
        <w:adjustRightInd w:val="0"/>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 xml:space="preserve">in the education or care of the child.  However, a person is not an employee of the agency </w:t>
      </w:r>
      <w:r w:rsidRPr="003C655D">
        <w:rPr>
          <w:rFonts w:ascii="Arial" w:hAnsi="Arial" w:cs="Arial"/>
          <w:sz w:val="22"/>
          <w:szCs w:val="22"/>
        </w:rPr>
        <w:t xml:space="preserve">   </w:t>
      </w:r>
    </w:p>
    <w:p w:rsidR="004A1101" w:rsidRPr="003C655D" w:rsidRDefault="00435168" w:rsidP="00435168">
      <w:pPr>
        <w:autoSpaceDE w:val="0"/>
        <w:autoSpaceDN w:val="0"/>
        <w:adjustRightInd w:val="0"/>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solely because he/she is paid by the agency to serve as a hearing officer;</w:t>
      </w:r>
    </w:p>
    <w:p w:rsidR="00435168" w:rsidRPr="003C655D" w:rsidRDefault="008B1F57" w:rsidP="00A82C9C">
      <w:pPr>
        <w:numPr>
          <w:ilvl w:val="0"/>
          <w:numId w:val="31"/>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m</w:t>
      </w:r>
      <w:r w:rsidR="004A1101" w:rsidRPr="003C655D">
        <w:rPr>
          <w:rFonts w:ascii="Arial" w:hAnsi="Arial" w:cs="Arial"/>
          <w:sz w:val="22"/>
          <w:szCs w:val="22"/>
        </w:rPr>
        <w:t xml:space="preserve">ust not have a personal or professional interest that conflicts with the hearing officer’s </w:t>
      </w:r>
    </w:p>
    <w:p w:rsidR="004A1101" w:rsidRPr="003C655D" w:rsidRDefault="00435168" w:rsidP="00435168">
      <w:pPr>
        <w:autoSpaceDE w:val="0"/>
        <w:autoSpaceDN w:val="0"/>
        <w:adjustRightInd w:val="0"/>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objectivity in the hearing;</w:t>
      </w:r>
    </w:p>
    <w:p w:rsidR="00435168" w:rsidRPr="003C655D" w:rsidRDefault="008B1F57" w:rsidP="00A82C9C">
      <w:pPr>
        <w:numPr>
          <w:ilvl w:val="0"/>
          <w:numId w:val="32"/>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m</w:t>
      </w:r>
      <w:r w:rsidR="004A1101" w:rsidRPr="003C655D">
        <w:rPr>
          <w:rFonts w:ascii="Arial" w:hAnsi="Arial" w:cs="Arial"/>
          <w:sz w:val="22"/>
          <w:szCs w:val="22"/>
        </w:rPr>
        <w:t xml:space="preserve">ust be knowledgeable and understand the provisions of the </w:t>
      </w:r>
      <w:r w:rsidR="00C25D28" w:rsidRPr="003C655D">
        <w:rPr>
          <w:rFonts w:ascii="Arial" w:hAnsi="Arial" w:cs="Arial"/>
          <w:sz w:val="22"/>
          <w:szCs w:val="22"/>
        </w:rPr>
        <w:t>IDEA 2004</w:t>
      </w:r>
      <w:r w:rsidR="004A1101" w:rsidRPr="003C655D">
        <w:rPr>
          <w:rFonts w:ascii="Arial" w:hAnsi="Arial" w:cs="Arial"/>
          <w:sz w:val="22"/>
          <w:szCs w:val="22"/>
        </w:rPr>
        <w:t xml:space="preserve">, and Federal and </w:t>
      </w:r>
    </w:p>
    <w:p w:rsidR="004A1101" w:rsidRPr="003C655D" w:rsidRDefault="00435168" w:rsidP="00435168">
      <w:pPr>
        <w:autoSpaceDE w:val="0"/>
        <w:autoSpaceDN w:val="0"/>
        <w:adjustRightInd w:val="0"/>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 xml:space="preserve">State regulations pertaining to the </w:t>
      </w:r>
      <w:r w:rsidR="00C25D28" w:rsidRPr="003C655D">
        <w:rPr>
          <w:rFonts w:ascii="Arial" w:hAnsi="Arial" w:cs="Arial"/>
          <w:sz w:val="22"/>
          <w:szCs w:val="22"/>
        </w:rPr>
        <w:t>IDEA 2004</w:t>
      </w:r>
      <w:r w:rsidR="004A1101" w:rsidRPr="003C655D">
        <w:rPr>
          <w:rFonts w:ascii="Arial" w:hAnsi="Arial" w:cs="Arial"/>
          <w:sz w:val="22"/>
          <w:szCs w:val="22"/>
        </w:rPr>
        <w:t xml:space="preserve">, and legal interpretations of the </w:t>
      </w:r>
      <w:r w:rsidR="00C25D28" w:rsidRPr="003C655D">
        <w:rPr>
          <w:rFonts w:ascii="Arial" w:hAnsi="Arial" w:cs="Arial"/>
          <w:sz w:val="22"/>
          <w:szCs w:val="22"/>
        </w:rPr>
        <w:t>IDEA 2004</w:t>
      </w:r>
      <w:r w:rsidR="004A1101" w:rsidRPr="003C655D">
        <w:rPr>
          <w:rFonts w:ascii="Arial" w:hAnsi="Arial" w:cs="Arial"/>
          <w:sz w:val="22"/>
          <w:szCs w:val="22"/>
        </w:rPr>
        <w:t xml:space="preserve"> by </w:t>
      </w:r>
      <w:r w:rsidRPr="003C655D">
        <w:rPr>
          <w:rFonts w:ascii="Arial" w:hAnsi="Arial" w:cs="Arial"/>
          <w:sz w:val="22"/>
          <w:szCs w:val="22"/>
        </w:rPr>
        <w:t xml:space="preserve"> </w:t>
      </w:r>
      <w:r w:rsidRPr="003C655D">
        <w:rPr>
          <w:rFonts w:ascii="Arial" w:hAnsi="Arial" w:cs="Arial"/>
          <w:sz w:val="22"/>
          <w:szCs w:val="22"/>
        </w:rPr>
        <w:br/>
        <w:t xml:space="preserve">    </w:t>
      </w:r>
      <w:r w:rsidR="004A1101" w:rsidRPr="003C655D">
        <w:rPr>
          <w:rFonts w:ascii="Arial" w:hAnsi="Arial" w:cs="Arial"/>
          <w:sz w:val="22"/>
          <w:szCs w:val="22"/>
        </w:rPr>
        <w:t xml:space="preserve">Federal and State courts; </w:t>
      </w:r>
      <w:r w:rsidR="004A1101" w:rsidRPr="003C655D">
        <w:rPr>
          <w:rFonts w:ascii="Arial" w:hAnsi="Arial" w:cs="Arial"/>
          <w:b/>
          <w:bCs/>
          <w:sz w:val="22"/>
          <w:szCs w:val="22"/>
          <w:u w:val="single"/>
        </w:rPr>
        <w:t>and</w:t>
      </w:r>
    </w:p>
    <w:p w:rsidR="004A1101" w:rsidRPr="003C655D" w:rsidRDefault="008B1F57" w:rsidP="00A82C9C">
      <w:pPr>
        <w:numPr>
          <w:ilvl w:val="0"/>
          <w:numId w:val="33"/>
        </w:numPr>
        <w:tabs>
          <w:tab w:val="clear" w:pos="720"/>
          <w:tab w:val="num" w:pos="240"/>
        </w:tabs>
        <w:autoSpaceDE w:val="0"/>
        <w:autoSpaceDN w:val="0"/>
        <w:adjustRightInd w:val="0"/>
        <w:ind w:left="240" w:hanging="240"/>
        <w:rPr>
          <w:rFonts w:ascii="Arial" w:hAnsi="Arial" w:cs="Arial"/>
          <w:sz w:val="22"/>
          <w:szCs w:val="22"/>
        </w:rPr>
      </w:pPr>
      <w:r w:rsidRPr="003C655D">
        <w:rPr>
          <w:rFonts w:ascii="Arial" w:hAnsi="Arial" w:cs="Arial"/>
          <w:sz w:val="22"/>
          <w:szCs w:val="22"/>
        </w:rPr>
        <w:t>m</w:t>
      </w:r>
      <w:r w:rsidR="004A1101" w:rsidRPr="003C655D">
        <w:rPr>
          <w:rFonts w:ascii="Arial" w:hAnsi="Arial" w:cs="Arial"/>
          <w:sz w:val="22"/>
          <w:szCs w:val="22"/>
        </w:rPr>
        <w:t>ust have the knowledge and ability to conduct hearings, and to make and write decisions, consistent with appropriate, standard legal practice.</w:t>
      </w:r>
    </w:p>
    <w:p w:rsidR="005D21D5" w:rsidRPr="003C655D" w:rsidRDefault="005D21D5" w:rsidP="00435168">
      <w:pPr>
        <w:autoSpaceDE w:val="0"/>
        <w:autoSpaceDN w:val="0"/>
        <w:adjustRightInd w:val="0"/>
        <w:rPr>
          <w:rFonts w:ascii="Arial" w:hAnsi="Arial" w:cs="Arial"/>
          <w:sz w:val="16"/>
          <w:szCs w:val="16"/>
        </w:rPr>
      </w:pPr>
    </w:p>
    <w:p w:rsidR="004A1101" w:rsidRPr="003C655D" w:rsidRDefault="00AD33DE" w:rsidP="00435168">
      <w:pPr>
        <w:jc w:val="both"/>
        <w:rPr>
          <w:rFonts w:ascii="Arial" w:hAnsi="Arial" w:cs="Arial"/>
          <w:b/>
          <w:sz w:val="22"/>
          <w:szCs w:val="22"/>
          <w:u w:val="single"/>
        </w:rPr>
      </w:pPr>
      <w:r w:rsidRPr="003C655D">
        <w:rPr>
          <w:rFonts w:ascii="Arial" w:hAnsi="Arial" w:cs="Arial"/>
          <w:b/>
          <w:sz w:val="22"/>
          <w:szCs w:val="22"/>
          <w:u w:val="single"/>
        </w:rPr>
        <w:t>Hearing Decisions</w:t>
      </w:r>
      <w:r w:rsidR="00564AB3" w:rsidRPr="003C655D">
        <w:rPr>
          <w:rFonts w:ascii="Arial" w:hAnsi="Arial" w:cs="Arial"/>
          <w:sz w:val="22"/>
          <w:szCs w:val="22"/>
        </w:rPr>
        <w:t xml:space="preserve">  </w:t>
      </w:r>
      <w:r w:rsidR="004A1101" w:rsidRPr="003C655D">
        <w:rPr>
          <w:rFonts w:ascii="Arial" w:hAnsi="Arial" w:cs="Arial"/>
          <w:sz w:val="22"/>
          <w:szCs w:val="22"/>
        </w:rPr>
        <w:t xml:space="preserve">A hearing officer’s decision on whether your child received a free appropriate public education (FAPE) must be based on substantive grounds. </w:t>
      </w:r>
      <w:r w:rsidR="00435168" w:rsidRPr="003C655D">
        <w:rPr>
          <w:rFonts w:ascii="Arial" w:hAnsi="Arial" w:cs="Arial"/>
          <w:sz w:val="22"/>
          <w:szCs w:val="22"/>
        </w:rPr>
        <w:t xml:space="preserve"> </w:t>
      </w:r>
      <w:r w:rsidR="004A1101" w:rsidRPr="003C655D">
        <w:rPr>
          <w:rFonts w:ascii="Arial" w:hAnsi="Arial" w:cs="Arial"/>
          <w:sz w:val="22"/>
          <w:szCs w:val="22"/>
        </w:rPr>
        <w:t xml:space="preserve">In matters alleging a procedural violation, a hearing officer may find that your child did not receive FAPE only if the procedural inadequacies: </w:t>
      </w:r>
    </w:p>
    <w:p w:rsidR="004A1101" w:rsidRPr="003C655D" w:rsidRDefault="008B1F57" w:rsidP="00A82C9C">
      <w:pPr>
        <w:numPr>
          <w:ilvl w:val="0"/>
          <w:numId w:val="34"/>
        </w:numPr>
        <w:tabs>
          <w:tab w:val="clear" w:pos="720"/>
          <w:tab w:val="num" w:pos="240"/>
        </w:tabs>
        <w:autoSpaceDE w:val="0"/>
        <w:autoSpaceDN w:val="0"/>
        <w:adjustRightInd w:val="0"/>
        <w:ind w:hanging="720"/>
        <w:jc w:val="both"/>
        <w:rPr>
          <w:rFonts w:ascii="Arial" w:hAnsi="Arial" w:cs="Arial"/>
          <w:sz w:val="22"/>
          <w:szCs w:val="22"/>
        </w:rPr>
      </w:pPr>
      <w:r w:rsidRPr="003C655D">
        <w:rPr>
          <w:rFonts w:ascii="Arial" w:hAnsi="Arial" w:cs="Arial"/>
          <w:sz w:val="22"/>
          <w:szCs w:val="22"/>
        </w:rPr>
        <w:t>i</w:t>
      </w:r>
      <w:r w:rsidR="004A1101" w:rsidRPr="003C655D">
        <w:rPr>
          <w:rFonts w:ascii="Arial" w:hAnsi="Arial" w:cs="Arial"/>
          <w:sz w:val="22"/>
          <w:szCs w:val="22"/>
        </w:rPr>
        <w:t>nterfered with your child’s right to a free appropriate public education (FAPE);</w:t>
      </w:r>
    </w:p>
    <w:p w:rsidR="00435168" w:rsidRPr="003C655D" w:rsidRDefault="008B1F57" w:rsidP="00A82C9C">
      <w:pPr>
        <w:numPr>
          <w:ilvl w:val="0"/>
          <w:numId w:val="35"/>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s</w:t>
      </w:r>
      <w:r w:rsidR="004A1101" w:rsidRPr="003C655D">
        <w:rPr>
          <w:rFonts w:ascii="Arial" w:hAnsi="Arial" w:cs="Arial"/>
          <w:sz w:val="22"/>
          <w:szCs w:val="22"/>
        </w:rPr>
        <w:t xml:space="preserve">ignificantly interfered with your opportunity to participate in the decision-making process </w:t>
      </w:r>
    </w:p>
    <w:p w:rsidR="004A1101" w:rsidRPr="003C655D" w:rsidRDefault="00435168" w:rsidP="00435168">
      <w:pPr>
        <w:autoSpaceDE w:val="0"/>
        <w:autoSpaceDN w:val="0"/>
        <w:adjustRightInd w:val="0"/>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 xml:space="preserve">regarding the provision of a free appropriate public education (FAPE) to your child; </w:t>
      </w:r>
      <w:r w:rsidR="004A1101" w:rsidRPr="003C655D">
        <w:rPr>
          <w:rFonts w:ascii="Arial" w:hAnsi="Arial" w:cs="Arial"/>
          <w:b/>
          <w:bCs/>
          <w:sz w:val="22"/>
          <w:szCs w:val="22"/>
          <w:u w:val="single"/>
        </w:rPr>
        <w:t>or</w:t>
      </w:r>
    </w:p>
    <w:p w:rsidR="004A1101" w:rsidRPr="003C655D" w:rsidRDefault="008B1F57" w:rsidP="00A82C9C">
      <w:pPr>
        <w:numPr>
          <w:ilvl w:val="0"/>
          <w:numId w:val="36"/>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c</w:t>
      </w:r>
      <w:r w:rsidR="004A1101" w:rsidRPr="003C655D">
        <w:rPr>
          <w:rFonts w:ascii="Arial" w:hAnsi="Arial" w:cs="Arial"/>
          <w:sz w:val="22"/>
          <w:szCs w:val="22"/>
        </w:rPr>
        <w:t>aused a deprivation of an educational benefit.</w:t>
      </w:r>
    </w:p>
    <w:p w:rsidR="00B02586" w:rsidRPr="003C655D" w:rsidRDefault="00B02586" w:rsidP="00855483">
      <w:pPr>
        <w:autoSpaceDE w:val="0"/>
        <w:autoSpaceDN w:val="0"/>
        <w:adjustRightInd w:val="0"/>
        <w:jc w:val="right"/>
        <w:rPr>
          <w:rFonts w:ascii="Arial" w:hAnsi="Arial" w:cs="Arial"/>
          <w:sz w:val="16"/>
          <w:szCs w:val="16"/>
        </w:rPr>
      </w:pPr>
    </w:p>
    <w:p w:rsidR="00B02586" w:rsidRPr="003C655D" w:rsidRDefault="00B02586" w:rsidP="00435168">
      <w:pPr>
        <w:autoSpaceDE w:val="0"/>
        <w:autoSpaceDN w:val="0"/>
        <w:adjustRightInd w:val="0"/>
        <w:jc w:val="both"/>
        <w:rPr>
          <w:rFonts w:ascii="Arial" w:hAnsi="Arial" w:cs="Arial"/>
          <w:sz w:val="16"/>
          <w:szCs w:val="16"/>
        </w:rPr>
      </w:pPr>
    </w:p>
    <w:p w:rsidR="004A1101" w:rsidRPr="003C655D" w:rsidRDefault="004A1101" w:rsidP="00435168">
      <w:pPr>
        <w:autoSpaceDE w:val="0"/>
        <w:autoSpaceDN w:val="0"/>
        <w:adjustRightInd w:val="0"/>
        <w:jc w:val="both"/>
        <w:rPr>
          <w:rFonts w:ascii="Arial" w:hAnsi="Arial" w:cs="Arial"/>
          <w:sz w:val="22"/>
          <w:szCs w:val="22"/>
        </w:rPr>
      </w:pPr>
      <w:r w:rsidRPr="003C655D">
        <w:rPr>
          <w:rFonts w:ascii="Arial" w:hAnsi="Arial" w:cs="Arial"/>
          <w:sz w:val="22"/>
          <w:szCs w:val="22"/>
        </w:rPr>
        <w:t>If either you or the school district disagrees with the decision of the Hearing Officer, the parties may file an appeal in N</w:t>
      </w:r>
      <w:r w:rsidR="003274F9" w:rsidRPr="003C655D">
        <w:rPr>
          <w:rFonts w:ascii="Arial" w:hAnsi="Arial" w:cs="Arial"/>
          <w:sz w:val="22"/>
          <w:szCs w:val="22"/>
        </w:rPr>
        <w:t>.</w:t>
      </w:r>
      <w:r w:rsidRPr="003C655D">
        <w:rPr>
          <w:rFonts w:ascii="Arial" w:hAnsi="Arial" w:cs="Arial"/>
          <w:sz w:val="22"/>
          <w:szCs w:val="22"/>
        </w:rPr>
        <w:t>H</w:t>
      </w:r>
      <w:r w:rsidR="003274F9" w:rsidRPr="003C655D">
        <w:rPr>
          <w:rFonts w:ascii="Arial" w:hAnsi="Arial" w:cs="Arial"/>
          <w:sz w:val="22"/>
          <w:szCs w:val="22"/>
        </w:rPr>
        <w:t>.</w:t>
      </w:r>
      <w:r w:rsidRPr="003C655D">
        <w:rPr>
          <w:rFonts w:ascii="Arial" w:hAnsi="Arial" w:cs="Arial"/>
          <w:sz w:val="22"/>
          <w:szCs w:val="22"/>
        </w:rPr>
        <w:t xml:space="preserve"> Superior Court or federal court within 120 days from the time they receive the final decision.</w:t>
      </w:r>
    </w:p>
    <w:p w:rsidR="005D21D5" w:rsidRPr="003C655D" w:rsidRDefault="005D21D5" w:rsidP="00CF037A">
      <w:pPr>
        <w:autoSpaceDE w:val="0"/>
        <w:autoSpaceDN w:val="0"/>
        <w:adjustRightInd w:val="0"/>
        <w:ind w:left="720"/>
        <w:rPr>
          <w:rFonts w:ascii="Arial" w:hAnsi="Arial" w:cs="Arial"/>
          <w:color w:val="7030A0"/>
          <w:sz w:val="16"/>
          <w:szCs w:val="16"/>
        </w:rPr>
      </w:pPr>
    </w:p>
    <w:p w:rsidR="004A1101" w:rsidRPr="003C655D" w:rsidRDefault="004A1101" w:rsidP="00435168">
      <w:pPr>
        <w:jc w:val="both"/>
        <w:rPr>
          <w:rFonts w:ascii="Arial" w:hAnsi="Arial" w:cs="Arial"/>
          <w:b/>
          <w:sz w:val="22"/>
          <w:szCs w:val="22"/>
          <w:u w:val="single"/>
        </w:rPr>
      </w:pPr>
      <w:r w:rsidRPr="003C655D">
        <w:rPr>
          <w:rFonts w:ascii="Arial" w:hAnsi="Arial" w:cs="Arial"/>
          <w:b/>
          <w:sz w:val="22"/>
          <w:szCs w:val="22"/>
          <w:u w:val="single"/>
        </w:rPr>
        <w:t xml:space="preserve">Construction </w:t>
      </w:r>
      <w:r w:rsidR="00435168" w:rsidRPr="003C655D">
        <w:rPr>
          <w:rFonts w:ascii="Arial" w:hAnsi="Arial" w:cs="Arial"/>
          <w:b/>
          <w:sz w:val="22"/>
          <w:szCs w:val="22"/>
          <w:u w:val="single"/>
        </w:rPr>
        <w:t>Clause</w:t>
      </w:r>
      <w:r w:rsidR="00564AB3" w:rsidRPr="003C655D">
        <w:rPr>
          <w:rFonts w:ascii="Arial" w:hAnsi="Arial" w:cs="Arial"/>
          <w:sz w:val="22"/>
          <w:szCs w:val="22"/>
        </w:rPr>
        <w:t xml:space="preserve">   </w:t>
      </w:r>
      <w:r w:rsidRPr="003C655D">
        <w:rPr>
          <w:rFonts w:ascii="Arial" w:hAnsi="Arial" w:cs="Arial"/>
          <w:sz w:val="22"/>
          <w:szCs w:val="22"/>
        </w:rPr>
        <w:t xml:space="preserve">None of the provisions described above can be interpreted to prevent a hearing officer from ordering a school district to comply with the requirements in the procedural safeguards section of the Federal regulations under IDEA </w:t>
      </w:r>
      <w:r w:rsidR="00C25D28" w:rsidRPr="003C655D">
        <w:rPr>
          <w:rFonts w:ascii="Arial" w:hAnsi="Arial" w:cs="Arial"/>
          <w:sz w:val="22"/>
          <w:szCs w:val="22"/>
        </w:rPr>
        <w:t xml:space="preserve">2004 </w:t>
      </w:r>
      <w:r w:rsidRPr="003C655D">
        <w:rPr>
          <w:rFonts w:ascii="Arial" w:hAnsi="Arial" w:cs="Arial"/>
          <w:sz w:val="22"/>
          <w:szCs w:val="22"/>
        </w:rPr>
        <w:t>(34 CFR §§300.500 through 300.536).</w:t>
      </w:r>
    </w:p>
    <w:p w:rsidR="004A1101" w:rsidRPr="003C655D" w:rsidRDefault="004A1101" w:rsidP="00435168">
      <w:pPr>
        <w:autoSpaceDE w:val="0"/>
        <w:autoSpaceDN w:val="0"/>
        <w:adjustRightInd w:val="0"/>
        <w:jc w:val="both"/>
        <w:rPr>
          <w:rFonts w:ascii="Arial" w:hAnsi="Arial" w:cs="Arial"/>
          <w:sz w:val="16"/>
          <w:szCs w:val="16"/>
        </w:rPr>
      </w:pPr>
    </w:p>
    <w:p w:rsidR="004A1101" w:rsidRPr="003C655D" w:rsidRDefault="004A1101" w:rsidP="00435168">
      <w:pPr>
        <w:rPr>
          <w:rFonts w:ascii="Arial" w:hAnsi="Arial" w:cs="Arial"/>
          <w:b/>
          <w:sz w:val="22"/>
          <w:szCs w:val="22"/>
          <w:u w:val="single"/>
        </w:rPr>
      </w:pPr>
      <w:r w:rsidRPr="003C655D">
        <w:rPr>
          <w:rFonts w:ascii="Arial" w:hAnsi="Arial" w:cs="Arial"/>
          <w:b/>
          <w:sz w:val="22"/>
          <w:szCs w:val="22"/>
          <w:u w:val="single"/>
        </w:rPr>
        <w:t xml:space="preserve">Findings </w:t>
      </w:r>
      <w:r w:rsidR="003274F9" w:rsidRPr="003C655D">
        <w:rPr>
          <w:rFonts w:ascii="Arial" w:hAnsi="Arial" w:cs="Arial"/>
          <w:b/>
          <w:sz w:val="22"/>
          <w:szCs w:val="22"/>
          <w:u w:val="single"/>
        </w:rPr>
        <w:t>a</w:t>
      </w:r>
      <w:r w:rsidR="00435168" w:rsidRPr="003C655D">
        <w:rPr>
          <w:rFonts w:ascii="Arial" w:hAnsi="Arial" w:cs="Arial"/>
          <w:b/>
          <w:sz w:val="22"/>
          <w:szCs w:val="22"/>
          <w:u w:val="single"/>
        </w:rPr>
        <w:t xml:space="preserve">nd Decision </w:t>
      </w:r>
      <w:r w:rsidR="003274F9" w:rsidRPr="003C655D">
        <w:rPr>
          <w:rFonts w:ascii="Arial" w:hAnsi="Arial" w:cs="Arial"/>
          <w:b/>
          <w:sz w:val="22"/>
          <w:szCs w:val="22"/>
          <w:u w:val="single"/>
        </w:rPr>
        <w:t>t</w:t>
      </w:r>
      <w:r w:rsidR="00435168" w:rsidRPr="003C655D">
        <w:rPr>
          <w:rFonts w:ascii="Arial" w:hAnsi="Arial" w:cs="Arial"/>
          <w:b/>
          <w:sz w:val="22"/>
          <w:szCs w:val="22"/>
          <w:u w:val="single"/>
        </w:rPr>
        <w:t xml:space="preserve">o Advisory Panel </w:t>
      </w:r>
      <w:r w:rsidR="003274F9" w:rsidRPr="003C655D">
        <w:rPr>
          <w:rFonts w:ascii="Arial" w:hAnsi="Arial" w:cs="Arial"/>
          <w:b/>
          <w:sz w:val="22"/>
          <w:szCs w:val="22"/>
          <w:u w:val="single"/>
        </w:rPr>
        <w:t>a</w:t>
      </w:r>
      <w:r w:rsidR="00435168" w:rsidRPr="003C655D">
        <w:rPr>
          <w:rFonts w:ascii="Arial" w:hAnsi="Arial" w:cs="Arial"/>
          <w:b/>
          <w:sz w:val="22"/>
          <w:szCs w:val="22"/>
          <w:u w:val="single"/>
        </w:rPr>
        <w:t>nd General Public</w:t>
      </w:r>
      <w:r w:rsidR="00435168" w:rsidRPr="003C655D">
        <w:rPr>
          <w:rFonts w:ascii="Arial" w:hAnsi="Arial" w:cs="Arial"/>
          <w:sz w:val="22"/>
          <w:szCs w:val="22"/>
        </w:rPr>
        <w:t xml:space="preserve"> </w:t>
      </w:r>
      <w:r w:rsidR="00564AB3" w:rsidRPr="003C655D">
        <w:rPr>
          <w:rFonts w:ascii="Arial" w:hAnsi="Arial" w:cs="Arial"/>
          <w:sz w:val="22"/>
          <w:szCs w:val="22"/>
        </w:rPr>
        <w:t xml:space="preserve"> </w:t>
      </w:r>
      <w:r w:rsidR="00435168" w:rsidRPr="003C655D">
        <w:rPr>
          <w:rFonts w:ascii="Arial" w:hAnsi="Arial" w:cs="Arial"/>
          <w:sz w:val="22"/>
          <w:szCs w:val="22"/>
        </w:rPr>
        <w:t xml:space="preserve"> </w:t>
      </w:r>
      <w:r w:rsidRPr="003C655D">
        <w:rPr>
          <w:rFonts w:ascii="Arial" w:hAnsi="Arial" w:cs="Arial"/>
          <w:sz w:val="22"/>
          <w:szCs w:val="22"/>
        </w:rPr>
        <w:t xml:space="preserve">The NH Department of Education, after deleting any personally identifiable information, must: </w:t>
      </w:r>
    </w:p>
    <w:p w:rsidR="00435168" w:rsidRPr="003C655D" w:rsidRDefault="003274F9" w:rsidP="00A82C9C">
      <w:pPr>
        <w:numPr>
          <w:ilvl w:val="0"/>
          <w:numId w:val="36"/>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p</w:t>
      </w:r>
      <w:r w:rsidR="004A1101" w:rsidRPr="003C655D">
        <w:rPr>
          <w:rFonts w:ascii="Arial" w:hAnsi="Arial" w:cs="Arial"/>
          <w:sz w:val="22"/>
          <w:szCs w:val="22"/>
        </w:rPr>
        <w:t xml:space="preserve">rovide the findings and decisions in the due process hearing or appeal to the State special </w:t>
      </w:r>
    </w:p>
    <w:p w:rsidR="005D21D5" w:rsidRPr="003C655D" w:rsidRDefault="00435168" w:rsidP="00435168">
      <w:pPr>
        <w:autoSpaceDE w:val="0"/>
        <w:autoSpaceDN w:val="0"/>
        <w:adjustRightInd w:val="0"/>
        <w:rPr>
          <w:rFonts w:ascii="Arial" w:hAnsi="Arial" w:cs="Arial"/>
          <w:sz w:val="22"/>
          <w:szCs w:val="22"/>
        </w:rPr>
      </w:pPr>
      <w:r w:rsidRPr="003C655D">
        <w:rPr>
          <w:rFonts w:ascii="Arial" w:hAnsi="Arial" w:cs="Arial"/>
          <w:sz w:val="22"/>
          <w:szCs w:val="22"/>
        </w:rPr>
        <w:t xml:space="preserve">    </w:t>
      </w:r>
      <w:r w:rsidR="004A1101" w:rsidRPr="003C655D">
        <w:rPr>
          <w:rFonts w:ascii="Arial" w:hAnsi="Arial" w:cs="Arial"/>
          <w:sz w:val="22"/>
          <w:szCs w:val="22"/>
        </w:rPr>
        <w:t xml:space="preserve">education advisory panel; </w:t>
      </w:r>
      <w:r w:rsidR="004A1101" w:rsidRPr="003C655D">
        <w:rPr>
          <w:rFonts w:ascii="Arial" w:hAnsi="Arial" w:cs="Arial"/>
          <w:b/>
          <w:bCs/>
          <w:sz w:val="22"/>
          <w:szCs w:val="22"/>
          <w:u w:val="single"/>
        </w:rPr>
        <w:t>and</w:t>
      </w:r>
    </w:p>
    <w:p w:rsidR="004A1101" w:rsidRPr="003C655D" w:rsidRDefault="003274F9" w:rsidP="00A82C9C">
      <w:pPr>
        <w:pStyle w:val="Heading3"/>
        <w:numPr>
          <w:ilvl w:val="0"/>
          <w:numId w:val="36"/>
        </w:numPr>
        <w:pBdr>
          <w:top w:val="none" w:sz="0" w:space="0" w:color="auto"/>
          <w:left w:val="none" w:sz="0" w:space="0" w:color="auto"/>
          <w:bottom w:val="none" w:sz="0" w:space="0" w:color="auto"/>
          <w:right w:val="none" w:sz="0" w:space="0" w:color="auto"/>
        </w:pBdr>
        <w:tabs>
          <w:tab w:val="clear" w:pos="720"/>
          <w:tab w:val="num" w:pos="240"/>
        </w:tabs>
        <w:ind w:hanging="720"/>
        <w:jc w:val="left"/>
        <w:rPr>
          <w:rFonts w:ascii="Arial" w:hAnsi="Arial" w:cs="Arial"/>
          <w:i w:val="0"/>
          <w:sz w:val="22"/>
          <w:szCs w:val="22"/>
        </w:rPr>
      </w:pPr>
      <w:r w:rsidRPr="003C655D">
        <w:rPr>
          <w:rFonts w:ascii="Arial" w:hAnsi="Arial" w:cs="Arial"/>
          <w:i w:val="0"/>
          <w:sz w:val="22"/>
          <w:szCs w:val="22"/>
        </w:rPr>
        <w:t>m</w:t>
      </w:r>
      <w:r w:rsidR="004A1101" w:rsidRPr="003C655D">
        <w:rPr>
          <w:rFonts w:ascii="Arial" w:hAnsi="Arial" w:cs="Arial"/>
          <w:i w:val="0"/>
          <w:sz w:val="22"/>
          <w:szCs w:val="22"/>
        </w:rPr>
        <w:t>ake those findings and decisions available to the public</w:t>
      </w:r>
      <w:r w:rsidR="007D7189" w:rsidRPr="003C655D">
        <w:rPr>
          <w:rFonts w:ascii="Arial" w:hAnsi="Arial" w:cs="Arial"/>
          <w:i w:val="0"/>
          <w:sz w:val="24"/>
        </w:rPr>
        <w:t>.</w:t>
      </w:r>
    </w:p>
    <w:p w:rsidR="004A6C57" w:rsidRPr="003C655D" w:rsidRDefault="004A6C57" w:rsidP="00CF037A">
      <w:pPr>
        <w:ind w:left="720"/>
        <w:rPr>
          <w:rFonts w:ascii="Arial" w:hAnsi="Arial" w:cs="Arial"/>
          <w:sz w:val="16"/>
          <w:szCs w:val="16"/>
        </w:rPr>
      </w:pPr>
    </w:p>
    <w:p w:rsidR="004A6C57" w:rsidRPr="003C655D" w:rsidRDefault="004A6C57" w:rsidP="00435168">
      <w:pPr>
        <w:jc w:val="both"/>
        <w:rPr>
          <w:rFonts w:ascii="Arial" w:hAnsi="Arial" w:cs="Arial"/>
          <w:b/>
          <w:sz w:val="22"/>
          <w:szCs w:val="22"/>
          <w:u w:val="single"/>
        </w:rPr>
      </w:pPr>
      <w:r w:rsidRPr="003C655D">
        <w:rPr>
          <w:rFonts w:ascii="Arial" w:hAnsi="Arial" w:cs="Arial"/>
          <w:b/>
          <w:sz w:val="22"/>
          <w:szCs w:val="22"/>
          <w:u w:val="single"/>
        </w:rPr>
        <w:t>Expedited Hearings: Due Process Hearings within 45 Days with No Extensions</w:t>
      </w:r>
      <w:r w:rsidR="00435168" w:rsidRPr="003C655D">
        <w:rPr>
          <w:rFonts w:ascii="Arial" w:hAnsi="Arial" w:cs="Arial"/>
          <w:sz w:val="22"/>
          <w:szCs w:val="22"/>
        </w:rPr>
        <w:t xml:space="preserve">  </w:t>
      </w:r>
      <w:r w:rsidR="00564AB3" w:rsidRPr="003C655D">
        <w:rPr>
          <w:rFonts w:ascii="Arial" w:hAnsi="Arial" w:cs="Arial"/>
          <w:sz w:val="22"/>
          <w:szCs w:val="22"/>
        </w:rPr>
        <w:t xml:space="preserve"> </w:t>
      </w:r>
      <w:r w:rsidRPr="003C655D">
        <w:rPr>
          <w:rFonts w:ascii="Arial" w:hAnsi="Arial" w:cs="Arial"/>
          <w:sz w:val="22"/>
          <w:szCs w:val="22"/>
        </w:rPr>
        <w:t>The NH Department of Education will schedule an expedited hearing within 20 school days of receiving the request for such a hearing.  A resolution session must be held within 7 days and the decision provided within 10 school days.  An expedited hearing will be scheduled when requested if:</w:t>
      </w:r>
    </w:p>
    <w:p w:rsidR="004A6C57" w:rsidRPr="003C655D" w:rsidRDefault="003274F9" w:rsidP="003274F9">
      <w:pPr>
        <w:rPr>
          <w:rFonts w:ascii="Arial" w:hAnsi="Arial" w:cs="Arial"/>
          <w:sz w:val="22"/>
          <w:szCs w:val="22"/>
        </w:rPr>
      </w:pPr>
      <w:r w:rsidRPr="003C655D">
        <w:rPr>
          <w:rFonts w:ascii="Arial" w:hAnsi="Arial" w:cs="Arial"/>
          <w:sz w:val="22"/>
          <w:szCs w:val="22"/>
        </w:rPr>
        <w:t xml:space="preserve">1. </w:t>
      </w:r>
      <w:r w:rsidR="003F5258" w:rsidRPr="003C655D">
        <w:rPr>
          <w:rFonts w:ascii="Arial" w:hAnsi="Arial" w:cs="Arial"/>
          <w:sz w:val="22"/>
          <w:szCs w:val="22"/>
        </w:rPr>
        <w:t>t</w:t>
      </w:r>
      <w:r w:rsidR="004A6C57" w:rsidRPr="003C655D">
        <w:rPr>
          <w:rFonts w:ascii="Arial" w:hAnsi="Arial" w:cs="Arial"/>
          <w:sz w:val="22"/>
          <w:szCs w:val="22"/>
        </w:rPr>
        <w:t xml:space="preserve">he school district thinks that keeping the child in the current school program is likely to result </w:t>
      </w:r>
      <w:r w:rsidR="003F5258" w:rsidRPr="003C655D">
        <w:rPr>
          <w:rFonts w:ascii="Arial" w:hAnsi="Arial" w:cs="Arial"/>
          <w:sz w:val="22"/>
          <w:szCs w:val="22"/>
        </w:rPr>
        <w:t xml:space="preserve">   </w:t>
      </w:r>
      <w:r w:rsidR="003F5258" w:rsidRPr="003C655D">
        <w:rPr>
          <w:rFonts w:ascii="Arial" w:hAnsi="Arial" w:cs="Arial"/>
          <w:sz w:val="22"/>
          <w:szCs w:val="22"/>
        </w:rPr>
        <w:br/>
        <w:t xml:space="preserve">    </w:t>
      </w:r>
      <w:r w:rsidR="004A6C57" w:rsidRPr="003C655D">
        <w:rPr>
          <w:rFonts w:ascii="Arial" w:hAnsi="Arial" w:cs="Arial"/>
          <w:sz w:val="22"/>
          <w:szCs w:val="22"/>
        </w:rPr>
        <w:t xml:space="preserve">in injury to the child or others and therefore the school district wants to place the child in an </w:t>
      </w:r>
      <w:r w:rsidRPr="003C655D">
        <w:rPr>
          <w:rFonts w:ascii="Arial" w:hAnsi="Arial" w:cs="Arial"/>
          <w:sz w:val="22"/>
          <w:szCs w:val="22"/>
        </w:rPr>
        <w:br/>
        <w:t xml:space="preserve">    </w:t>
      </w:r>
      <w:r w:rsidR="004A6C57" w:rsidRPr="003C655D">
        <w:rPr>
          <w:rFonts w:ascii="Arial" w:hAnsi="Arial" w:cs="Arial"/>
          <w:sz w:val="22"/>
          <w:szCs w:val="22"/>
        </w:rPr>
        <w:t>interim alternative educational setting for 45 days or less, and the parent does not agree;</w:t>
      </w:r>
    </w:p>
    <w:p w:rsidR="004A6C57" w:rsidRPr="003C655D" w:rsidRDefault="003274F9" w:rsidP="003274F9">
      <w:pPr>
        <w:rPr>
          <w:rFonts w:ascii="Arial" w:hAnsi="Arial" w:cs="Arial"/>
          <w:sz w:val="22"/>
          <w:szCs w:val="22"/>
        </w:rPr>
      </w:pPr>
      <w:r w:rsidRPr="003C655D">
        <w:rPr>
          <w:rFonts w:ascii="Arial" w:hAnsi="Arial" w:cs="Arial"/>
          <w:sz w:val="22"/>
          <w:szCs w:val="22"/>
        </w:rPr>
        <w:t xml:space="preserve">2. </w:t>
      </w:r>
      <w:r w:rsidR="003F5258" w:rsidRPr="003C655D">
        <w:rPr>
          <w:rFonts w:ascii="Arial" w:hAnsi="Arial" w:cs="Arial"/>
          <w:sz w:val="22"/>
          <w:szCs w:val="22"/>
        </w:rPr>
        <w:t>t</w:t>
      </w:r>
      <w:r w:rsidR="004A6C57" w:rsidRPr="003C655D">
        <w:rPr>
          <w:rFonts w:ascii="Arial" w:hAnsi="Arial" w:cs="Arial"/>
          <w:sz w:val="22"/>
          <w:szCs w:val="22"/>
        </w:rPr>
        <w:t xml:space="preserve">he parent believes that the child has been kept out of school for more than 10 days in a row </w:t>
      </w:r>
      <w:r w:rsidRPr="003C655D">
        <w:rPr>
          <w:rFonts w:ascii="Arial" w:hAnsi="Arial" w:cs="Arial"/>
          <w:sz w:val="22"/>
          <w:szCs w:val="22"/>
        </w:rPr>
        <w:br/>
        <w:t xml:space="preserve">     </w:t>
      </w:r>
      <w:r w:rsidR="004A6C57" w:rsidRPr="003C655D">
        <w:rPr>
          <w:rFonts w:ascii="Arial" w:hAnsi="Arial" w:cs="Arial"/>
          <w:sz w:val="22"/>
          <w:szCs w:val="22"/>
          <w:u w:val="single"/>
        </w:rPr>
        <w:t>or</w:t>
      </w:r>
      <w:r w:rsidR="004A6C57" w:rsidRPr="003C655D">
        <w:rPr>
          <w:rFonts w:ascii="Arial" w:hAnsi="Arial" w:cs="Arial"/>
          <w:sz w:val="22"/>
          <w:szCs w:val="22"/>
        </w:rPr>
        <w:t xml:space="preserve"> 10 days in a school year without the school following the proper procedures;</w:t>
      </w:r>
    </w:p>
    <w:p w:rsidR="004A6C57" w:rsidRPr="003C655D" w:rsidRDefault="003F5258" w:rsidP="0042024A">
      <w:pPr>
        <w:numPr>
          <w:ilvl w:val="0"/>
          <w:numId w:val="37"/>
        </w:numPr>
        <w:rPr>
          <w:rFonts w:ascii="Arial" w:hAnsi="Arial" w:cs="Arial"/>
          <w:sz w:val="22"/>
          <w:szCs w:val="22"/>
        </w:rPr>
      </w:pPr>
      <w:r w:rsidRPr="003C655D">
        <w:rPr>
          <w:rFonts w:ascii="Arial" w:hAnsi="Arial" w:cs="Arial"/>
          <w:sz w:val="22"/>
          <w:szCs w:val="22"/>
        </w:rPr>
        <w:t>t</w:t>
      </w:r>
      <w:r w:rsidR="004A6C57" w:rsidRPr="003C655D">
        <w:rPr>
          <w:rFonts w:ascii="Arial" w:hAnsi="Arial" w:cs="Arial"/>
          <w:sz w:val="22"/>
          <w:szCs w:val="22"/>
        </w:rPr>
        <w:t>he parent does not agree with the school placing the child in an interim alternative educational setting; or</w:t>
      </w:r>
    </w:p>
    <w:p w:rsidR="004A6C57" w:rsidRPr="003C655D" w:rsidRDefault="0042024A" w:rsidP="0042024A">
      <w:pPr>
        <w:rPr>
          <w:rFonts w:ascii="Arial" w:hAnsi="Arial" w:cs="Arial"/>
          <w:sz w:val="22"/>
          <w:szCs w:val="22"/>
        </w:rPr>
      </w:pPr>
      <w:r w:rsidRPr="003C655D">
        <w:rPr>
          <w:rFonts w:ascii="Arial" w:hAnsi="Arial" w:cs="Arial"/>
          <w:sz w:val="22"/>
          <w:szCs w:val="22"/>
        </w:rPr>
        <w:t xml:space="preserve">            b)  </w:t>
      </w:r>
      <w:r w:rsidR="003F5258" w:rsidRPr="003C655D">
        <w:rPr>
          <w:rFonts w:ascii="Arial" w:hAnsi="Arial" w:cs="Arial"/>
          <w:sz w:val="22"/>
          <w:szCs w:val="22"/>
        </w:rPr>
        <w:t>t</w:t>
      </w:r>
      <w:r w:rsidR="004A6C57" w:rsidRPr="003C655D">
        <w:rPr>
          <w:rFonts w:ascii="Arial" w:hAnsi="Arial" w:cs="Arial"/>
          <w:sz w:val="22"/>
          <w:szCs w:val="22"/>
        </w:rPr>
        <w:t>he parent does not agree with the manifestation determination decision.</w:t>
      </w:r>
    </w:p>
    <w:p w:rsidR="004A6C57" w:rsidRPr="003C655D" w:rsidRDefault="004A6C57" w:rsidP="0042024A">
      <w:pPr>
        <w:rPr>
          <w:rFonts w:ascii="Arial" w:hAnsi="Arial" w:cs="Arial"/>
          <w:sz w:val="16"/>
          <w:szCs w:val="16"/>
        </w:rPr>
      </w:pPr>
    </w:p>
    <w:p w:rsidR="00B02586" w:rsidRPr="003C655D" w:rsidRDefault="004A6C57" w:rsidP="001215D9">
      <w:pPr>
        <w:jc w:val="both"/>
        <w:rPr>
          <w:rFonts w:ascii="Arial" w:hAnsi="Arial" w:cs="Arial"/>
          <w:sz w:val="22"/>
          <w:szCs w:val="22"/>
        </w:rPr>
      </w:pPr>
      <w:r w:rsidRPr="003C655D">
        <w:rPr>
          <w:rFonts w:ascii="Arial" w:hAnsi="Arial" w:cs="Arial"/>
          <w:sz w:val="22"/>
          <w:szCs w:val="22"/>
        </w:rPr>
        <w:lastRenderedPageBreak/>
        <w:t xml:space="preserve">When a child is placed in a </w:t>
      </w:r>
      <w:r w:rsidR="003C655D" w:rsidRPr="003C655D">
        <w:rPr>
          <w:rFonts w:ascii="Arial" w:hAnsi="Arial" w:cs="Arial"/>
          <w:sz w:val="22"/>
          <w:szCs w:val="22"/>
        </w:rPr>
        <w:t>45-day</w:t>
      </w:r>
      <w:r w:rsidRPr="003C655D">
        <w:rPr>
          <w:rFonts w:ascii="Arial" w:hAnsi="Arial" w:cs="Arial"/>
          <w:sz w:val="22"/>
          <w:szCs w:val="22"/>
        </w:rPr>
        <w:t xml:space="preserve"> Interim Alternative Educational Setting (IAES), the child remains in the placement until</w:t>
      </w:r>
      <w:r w:rsidR="00930477" w:rsidRPr="003C655D">
        <w:rPr>
          <w:rFonts w:ascii="Arial" w:hAnsi="Arial" w:cs="Arial"/>
          <w:sz w:val="22"/>
          <w:szCs w:val="22"/>
        </w:rPr>
        <w:t xml:space="preserve">: </w:t>
      </w:r>
      <w:r w:rsidRPr="003C655D">
        <w:rPr>
          <w:rFonts w:ascii="Arial" w:hAnsi="Arial" w:cs="Arial"/>
          <w:sz w:val="22"/>
          <w:szCs w:val="22"/>
        </w:rPr>
        <w:t xml:space="preserve"> </w:t>
      </w:r>
    </w:p>
    <w:p w:rsidR="00B02586" w:rsidRPr="003C655D" w:rsidRDefault="004A6C57" w:rsidP="001215D9">
      <w:pPr>
        <w:jc w:val="both"/>
        <w:rPr>
          <w:rFonts w:ascii="Arial" w:hAnsi="Arial" w:cs="Arial"/>
          <w:sz w:val="22"/>
          <w:szCs w:val="22"/>
        </w:rPr>
      </w:pPr>
      <w:r w:rsidRPr="003C655D">
        <w:rPr>
          <w:rFonts w:ascii="Arial" w:hAnsi="Arial" w:cs="Arial"/>
          <w:sz w:val="22"/>
          <w:szCs w:val="22"/>
        </w:rPr>
        <w:t xml:space="preserve">(1) the Hearing Officer decides differently, </w:t>
      </w:r>
    </w:p>
    <w:p w:rsidR="00B02586" w:rsidRPr="003C655D" w:rsidRDefault="004A6C57" w:rsidP="001215D9">
      <w:pPr>
        <w:jc w:val="both"/>
        <w:rPr>
          <w:rFonts w:ascii="Arial" w:hAnsi="Arial" w:cs="Arial"/>
          <w:sz w:val="22"/>
          <w:szCs w:val="22"/>
        </w:rPr>
      </w:pPr>
      <w:r w:rsidRPr="003C655D">
        <w:rPr>
          <w:rFonts w:ascii="Arial" w:hAnsi="Arial" w:cs="Arial"/>
          <w:sz w:val="22"/>
          <w:szCs w:val="22"/>
        </w:rPr>
        <w:t xml:space="preserve">(2) the 45 days end, or </w:t>
      </w:r>
    </w:p>
    <w:p w:rsidR="004A6C57" w:rsidRPr="003C655D" w:rsidRDefault="004A6C57" w:rsidP="001215D9">
      <w:pPr>
        <w:jc w:val="both"/>
        <w:rPr>
          <w:rFonts w:ascii="Arial" w:hAnsi="Arial" w:cs="Arial"/>
          <w:sz w:val="22"/>
          <w:szCs w:val="22"/>
        </w:rPr>
      </w:pPr>
      <w:r w:rsidRPr="003C655D">
        <w:rPr>
          <w:rFonts w:ascii="Arial" w:hAnsi="Arial" w:cs="Arial"/>
          <w:sz w:val="22"/>
          <w:szCs w:val="22"/>
        </w:rPr>
        <w:t xml:space="preserve">(3) the parties agree to a different placement.  In the case of a dispute, the interim alternative </w:t>
      </w:r>
      <w:r w:rsidR="00433CB1" w:rsidRPr="003C655D">
        <w:rPr>
          <w:rFonts w:ascii="Arial" w:hAnsi="Arial" w:cs="Arial"/>
          <w:sz w:val="22"/>
          <w:szCs w:val="22"/>
        </w:rPr>
        <w:br/>
        <w:t xml:space="preserve">      </w:t>
      </w:r>
      <w:r w:rsidRPr="003C655D">
        <w:rPr>
          <w:rFonts w:ascii="Arial" w:hAnsi="Arial" w:cs="Arial"/>
          <w:sz w:val="22"/>
          <w:szCs w:val="22"/>
        </w:rPr>
        <w:t xml:space="preserve">educational setting becomes the child’s “stay put” placement for the remainder of the 45 IAES </w:t>
      </w:r>
      <w:r w:rsidR="00433CB1" w:rsidRPr="003C655D">
        <w:rPr>
          <w:rFonts w:ascii="Arial" w:hAnsi="Arial" w:cs="Arial"/>
          <w:sz w:val="22"/>
          <w:szCs w:val="22"/>
        </w:rPr>
        <w:br/>
        <w:t xml:space="preserve">      </w:t>
      </w:r>
      <w:r w:rsidRPr="003C655D">
        <w:rPr>
          <w:rFonts w:ascii="Arial" w:hAnsi="Arial" w:cs="Arial"/>
          <w:sz w:val="22"/>
          <w:szCs w:val="22"/>
        </w:rPr>
        <w:t>days.  When the 45 IAES days are finished</w:t>
      </w:r>
      <w:r w:rsidR="005D21D5" w:rsidRPr="003C655D">
        <w:rPr>
          <w:rFonts w:ascii="Arial" w:hAnsi="Arial" w:cs="Arial"/>
          <w:sz w:val="22"/>
          <w:szCs w:val="22"/>
        </w:rPr>
        <w:t>, the</w:t>
      </w:r>
      <w:r w:rsidRPr="003C655D">
        <w:rPr>
          <w:rFonts w:ascii="Arial" w:hAnsi="Arial" w:cs="Arial"/>
          <w:sz w:val="22"/>
          <w:szCs w:val="22"/>
        </w:rPr>
        <w:t xml:space="preserve"> child returns to the school program in which </w:t>
      </w:r>
      <w:r w:rsidR="00433CB1" w:rsidRPr="003C655D">
        <w:rPr>
          <w:rFonts w:ascii="Arial" w:hAnsi="Arial" w:cs="Arial"/>
          <w:sz w:val="22"/>
          <w:szCs w:val="22"/>
        </w:rPr>
        <w:br/>
        <w:t xml:space="preserve">      </w:t>
      </w:r>
      <w:r w:rsidRPr="003C655D">
        <w:rPr>
          <w:rFonts w:ascii="Arial" w:hAnsi="Arial" w:cs="Arial"/>
          <w:sz w:val="22"/>
          <w:szCs w:val="22"/>
        </w:rPr>
        <w:t xml:space="preserve">the child was placed before the 45-day interim placement, unless the Hearing Officer orders </w:t>
      </w:r>
      <w:r w:rsidR="00433CB1" w:rsidRPr="003C655D">
        <w:rPr>
          <w:rFonts w:ascii="Arial" w:hAnsi="Arial" w:cs="Arial"/>
          <w:sz w:val="22"/>
          <w:szCs w:val="22"/>
        </w:rPr>
        <w:br/>
        <w:t xml:space="preserve">      </w:t>
      </w:r>
      <w:r w:rsidRPr="003C655D">
        <w:rPr>
          <w:rFonts w:ascii="Arial" w:hAnsi="Arial" w:cs="Arial"/>
          <w:sz w:val="22"/>
          <w:szCs w:val="22"/>
        </w:rPr>
        <w:t xml:space="preserve">another </w:t>
      </w:r>
      <w:r w:rsidR="003C655D" w:rsidRPr="003C655D">
        <w:rPr>
          <w:rFonts w:ascii="Arial" w:hAnsi="Arial" w:cs="Arial"/>
          <w:sz w:val="22"/>
          <w:szCs w:val="22"/>
        </w:rPr>
        <w:t>45-day</w:t>
      </w:r>
      <w:r w:rsidRPr="003C655D">
        <w:rPr>
          <w:rFonts w:ascii="Arial" w:hAnsi="Arial" w:cs="Arial"/>
          <w:sz w:val="22"/>
          <w:szCs w:val="22"/>
        </w:rPr>
        <w:t xml:space="preserve"> Interim Alternative Educational Setting.</w:t>
      </w:r>
    </w:p>
    <w:p w:rsidR="004A6C57" w:rsidRPr="003C655D" w:rsidRDefault="004A6C57" w:rsidP="0042024A">
      <w:pPr>
        <w:rPr>
          <w:rFonts w:ascii="Arial" w:hAnsi="Arial" w:cs="Arial"/>
          <w:b/>
          <w:sz w:val="16"/>
          <w:szCs w:val="16"/>
          <w:u w:val="single"/>
        </w:rPr>
      </w:pPr>
    </w:p>
    <w:p w:rsidR="004A6C57" w:rsidRPr="003C655D" w:rsidRDefault="000B6904" w:rsidP="001215D9">
      <w:pPr>
        <w:jc w:val="both"/>
        <w:rPr>
          <w:rFonts w:ascii="Arial" w:hAnsi="Arial" w:cs="Arial"/>
          <w:sz w:val="22"/>
          <w:szCs w:val="22"/>
        </w:rPr>
      </w:pPr>
      <w:r w:rsidRPr="003C655D">
        <w:rPr>
          <w:rFonts w:ascii="Arial" w:hAnsi="Arial" w:cs="Arial"/>
          <w:b/>
          <w:sz w:val="22"/>
          <w:szCs w:val="22"/>
          <w:u w:val="single"/>
        </w:rPr>
        <w:t>Finality of Decision</w:t>
      </w:r>
      <w:r w:rsidR="00435FDD" w:rsidRPr="003C655D">
        <w:rPr>
          <w:rFonts w:ascii="Arial" w:hAnsi="Arial" w:cs="Arial"/>
          <w:b/>
          <w:sz w:val="22"/>
          <w:szCs w:val="22"/>
          <w:u w:val="single"/>
        </w:rPr>
        <w:t xml:space="preserve">, </w:t>
      </w:r>
      <w:r w:rsidRPr="003C655D">
        <w:rPr>
          <w:rFonts w:ascii="Arial" w:hAnsi="Arial" w:cs="Arial"/>
          <w:b/>
          <w:sz w:val="22"/>
          <w:szCs w:val="22"/>
          <w:u w:val="single"/>
        </w:rPr>
        <w:t>Appeal</w:t>
      </w:r>
      <w:r w:rsidR="00435FDD" w:rsidRPr="003C655D">
        <w:rPr>
          <w:rFonts w:ascii="Arial" w:hAnsi="Arial" w:cs="Arial"/>
          <w:b/>
          <w:sz w:val="22"/>
          <w:szCs w:val="22"/>
          <w:u w:val="single"/>
        </w:rPr>
        <w:t>,</w:t>
      </w:r>
      <w:r w:rsidRPr="003C655D">
        <w:rPr>
          <w:rFonts w:ascii="Arial" w:hAnsi="Arial" w:cs="Arial"/>
          <w:b/>
          <w:sz w:val="22"/>
          <w:szCs w:val="22"/>
          <w:u w:val="single"/>
        </w:rPr>
        <w:t xml:space="preserve"> Impartial Review</w:t>
      </w:r>
      <w:r w:rsidR="00861C69" w:rsidRPr="003C655D">
        <w:rPr>
          <w:rFonts w:ascii="Arial" w:hAnsi="Arial" w:cs="Arial"/>
          <w:sz w:val="22"/>
          <w:szCs w:val="22"/>
        </w:rPr>
        <w:t xml:space="preserve">  </w:t>
      </w:r>
      <w:r w:rsidR="004A6C57" w:rsidRPr="003C655D">
        <w:rPr>
          <w:rFonts w:ascii="Arial" w:hAnsi="Arial" w:cs="Arial"/>
          <w:sz w:val="22"/>
          <w:szCs w:val="22"/>
        </w:rPr>
        <w:t xml:space="preserve">If either the parent or the school district disagrees with the decision of the Hearing Officer, they may file an appeal in state superior court or federal court within 120 days from the time they receive the final decision of the Hearing Officer.  </w:t>
      </w:r>
    </w:p>
    <w:p w:rsidR="004A6C57" w:rsidRPr="003C655D" w:rsidRDefault="004A6C57" w:rsidP="001215D9">
      <w:pPr>
        <w:ind w:left="720"/>
        <w:jc w:val="both"/>
        <w:rPr>
          <w:rFonts w:ascii="Arial" w:hAnsi="Arial" w:cs="Arial"/>
          <w:sz w:val="16"/>
          <w:szCs w:val="16"/>
        </w:rPr>
      </w:pPr>
    </w:p>
    <w:p w:rsidR="004A6C57" w:rsidRPr="003C655D" w:rsidRDefault="004A6C57" w:rsidP="001215D9">
      <w:pPr>
        <w:jc w:val="both"/>
        <w:rPr>
          <w:rFonts w:ascii="Arial" w:hAnsi="Arial" w:cs="Arial"/>
          <w:sz w:val="22"/>
          <w:szCs w:val="22"/>
        </w:rPr>
      </w:pPr>
      <w:r w:rsidRPr="003C655D">
        <w:rPr>
          <w:rFonts w:ascii="Arial" w:hAnsi="Arial" w:cs="Arial"/>
          <w:sz w:val="22"/>
          <w:szCs w:val="22"/>
        </w:rPr>
        <w:t xml:space="preserve">The court </w:t>
      </w:r>
      <w:r w:rsidRPr="003C655D">
        <w:rPr>
          <w:rFonts w:ascii="Arial" w:hAnsi="Arial" w:cs="Arial"/>
          <w:i/>
          <w:sz w:val="22"/>
          <w:szCs w:val="22"/>
        </w:rPr>
        <w:t>handling</w:t>
      </w:r>
      <w:r w:rsidRPr="003C655D">
        <w:rPr>
          <w:rFonts w:ascii="Arial" w:hAnsi="Arial" w:cs="Arial"/>
          <w:sz w:val="22"/>
          <w:szCs w:val="22"/>
        </w:rPr>
        <w:t xml:space="preserve"> the appeal will receive the records from the </w:t>
      </w:r>
      <w:r w:rsidRPr="003C655D">
        <w:rPr>
          <w:rFonts w:ascii="Arial" w:hAnsi="Arial" w:cs="Arial"/>
          <w:i/>
          <w:sz w:val="22"/>
          <w:szCs w:val="22"/>
        </w:rPr>
        <w:t>due process</w:t>
      </w:r>
      <w:r w:rsidR="00435FDD" w:rsidRPr="003C655D">
        <w:rPr>
          <w:rFonts w:ascii="Arial" w:hAnsi="Arial" w:cs="Arial"/>
          <w:sz w:val="22"/>
          <w:szCs w:val="22"/>
        </w:rPr>
        <w:t xml:space="preserve"> hearing</w:t>
      </w:r>
      <w:r w:rsidRPr="003C655D">
        <w:rPr>
          <w:rFonts w:ascii="Arial" w:hAnsi="Arial" w:cs="Arial"/>
          <w:sz w:val="22"/>
          <w:szCs w:val="22"/>
        </w:rPr>
        <w:t xml:space="preserve"> and will hear additional evidence if asked by either the parent or the school district.  The court will make a decision on the appeal and grant the relief that the court determines to be appropriate, if any, based upon a preponderance (51% or more) of the evidence.  </w:t>
      </w:r>
    </w:p>
    <w:p w:rsidR="004A6C57" w:rsidRPr="003C655D" w:rsidRDefault="004A6C57" w:rsidP="001215D9">
      <w:pPr>
        <w:pStyle w:val="NormalWeb"/>
        <w:spacing w:before="0" w:beforeAutospacing="0" w:after="0" w:afterAutospacing="0"/>
        <w:rPr>
          <w:rFonts w:ascii="Arial" w:hAnsi="Arial" w:cs="Arial"/>
          <w:sz w:val="16"/>
          <w:szCs w:val="16"/>
        </w:rPr>
      </w:pPr>
    </w:p>
    <w:p w:rsidR="00435FDD" w:rsidRPr="003C655D" w:rsidRDefault="004A6C57" w:rsidP="00433CB1">
      <w:pPr>
        <w:pBdr>
          <w:top w:val="single" w:sz="4" w:space="1" w:color="auto"/>
          <w:left w:val="single" w:sz="4" w:space="0" w:color="auto"/>
          <w:bottom w:val="single" w:sz="4" w:space="1" w:color="auto"/>
          <w:right w:val="single" w:sz="4" w:space="4" w:color="auto"/>
        </w:pBdr>
        <w:jc w:val="both"/>
        <w:rPr>
          <w:rFonts w:ascii="Arial" w:hAnsi="Arial" w:cs="Arial"/>
          <w:i/>
          <w:iCs/>
          <w:sz w:val="20"/>
          <w:szCs w:val="20"/>
        </w:rPr>
      </w:pPr>
      <w:r w:rsidRPr="003C655D">
        <w:rPr>
          <w:rFonts w:ascii="Arial" w:hAnsi="Arial" w:cs="Arial"/>
          <w:i/>
          <w:iCs/>
          <w:sz w:val="20"/>
          <w:szCs w:val="20"/>
        </w:rPr>
        <w:t xml:space="preserve">Nothing in this part restricts or limits the rights, procedures, and remedies available under the Constitution, the Americans with Disabilities Act of 1990, </w:t>
      </w:r>
      <w:r w:rsidR="00435FDD" w:rsidRPr="003C655D">
        <w:rPr>
          <w:rFonts w:ascii="Arial" w:hAnsi="Arial" w:cs="Arial"/>
          <w:i/>
          <w:iCs/>
          <w:sz w:val="20"/>
          <w:szCs w:val="20"/>
        </w:rPr>
        <w:t>T</w:t>
      </w:r>
      <w:r w:rsidRPr="003C655D">
        <w:rPr>
          <w:rFonts w:ascii="Arial" w:hAnsi="Arial" w:cs="Arial"/>
          <w:i/>
          <w:iCs/>
          <w:sz w:val="20"/>
          <w:szCs w:val="20"/>
        </w:rPr>
        <w:t xml:space="preserve">itle V of the Rehabilitation Act of 1973, or other Federal laws protecting the rights of children with disabilities, except that before the filing of a civil action under these laws seeking relief that is also available under section 615, the procedures under 300.507 and 300.510 (3/99) must be exhausted to the same extent as would be required had the action been brought under section 615 of the Act.   </w:t>
      </w:r>
    </w:p>
    <w:p w:rsidR="00435FDD" w:rsidRPr="003C655D" w:rsidRDefault="00435FDD" w:rsidP="00764ABE">
      <w:pPr>
        <w:jc w:val="both"/>
        <w:rPr>
          <w:rFonts w:ascii="Arial" w:hAnsi="Arial" w:cs="Arial"/>
          <w:b/>
          <w:sz w:val="22"/>
          <w:szCs w:val="22"/>
          <w:u w:val="single"/>
        </w:rPr>
      </w:pPr>
    </w:p>
    <w:p w:rsidR="000B6904" w:rsidRPr="003C655D" w:rsidRDefault="000B6904" w:rsidP="00764ABE">
      <w:pPr>
        <w:jc w:val="both"/>
        <w:rPr>
          <w:rFonts w:ascii="Arial" w:hAnsi="Arial" w:cs="Arial"/>
          <w:b/>
          <w:sz w:val="22"/>
          <w:szCs w:val="22"/>
          <w:u w:val="single"/>
        </w:rPr>
      </w:pPr>
      <w:r w:rsidRPr="003C655D">
        <w:rPr>
          <w:rFonts w:ascii="Arial" w:hAnsi="Arial" w:cs="Arial"/>
          <w:b/>
          <w:sz w:val="22"/>
          <w:szCs w:val="22"/>
          <w:u w:val="single"/>
        </w:rPr>
        <w:t>Timelines and Convenience of Hearings and Reviews</w:t>
      </w:r>
      <w:r w:rsidR="00564AB3" w:rsidRPr="003C655D">
        <w:rPr>
          <w:rFonts w:ascii="Arial" w:hAnsi="Arial" w:cs="Arial"/>
          <w:webHidden/>
          <w:sz w:val="22"/>
          <w:szCs w:val="22"/>
        </w:rPr>
        <w:t xml:space="preserve">   </w:t>
      </w:r>
      <w:r w:rsidRPr="003C655D">
        <w:rPr>
          <w:rFonts w:ascii="Arial" w:hAnsi="Arial" w:cs="Arial"/>
          <w:sz w:val="22"/>
          <w:szCs w:val="22"/>
        </w:rPr>
        <w:t>NH</w:t>
      </w:r>
      <w:r w:rsidR="00294EBA" w:rsidRPr="003C655D">
        <w:rPr>
          <w:rFonts w:ascii="Arial" w:hAnsi="Arial" w:cs="Arial"/>
          <w:sz w:val="22"/>
          <w:szCs w:val="22"/>
        </w:rPr>
        <w:t xml:space="preserve"> </w:t>
      </w:r>
      <w:r w:rsidRPr="003C655D">
        <w:rPr>
          <w:rFonts w:ascii="Arial" w:hAnsi="Arial" w:cs="Arial"/>
          <w:sz w:val="22"/>
          <w:szCs w:val="22"/>
        </w:rPr>
        <w:t xml:space="preserve">Department of Education must ensure that not later than 45 calendar days after the expiration of the </w:t>
      </w:r>
      <w:r w:rsidR="003C655D" w:rsidRPr="003C655D">
        <w:rPr>
          <w:rFonts w:ascii="Arial" w:hAnsi="Arial" w:cs="Arial"/>
          <w:sz w:val="22"/>
          <w:szCs w:val="22"/>
        </w:rPr>
        <w:t>30-calendar</w:t>
      </w:r>
      <w:r w:rsidR="00435FDD" w:rsidRPr="003C655D">
        <w:rPr>
          <w:rFonts w:ascii="Arial" w:hAnsi="Arial" w:cs="Arial"/>
          <w:sz w:val="22"/>
          <w:szCs w:val="22"/>
        </w:rPr>
        <w:t xml:space="preserve"> </w:t>
      </w:r>
      <w:r w:rsidRPr="003C655D">
        <w:rPr>
          <w:rFonts w:ascii="Arial" w:hAnsi="Arial" w:cs="Arial"/>
          <w:sz w:val="22"/>
          <w:szCs w:val="22"/>
        </w:rPr>
        <w:t xml:space="preserve">day period for resolution meetings </w:t>
      </w:r>
      <w:r w:rsidRPr="003C655D">
        <w:rPr>
          <w:rFonts w:ascii="Arial" w:hAnsi="Arial" w:cs="Arial"/>
          <w:b/>
          <w:bCs/>
          <w:sz w:val="22"/>
          <w:szCs w:val="22"/>
          <w:u w:val="single"/>
        </w:rPr>
        <w:t>or</w:t>
      </w:r>
      <w:r w:rsidRPr="003C655D">
        <w:rPr>
          <w:rFonts w:ascii="Arial" w:hAnsi="Arial" w:cs="Arial"/>
          <w:sz w:val="22"/>
          <w:szCs w:val="22"/>
        </w:rPr>
        <w:t xml:space="preserve">, as described under the sub-heading </w:t>
      </w:r>
      <w:r w:rsidRPr="003C655D">
        <w:rPr>
          <w:rFonts w:ascii="Arial" w:hAnsi="Arial" w:cs="Arial"/>
          <w:b/>
          <w:bCs/>
          <w:i/>
          <w:iCs/>
          <w:sz w:val="22"/>
          <w:szCs w:val="22"/>
        </w:rPr>
        <w:t xml:space="preserve">Adjustments to the </w:t>
      </w:r>
      <w:r w:rsidR="003C655D" w:rsidRPr="003C655D">
        <w:rPr>
          <w:rFonts w:ascii="Arial" w:hAnsi="Arial" w:cs="Arial"/>
          <w:b/>
          <w:bCs/>
          <w:i/>
          <w:iCs/>
          <w:sz w:val="22"/>
          <w:szCs w:val="22"/>
        </w:rPr>
        <w:t>30-calendar</w:t>
      </w:r>
      <w:r w:rsidR="00435FDD" w:rsidRPr="003C655D">
        <w:rPr>
          <w:rFonts w:ascii="Arial" w:hAnsi="Arial" w:cs="Arial"/>
          <w:b/>
          <w:bCs/>
          <w:i/>
          <w:iCs/>
          <w:sz w:val="22"/>
          <w:szCs w:val="22"/>
        </w:rPr>
        <w:t xml:space="preserve"> </w:t>
      </w:r>
      <w:r w:rsidRPr="003C655D">
        <w:rPr>
          <w:rFonts w:ascii="Arial" w:hAnsi="Arial" w:cs="Arial"/>
          <w:b/>
          <w:bCs/>
          <w:i/>
          <w:iCs/>
          <w:sz w:val="22"/>
          <w:szCs w:val="22"/>
        </w:rPr>
        <w:t>day resolution period,</w:t>
      </w:r>
      <w:r w:rsidRPr="003C655D">
        <w:rPr>
          <w:rFonts w:ascii="Arial" w:hAnsi="Arial" w:cs="Arial"/>
          <w:sz w:val="22"/>
          <w:szCs w:val="22"/>
        </w:rPr>
        <w:t xml:space="preserve"> not later than 45 calendar days after the expiration of the adjusted time period: </w:t>
      </w:r>
    </w:p>
    <w:p w:rsidR="000B6904" w:rsidRPr="003C655D" w:rsidRDefault="00435FDD" w:rsidP="00A82C9C">
      <w:pPr>
        <w:numPr>
          <w:ilvl w:val="0"/>
          <w:numId w:val="38"/>
        </w:numPr>
        <w:tabs>
          <w:tab w:val="clear" w:pos="720"/>
          <w:tab w:val="num" w:pos="240"/>
        </w:tabs>
        <w:ind w:hanging="720"/>
        <w:rPr>
          <w:rFonts w:ascii="Arial" w:hAnsi="Arial" w:cs="Arial"/>
          <w:sz w:val="22"/>
          <w:szCs w:val="22"/>
        </w:rPr>
      </w:pPr>
      <w:r w:rsidRPr="003C655D">
        <w:rPr>
          <w:rFonts w:ascii="Arial" w:hAnsi="Arial" w:cs="Arial"/>
          <w:sz w:val="22"/>
          <w:szCs w:val="22"/>
        </w:rPr>
        <w:t>a</w:t>
      </w:r>
      <w:r w:rsidR="000B6904" w:rsidRPr="003C655D">
        <w:rPr>
          <w:rFonts w:ascii="Arial" w:hAnsi="Arial" w:cs="Arial"/>
          <w:sz w:val="22"/>
          <w:szCs w:val="22"/>
        </w:rPr>
        <w:t xml:space="preserve"> final decision is reached in the hearing; </w:t>
      </w:r>
      <w:r w:rsidR="000B6904" w:rsidRPr="003C655D">
        <w:rPr>
          <w:rFonts w:ascii="Arial" w:hAnsi="Arial" w:cs="Arial"/>
          <w:b/>
          <w:bCs/>
          <w:sz w:val="22"/>
          <w:szCs w:val="22"/>
          <w:u w:val="single"/>
        </w:rPr>
        <w:t>and</w:t>
      </w:r>
    </w:p>
    <w:p w:rsidR="000B6904" w:rsidRPr="003C655D" w:rsidRDefault="00435FDD" w:rsidP="00A82C9C">
      <w:pPr>
        <w:numPr>
          <w:ilvl w:val="0"/>
          <w:numId w:val="39"/>
        </w:numPr>
        <w:tabs>
          <w:tab w:val="clear" w:pos="720"/>
          <w:tab w:val="num" w:pos="240"/>
        </w:tabs>
        <w:ind w:hanging="720"/>
        <w:rPr>
          <w:rFonts w:ascii="Arial" w:hAnsi="Arial" w:cs="Arial"/>
          <w:sz w:val="22"/>
          <w:szCs w:val="22"/>
        </w:rPr>
      </w:pPr>
      <w:r w:rsidRPr="003C655D">
        <w:rPr>
          <w:rFonts w:ascii="Arial" w:hAnsi="Arial" w:cs="Arial"/>
          <w:sz w:val="22"/>
          <w:szCs w:val="22"/>
        </w:rPr>
        <w:t>a</w:t>
      </w:r>
      <w:r w:rsidR="000B6904" w:rsidRPr="003C655D">
        <w:rPr>
          <w:rFonts w:ascii="Arial" w:hAnsi="Arial" w:cs="Arial"/>
          <w:sz w:val="22"/>
          <w:szCs w:val="22"/>
        </w:rPr>
        <w:t xml:space="preserve"> copy of the decision is mailed to each of the parties.</w:t>
      </w:r>
    </w:p>
    <w:p w:rsidR="009B173C" w:rsidRPr="003C655D" w:rsidRDefault="009B173C" w:rsidP="009B173C">
      <w:pPr>
        <w:rPr>
          <w:rFonts w:ascii="Arial" w:hAnsi="Arial" w:cs="Arial"/>
          <w:sz w:val="16"/>
          <w:szCs w:val="16"/>
        </w:rPr>
      </w:pPr>
    </w:p>
    <w:p w:rsidR="000B6904" w:rsidRPr="003C655D" w:rsidRDefault="000B6904" w:rsidP="00764ABE">
      <w:pPr>
        <w:rPr>
          <w:rFonts w:ascii="Arial" w:hAnsi="Arial" w:cs="Arial"/>
          <w:sz w:val="22"/>
          <w:szCs w:val="22"/>
        </w:rPr>
      </w:pPr>
      <w:r w:rsidRPr="003C655D">
        <w:rPr>
          <w:rFonts w:ascii="Arial" w:hAnsi="Arial" w:cs="Arial"/>
          <w:sz w:val="22"/>
          <w:szCs w:val="22"/>
        </w:rPr>
        <w:t xml:space="preserve">A hearing officer may grant specific extensions of time beyond the </w:t>
      </w:r>
      <w:r w:rsidR="003C655D" w:rsidRPr="003C655D">
        <w:rPr>
          <w:rFonts w:ascii="Arial" w:hAnsi="Arial" w:cs="Arial"/>
          <w:sz w:val="22"/>
          <w:szCs w:val="22"/>
        </w:rPr>
        <w:t>45-calendar</w:t>
      </w:r>
      <w:r w:rsidR="00B363EA" w:rsidRPr="003C655D">
        <w:rPr>
          <w:rFonts w:ascii="Arial" w:hAnsi="Arial" w:cs="Arial"/>
          <w:sz w:val="22"/>
          <w:szCs w:val="22"/>
        </w:rPr>
        <w:t xml:space="preserve"> </w:t>
      </w:r>
      <w:r w:rsidRPr="003C655D">
        <w:rPr>
          <w:rFonts w:ascii="Arial" w:hAnsi="Arial" w:cs="Arial"/>
          <w:sz w:val="22"/>
          <w:szCs w:val="22"/>
        </w:rPr>
        <w:t>day time period described above at the request of either party.</w:t>
      </w:r>
    </w:p>
    <w:p w:rsidR="00485EC0" w:rsidRPr="003C655D" w:rsidRDefault="00485EC0" w:rsidP="00764ABE">
      <w:pPr>
        <w:rPr>
          <w:rFonts w:ascii="Arial" w:hAnsi="Arial" w:cs="Arial"/>
          <w:sz w:val="16"/>
          <w:szCs w:val="16"/>
        </w:rPr>
      </w:pPr>
    </w:p>
    <w:p w:rsidR="000B6904" w:rsidRPr="003C655D" w:rsidRDefault="000B6904" w:rsidP="00764ABE">
      <w:pPr>
        <w:rPr>
          <w:rFonts w:ascii="Arial" w:hAnsi="Arial" w:cs="Arial"/>
          <w:sz w:val="22"/>
          <w:szCs w:val="22"/>
        </w:rPr>
      </w:pPr>
      <w:r w:rsidRPr="003C655D">
        <w:rPr>
          <w:rFonts w:ascii="Arial" w:hAnsi="Arial" w:cs="Arial"/>
          <w:sz w:val="22"/>
          <w:szCs w:val="22"/>
        </w:rPr>
        <w:t>Each hearing must be conducted at a time and place that is reasonably convenient to you and your child.</w:t>
      </w:r>
    </w:p>
    <w:p w:rsidR="005C7FC2" w:rsidRPr="003C655D" w:rsidRDefault="005C7FC2" w:rsidP="00CF037A">
      <w:pPr>
        <w:ind w:left="720"/>
        <w:rPr>
          <w:rFonts w:ascii="Arial" w:hAnsi="Arial" w:cs="Arial"/>
          <w:sz w:val="16"/>
          <w:szCs w:val="16"/>
        </w:rPr>
      </w:pPr>
    </w:p>
    <w:p w:rsidR="005C7FC2" w:rsidRPr="003C655D" w:rsidRDefault="005C7FC2" w:rsidP="009B173C">
      <w:pPr>
        <w:jc w:val="both"/>
        <w:rPr>
          <w:rFonts w:ascii="Arial" w:hAnsi="Arial" w:cs="Arial"/>
          <w:sz w:val="22"/>
          <w:szCs w:val="22"/>
        </w:rPr>
      </w:pPr>
      <w:r w:rsidRPr="003C655D">
        <w:rPr>
          <w:rFonts w:ascii="Arial" w:hAnsi="Arial" w:cs="Arial"/>
          <w:b/>
          <w:sz w:val="22"/>
          <w:szCs w:val="22"/>
          <w:u w:val="single"/>
        </w:rPr>
        <w:t>Civil Actions, Including the Time Period in Which to File</w:t>
      </w:r>
      <w:r w:rsidRPr="003C655D">
        <w:rPr>
          <w:rFonts w:ascii="Arial" w:hAnsi="Arial" w:cs="Arial"/>
          <w:sz w:val="22"/>
          <w:szCs w:val="22"/>
        </w:rPr>
        <w:t xml:space="preserve"> </w:t>
      </w:r>
      <w:r w:rsidR="00564AB3" w:rsidRPr="003C655D">
        <w:rPr>
          <w:rFonts w:ascii="Arial" w:hAnsi="Arial" w:cs="Arial"/>
          <w:sz w:val="22"/>
          <w:szCs w:val="22"/>
        </w:rPr>
        <w:t xml:space="preserve">  </w:t>
      </w:r>
      <w:r w:rsidR="00A420B2" w:rsidRPr="003C655D">
        <w:rPr>
          <w:rFonts w:ascii="Arial" w:hAnsi="Arial" w:cs="Arial"/>
          <w:sz w:val="22"/>
          <w:szCs w:val="22"/>
        </w:rPr>
        <w:t>Any party (you or the school district) who does not agree with the findings and decision in the due process hearing (including a hearing relating to disciplinary procedures) has the right to bring a civil action with respect to the matter that was the subject of the due process hearing.  An</w:t>
      </w:r>
      <w:r w:rsidRPr="003C655D">
        <w:rPr>
          <w:rFonts w:ascii="Arial" w:hAnsi="Arial" w:cs="Arial"/>
          <w:sz w:val="22"/>
          <w:szCs w:val="22"/>
        </w:rPr>
        <w:t xml:space="preserve"> appeal of a Hearing Officer’s final decision must be filed in either state superior court or federal court within </w:t>
      </w:r>
      <w:r w:rsidR="0052051E" w:rsidRPr="003C655D">
        <w:rPr>
          <w:rFonts w:ascii="Arial" w:hAnsi="Arial" w:cs="Arial"/>
          <w:sz w:val="22"/>
          <w:szCs w:val="22"/>
        </w:rPr>
        <w:t xml:space="preserve">90 </w:t>
      </w:r>
      <w:r w:rsidRPr="003C655D">
        <w:rPr>
          <w:rFonts w:ascii="Arial" w:hAnsi="Arial" w:cs="Arial"/>
          <w:sz w:val="22"/>
          <w:szCs w:val="22"/>
        </w:rPr>
        <w:t xml:space="preserve">days from the receipt of the final Hearing Officer decision.  All such decisions must be sent by the </w:t>
      </w:r>
      <w:r w:rsidR="00294EBA" w:rsidRPr="003C655D">
        <w:rPr>
          <w:rFonts w:ascii="Arial" w:hAnsi="Arial" w:cs="Arial"/>
          <w:sz w:val="22"/>
          <w:szCs w:val="22"/>
        </w:rPr>
        <w:t>NH</w:t>
      </w:r>
      <w:r w:rsidRPr="003C655D">
        <w:rPr>
          <w:rFonts w:ascii="Arial" w:hAnsi="Arial" w:cs="Arial"/>
          <w:sz w:val="22"/>
          <w:szCs w:val="22"/>
        </w:rPr>
        <w:t xml:space="preserve"> Department of Education to both parties certified mail, return receipt requested.</w:t>
      </w:r>
    </w:p>
    <w:p w:rsidR="005C7FC2" w:rsidRPr="003C655D" w:rsidRDefault="005C7FC2" w:rsidP="00CF037A">
      <w:pPr>
        <w:ind w:left="720"/>
        <w:rPr>
          <w:rFonts w:ascii="Arial" w:hAnsi="Arial" w:cs="Arial"/>
          <w:b/>
          <w:sz w:val="22"/>
          <w:szCs w:val="22"/>
          <w:u w:val="single"/>
        </w:rPr>
      </w:pPr>
    </w:p>
    <w:p w:rsidR="00330304" w:rsidRPr="003C655D" w:rsidRDefault="004A6C57" w:rsidP="00B363EA">
      <w:pPr>
        <w:pStyle w:val="Heading1"/>
        <w:keepNext w:val="0"/>
        <w:widowControl w:val="0"/>
        <w:jc w:val="both"/>
        <w:rPr>
          <w:rFonts w:ascii="Arial" w:hAnsi="Arial" w:cs="Arial"/>
          <w:b w:val="0"/>
          <w:sz w:val="22"/>
          <w:szCs w:val="22"/>
        </w:rPr>
      </w:pPr>
      <w:r w:rsidRPr="003C655D">
        <w:rPr>
          <w:rFonts w:ascii="Arial" w:hAnsi="Arial" w:cs="Arial"/>
          <w:sz w:val="22"/>
          <w:szCs w:val="22"/>
          <w:u w:val="single"/>
        </w:rPr>
        <w:t xml:space="preserve">Reimbursement for Attorneys’ </w:t>
      </w:r>
      <w:r w:rsidR="00433CB1" w:rsidRPr="003C655D">
        <w:rPr>
          <w:rFonts w:ascii="Arial" w:hAnsi="Arial" w:cs="Arial"/>
          <w:sz w:val="22"/>
          <w:szCs w:val="22"/>
          <w:u w:val="single"/>
        </w:rPr>
        <w:t xml:space="preserve">and Expert Witness </w:t>
      </w:r>
      <w:r w:rsidRPr="003C655D">
        <w:rPr>
          <w:rFonts w:ascii="Arial" w:hAnsi="Arial" w:cs="Arial"/>
          <w:sz w:val="22"/>
          <w:szCs w:val="22"/>
          <w:u w:val="single"/>
        </w:rPr>
        <w:t>Fees</w:t>
      </w:r>
      <w:r w:rsidR="00433CB1" w:rsidRPr="003C655D">
        <w:rPr>
          <w:rFonts w:ascii="Arial" w:hAnsi="Arial" w:cs="Arial"/>
          <w:b w:val="0"/>
          <w:sz w:val="22"/>
          <w:szCs w:val="22"/>
        </w:rPr>
        <w:t xml:space="preserve"> </w:t>
      </w:r>
      <w:r w:rsidR="00564AB3" w:rsidRPr="003C655D">
        <w:rPr>
          <w:rFonts w:ascii="Arial" w:hAnsi="Arial" w:cs="Arial"/>
          <w:b w:val="0"/>
          <w:sz w:val="22"/>
          <w:szCs w:val="22"/>
        </w:rPr>
        <w:t xml:space="preserve">  </w:t>
      </w:r>
      <w:r w:rsidR="0073332C" w:rsidRPr="003C655D">
        <w:rPr>
          <w:rFonts w:ascii="Arial" w:hAnsi="Arial" w:cs="Arial"/>
          <w:b w:val="0"/>
          <w:sz w:val="22"/>
          <w:szCs w:val="22"/>
        </w:rPr>
        <w:t>Effective January 1, 20</w:t>
      </w:r>
      <w:r w:rsidR="00433CB1" w:rsidRPr="003C655D">
        <w:rPr>
          <w:rFonts w:ascii="Arial" w:hAnsi="Arial" w:cs="Arial"/>
          <w:b w:val="0"/>
          <w:sz w:val="22"/>
          <w:szCs w:val="22"/>
        </w:rPr>
        <w:t>09;</w:t>
      </w:r>
      <w:r w:rsidR="0073332C" w:rsidRPr="003C655D">
        <w:rPr>
          <w:rFonts w:ascii="Arial" w:hAnsi="Arial" w:cs="Arial"/>
          <w:b w:val="0"/>
          <w:sz w:val="22"/>
          <w:szCs w:val="22"/>
        </w:rPr>
        <w:t xml:space="preserve"> According to NH RSA 186</w:t>
      </w:r>
      <w:r w:rsidR="00693491" w:rsidRPr="003C655D">
        <w:rPr>
          <w:rFonts w:ascii="Arial" w:hAnsi="Arial" w:cs="Arial"/>
          <w:b w:val="0"/>
          <w:sz w:val="22"/>
          <w:szCs w:val="22"/>
        </w:rPr>
        <w:t>- C:16(b)</w:t>
      </w:r>
      <w:r w:rsidR="0073332C" w:rsidRPr="003C655D">
        <w:rPr>
          <w:rFonts w:ascii="Arial" w:hAnsi="Arial" w:cs="Arial"/>
          <w:b w:val="0"/>
          <w:sz w:val="22"/>
          <w:szCs w:val="22"/>
        </w:rPr>
        <w:t xml:space="preserve">(V) </w:t>
      </w:r>
      <w:r w:rsidR="00BB3481" w:rsidRPr="003C655D">
        <w:rPr>
          <w:rFonts w:ascii="Arial" w:hAnsi="Arial" w:cs="Arial"/>
          <w:b w:val="0"/>
          <w:sz w:val="22"/>
          <w:szCs w:val="22"/>
        </w:rPr>
        <w:t xml:space="preserve">An action pursuant to 20 U.S.C. section 1415(i)(3) seeking reimbursement for attorney's fees or seeking reimbursement for expert witness fees shall be commenced within 120 days from receipt of the final decision in accordance with RSA 186-C:16-b, IV. All such decisions shall be sent certified mail, return receipt requested. </w:t>
      </w:r>
    </w:p>
    <w:p w:rsidR="0052051E" w:rsidRPr="003C655D" w:rsidRDefault="0052051E" w:rsidP="0052051E">
      <w:pPr>
        <w:rPr>
          <w:sz w:val="16"/>
          <w:szCs w:val="16"/>
        </w:rPr>
      </w:pPr>
    </w:p>
    <w:p w:rsidR="009B173C" w:rsidRPr="003C655D" w:rsidRDefault="00B363EA" w:rsidP="00B363EA">
      <w:pPr>
        <w:tabs>
          <w:tab w:val="left" w:pos="240"/>
        </w:tabs>
        <w:jc w:val="both"/>
        <w:rPr>
          <w:rFonts w:ascii="Arial" w:hAnsi="Arial" w:cs="Arial"/>
          <w:sz w:val="22"/>
          <w:szCs w:val="22"/>
        </w:rPr>
      </w:pPr>
      <w:r w:rsidRPr="003C655D">
        <w:rPr>
          <w:rFonts w:ascii="Arial" w:hAnsi="Arial" w:cs="Arial"/>
          <w:sz w:val="22"/>
          <w:szCs w:val="22"/>
        </w:rPr>
        <w:lastRenderedPageBreak/>
        <w:t>1.  t</w:t>
      </w:r>
      <w:r w:rsidR="00BB3481" w:rsidRPr="003C655D">
        <w:rPr>
          <w:rFonts w:ascii="Arial" w:hAnsi="Arial" w:cs="Arial"/>
          <w:sz w:val="22"/>
          <w:szCs w:val="22"/>
        </w:rPr>
        <w:t xml:space="preserve">he court may award reimbursement to a parent of a child with a disability for expert </w:t>
      </w:r>
      <w:r w:rsidR="00483CEC" w:rsidRPr="003C655D">
        <w:rPr>
          <w:rFonts w:ascii="Arial" w:hAnsi="Arial" w:cs="Arial"/>
          <w:sz w:val="22"/>
          <w:szCs w:val="22"/>
        </w:rPr>
        <w:t>witness</w:t>
      </w:r>
    </w:p>
    <w:p w:rsidR="003A6854" w:rsidRPr="003C655D" w:rsidRDefault="003A6854" w:rsidP="00483CEC">
      <w:pPr>
        <w:tabs>
          <w:tab w:val="left" w:pos="240"/>
        </w:tabs>
        <w:jc w:val="both"/>
        <w:rPr>
          <w:rFonts w:ascii="Arial" w:hAnsi="Arial" w:cs="Arial"/>
          <w:sz w:val="22"/>
          <w:szCs w:val="22"/>
        </w:rPr>
      </w:pPr>
      <w:r w:rsidRPr="003C655D">
        <w:rPr>
          <w:rFonts w:ascii="Arial" w:hAnsi="Arial" w:cs="Arial"/>
          <w:sz w:val="22"/>
          <w:szCs w:val="22"/>
        </w:rPr>
        <w:t xml:space="preserve">     </w:t>
      </w:r>
      <w:r w:rsidR="00BB3481" w:rsidRPr="003C655D">
        <w:rPr>
          <w:rFonts w:ascii="Arial" w:hAnsi="Arial" w:cs="Arial"/>
          <w:sz w:val="22"/>
          <w:szCs w:val="22"/>
        </w:rPr>
        <w:t xml:space="preserve">fees incurred as part of a due process complaint at which the parent was the </w:t>
      </w:r>
      <w:r w:rsidR="009B173C" w:rsidRPr="003C655D">
        <w:rPr>
          <w:rFonts w:ascii="Arial" w:hAnsi="Arial" w:cs="Arial"/>
          <w:sz w:val="22"/>
          <w:szCs w:val="22"/>
        </w:rPr>
        <w:br/>
        <w:t xml:space="preserve">     </w:t>
      </w:r>
      <w:r w:rsidR="00BB3481" w:rsidRPr="003C655D">
        <w:rPr>
          <w:rFonts w:ascii="Arial" w:hAnsi="Arial" w:cs="Arial"/>
          <w:sz w:val="22"/>
          <w:szCs w:val="22"/>
        </w:rPr>
        <w:t xml:space="preserve">prevailing party and when the court determines that a school has not acted in good faith in </w:t>
      </w:r>
      <w:r w:rsidR="009B173C" w:rsidRPr="003C655D">
        <w:rPr>
          <w:rFonts w:ascii="Arial" w:hAnsi="Arial" w:cs="Arial"/>
          <w:sz w:val="22"/>
          <w:szCs w:val="22"/>
        </w:rPr>
        <w:br/>
        <w:t xml:space="preserve">     </w:t>
      </w:r>
      <w:r w:rsidR="00BB3481" w:rsidRPr="003C655D">
        <w:rPr>
          <w:rFonts w:ascii="Arial" w:hAnsi="Arial" w:cs="Arial"/>
          <w:sz w:val="22"/>
          <w:szCs w:val="22"/>
        </w:rPr>
        <w:t>developing or implementing a child</w:t>
      </w:r>
      <w:r w:rsidR="00B363EA" w:rsidRPr="003C655D">
        <w:rPr>
          <w:rFonts w:ascii="Arial" w:hAnsi="Arial" w:cs="Arial"/>
          <w:sz w:val="22"/>
          <w:szCs w:val="22"/>
        </w:rPr>
        <w:t>’</w:t>
      </w:r>
      <w:r w:rsidR="00BB3481" w:rsidRPr="003C655D">
        <w:rPr>
          <w:rFonts w:ascii="Arial" w:hAnsi="Arial" w:cs="Arial"/>
          <w:sz w:val="22"/>
          <w:szCs w:val="22"/>
        </w:rPr>
        <w:t xml:space="preserve">s individualized education program, including </w:t>
      </w:r>
      <w:r w:rsidR="009B173C" w:rsidRPr="003C655D">
        <w:rPr>
          <w:rFonts w:ascii="Arial" w:hAnsi="Arial" w:cs="Arial"/>
          <w:sz w:val="22"/>
          <w:szCs w:val="22"/>
        </w:rPr>
        <w:br/>
        <w:t xml:space="preserve">     </w:t>
      </w:r>
      <w:r w:rsidR="00BB3481" w:rsidRPr="003C655D">
        <w:rPr>
          <w:rFonts w:ascii="Arial" w:hAnsi="Arial" w:cs="Arial"/>
          <w:sz w:val="22"/>
          <w:szCs w:val="22"/>
        </w:rPr>
        <w:t>appropriate p</w:t>
      </w:r>
      <w:r w:rsidR="00483CEC" w:rsidRPr="003C655D">
        <w:rPr>
          <w:rFonts w:ascii="Arial" w:hAnsi="Arial" w:cs="Arial"/>
          <w:sz w:val="22"/>
          <w:szCs w:val="22"/>
        </w:rPr>
        <w:t xml:space="preserve">lacement. </w:t>
      </w:r>
    </w:p>
    <w:p w:rsidR="004A6C57" w:rsidRPr="003C655D" w:rsidRDefault="00B363EA" w:rsidP="00B363EA">
      <w:pPr>
        <w:tabs>
          <w:tab w:val="left" w:pos="240"/>
        </w:tabs>
        <w:jc w:val="both"/>
        <w:rPr>
          <w:rFonts w:ascii="Arial" w:hAnsi="Arial" w:cs="Arial"/>
          <w:sz w:val="22"/>
          <w:szCs w:val="22"/>
        </w:rPr>
      </w:pPr>
      <w:r w:rsidRPr="003C655D">
        <w:rPr>
          <w:rFonts w:ascii="Arial" w:hAnsi="Arial" w:cs="Arial"/>
          <w:sz w:val="22"/>
          <w:szCs w:val="22"/>
        </w:rPr>
        <w:t>2. t</w:t>
      </w:r>
      <w:r w:rsidR="00BB3481" w:rsidRPr="003C655D">
        <w:rPr>
          <w:rFonts w:ascii="Arial" w:hAnsi="Arial" w:cs="Arial"/>
          <w:sz w:val="22"/>
          <w:szCs w:val="22"/>
        </w:rPr>
        <w:t xml:space="preserve">he court may deny or reduce reimbursement of expert witness fees if the hearing officer </w:t>
      </w:r>
      <w:r w:rsidR="00483CEC" w:rsidRPr="003C655D">
        <w:rPr>
          <w:rFonts w:ascii="Arial" w:hAnsi="Arial" w:cs="Arial"/>
          <w:sz w:val="22"/>
          <w:szCs w:val="22"/>
        </w:rPr>
        <w:br/>
      </w:r>
      <w:r w:rsidRPr="003C655D">
        <w:rPr>
          <w:rFonts w:ascii="Arial" w:hAnsi="Arial" w:cs="Arial"/>
          <w:sz w:val="22"/>
          <w:szCs w:val="22"/>
        </w:rPr>
        <w:t xml:space="preserve">    </w:t>
      </w:r>
      <w:r w:rsidR="00BB3481" w:rsidRPr="003C655D">
        <w:rPr>
          <w:rFonts w:ascii="Arial" w:hAnsi="Arial" w:cs="Arial"/>
          <w:sz w:val="22"/>
          <w:szCs w:val="22"/>
        </w:rPr>
        <w:t xml:space="preserve">determines: </w:t>
      </w:r>
      <w:r w:rsidR="00BB3481" w:rsidRPr="003C655D">
        <w:rPr>
          <w:rFonts w:ascii="Arial" w:hAnsi="Arial" w:cs="Arial"/>
          <w:sz w:val="22"/>
          <w:szCs w:val="22"/>
        </w:rPr>
        <w:br/>
        <w:t>      </w:t>
      </w:r>
      <w:r w:rsidR="00483CEC" w:rsidRPr="003C655D">
        <w:rPr>
          <w:rFonts w:ascii="Arial" w:hAnsi="Arial" w:cs="Arial"/>
          <w:sz w:val="22"/>
          <w:szCs w:val="22"/>
        </w:rPr>
        <w:t xml:space="preserve">a) </w:t>
      </w:r>
      <w:r w:rsidR="00DA46A7" w:rsidRPr="003C655D">
        <w:rPr>
          <w:rFonts w:ascii="Arial" w:hAnsi="Arial" w:cs="Arial"/>
          <w:sz w:val="22"/>
          <w:szCs w:val="22"/>
        </w:rPr>
        <w:t>t</w:t>
      </w:r>
      <w:r w:rsidR="00483CEC" w:rsidRPr="003C655D">
        <w:rPr>
          <w:rFonts w:ascii="Arial" w:hAnsi="Arial" w:cs="Arial"/>
          <w:sz w:val="22"/>
          <w:szCs w:val="22"/>
        </w:rPr>
        <w:t xml:space="preserve">he </w:t>
      </w:r>
      <w:r w:rsidR="00BB3481" w:rsidRPr="003C655D">
        <w:rPr>
          <w:rFonts w:ascii="Arial" w:hAnsi="Arial" w:cs="Arial"/>
          <w:sz w:val="22"/>
          <w:szCs w:val="22"/>
        </w:rPr>
        <w:t>expert witness was not a necessary component to th</w:t>
      </w:r>
      <w:r w:rsidR="00483CEC" w:rsidRPr="003C655D">
        <w:rPr>
          <w:rFonts w:ascii="Arial" w:hAnsi="Arial" w:cs="Arial"/>
          <w:sz w:val="22"/>
          <w:szCs w:val="22"/>
        </w:rPr>
        <w:t>e parent's complaint</w:t>
      </w:r>
      <w:r w:rsidR="002209DF" w:rsidRPr="003C655D">
        <w:rPr>
          <w:rFonts w:ascii="Arial" w:hAnsi="Arial" w:cs="Arial"/>
          <w:sz w:val="22"/>
          <w:szCs w:val="22"/>
        </w:rPr>
        <w:t>;</w:t>
      </w:r>
      <w:r w:rsidR="00483CEC" w:rsidRPr="003C655D">
        <w:rPr>
          <w:rFonts w:ascii="Arial" w:hAnsi="Arial" w:cs="Arial"/>
          <w:sz w:val="22"/>
          <w:szCs w:val="22"/>
        </w:rPr>
        <w:t xml:space="preserve"> </w:t>
      </w:r>
      <w:r w:rsidR="00483CEC" w:rsidRPr="003C655D">
        <w:rPr>
          <w:rFonts w:ascii="Arial" w:hAnsi="Arial" w:cs="Arial"/>
          <w:sz w:val="22"/>
          <w:szCs w:val="22"/>
        </w:rPr>
        <w:br/>
        <w:t xml:space="preserve">      b) </w:t>
      </w:r>
      <w:r w:rsidR="00DA46A7" w:rsidRPr="003C655D">
        <w:rPr>
          <w:rFonts w:ascii="Arial" w:hAnsi="Arial" w:cs="Arial"/>
          <w:sz w:val="22"/>
          <w:szCs w:val="22"/>
        </w:rPr>
        <w:t>t</w:t>
      </w:r>
      <w:r w:rsidR="00BB3481" w:rsidRPr="003C655D">
        <w:rPr>
          <w:rFonts w:ascii="Arial" w:hAnsi="Arial" w:cs="Arial"/>
          <w:sz w:val="22"/>
          <w:szCs w:val="22"/>
        </w:rPr>
        <w:t xml:space="preserve">he expert witness fee exceeds an amount that is reasonable, given the type and </w:t>
      </w:r>
      <w:r w:rsidR="00483CEC" w:rsidRPr="003C655D">
        <w:rPr>
          <w:rFonts w:ascii="Arial" w:hAnsi="Arial" w:cs="Arial"/>
          <w:sz w:val="22"/>
          <w:szCs w:val="22"/>
        </w:rPr>
        <w:br/>
        <w:t xml:space="preserve">            </w:t>
      </w:r>
      <w:r w:rsidR="00BB3481" w:rsidRPr="003C655D">
        <w:rPr>
          <w:rFonts w:ascii="Arial" w:hAnsi="Arial" w:cs="Arial"/>
          <w:sz w:val="22"/>
          <w:szCs w:val="22"/>
        </w:rPr>
        <w:t xml:space="preserve">location of the service provided and the skill, reputation, and experience of the expert </w:t>
      </w:r>
      <w:r w:rsidR="002209DF" w:rsidRPr="003C655D">
        <w:rPr>
          <w:rFonts w:ascii="Arial" w:hAnsi="Arial" w:cs="Arial"/>
          <w:sz w:val="22"/>
          <w:szCs w:val="22"/>
        </w:rPr>
        <w:br/>
        <w:t xml:space="preserve">            witness;</w:t>
      </w:r>
      <w:r w:rsidR="00483CEC" w:rsidRPr="003C655D">
        <w:rPr>
          <w:rFonts w:ascii="Arial" w:hAnsi="Arial" w:cs="Arial"/>
          <w:sz w:val="22"/>
          <w:szCs w:val="22"/>
        </w:rPr>
        <w:t xml:space="preserve"> </w:t>
      </w:r>
      <w:r w:rsidR="00483CEC" w:rsidRPr="003C655D">
        <w:rPr>
          <w:rFonts w:ascii="Arial" w:hAnsi="Arial" w:cs="Arial"/>
          <w:sz w:val="22"/>
          <w:szCs w:val="22"/>
        </w:rPr>
        <w:br/>
        <w:t xml:space="preserve">      c)  </w:t>
      </w:r>
      <w:r w:rsidR="00DA46A7" w:rsidRPr="003C655D">
        <w:rPr>
          <w:rFonts w:ascii="Arial" w:hAnsi="Arial" w:cs="Arial"/>
          <w:sz w:val="22"/>
          <w:szCs w:val="22"/>
        </w:rPr>
        <w:t>t</w:t>
      </w:r>
      <w:r w:rsidR="00BB3481" w:rsidRPr="003C655D">
        <w:rPr>
          <w:rFonts w:ascii="Arial" w:hAnsi="Arial" w:cs="Arial"/>
          <w:sz w:val="22"/>
          <w:szCs w:val="22"/>
        </w:rPr>
        <w:t xml:space="preserve">he parent, or the parent's attorney, did not provide notice to the school district of their </w:t>
      </w:r>
      <w:r w:rsidR="00483CEC" w:rsidRPr="003C655D">
        <w:rPr>
          <w:rFonts w:ascii="Arial" w:hAnsi="Arial" w:cs="Arial"/>
          <w:sz w:val="22"/>
          <w:szCs w:val="22"/>
        </w:rPr>
        <w:br/>
        <w:t xml:space="preserve">            </w:t>
      </w:r>
      <w:r w:rsidR="00BB3481" w:rsidRPr="003C655D">
        <w:rPr>
          <w:rFonts w:ascii="Arial" w:hAnsi="Arial" w:cs="Arial"/>
          <w:sz w:val="22"/>
          <w:szCs w:val="22"/>
        </w:rPr>
        <w:t>intent to have the expert witness participate in the due process hearing.</w:t>
      </w:r>
    </w:p>
    <w:p w:rsidR="00330304" w:rsidRPr="003C655D" w:rsidRDefault="00330304" w:rsidP="00CF037A">
      <w:pPr>
        <w:ind w:left="720"/>
        <w:rPr>
          <w:sz w:val="16"/>
          <w:szCs w:val="16"/>
        </w:rPr>
      </w:pPr>
    </w:p>
    <w:p w:rsidR="0090458D" w:rsidRPr="003C655D" w:rsidRDefault="0090458D" w:rsidP="00CF037A">
      <w:pPr>
        <w:ind w:left="720"/>
        <w:rPr>
          <w:rFonts w:ascii="Arial Black" w:hAnsi="Arial Black"/>
          <w:sz w:val="12"/>
          <w:szCs w:val="12"/>
        </w:rPr>
      </w:pPr>
    </w:p>
    <w:p w:rsidR="0020617E" w:rsidRPr="003C655D" w:rsidRDefault="00E27765" w:rsidP="0090458D">
      <w:pPr>
        <w:pStyle w:val="Heading1"/>
        <w:keepNext w:val="0"/>
        <w:widowControl w:val="0"/>
        <w:pBdr>
          <w:bottom w:val="single" w:sz="18" w:space="1" w:color="auto"/>
        </w:pBdr>
        <w:jc w:val="left"/>
        <w:rPr>
          <w:rFonts w:ascii="Arial Black" w:hAnsi="Arial Black" w:cs="Arial"/>
          <w:b w:val="0"/>
          <w:sz w:val="28"/>
          <w:szCs w:val="28"/>
        </w:rPr>
      </w:pPr>
      <w:r w:rsidRPr="003C655D">
        <w:rPr>
          <w:rFonts w:ascii="Arial Black" w:hAnsi="Arial Black" w:cs="Arial"/>
          <w:b w:val="0"/>
          <w:sz w:val="28"/>
          <w:szCs w:val="28"/>
        </w:rPr>
        <w:t>Post-Hearing Matters</w:t>
      </w:r>
      <w:r w:rsidR="00670867" w:rsidRPr="003C655D">
        <w:rPr>
          <w:rFonts w:ascii="Arial Black" w:hAnsi="Arial Black" w:cs="Arial"/>
          <w:b w:val="0"/>
          <w:sz w:val="28"/>
          <w:szCs w:val="28"/>
        </w:rPr>
        <w:t xml:space="preserve"> and Attorney Fees</w:t>
      </w:r>
    </w:p>
    <w:p w:rsidR="0020617E" w:rsidRPr="003C655D" w:rsidRDefault="0090458D" w:rsidP="0090458D">
      <w:pPr>
        <w:pStyle w:val="Heading1"/>
        <w:keepNext w:val="0"/>
        <w:widowControl w:val="0"/>
        <w:jc w:val="left"/>
        <w:rPr>
          <w:rFonts w:ascii="Arial" w:hAnsi="Arial" w:cs="Arial"/>
          <w:sz w:val="22"/>
          <w:szCs w:val="22"/>
        </w:rPr>
      </w:pPr>
      <w:r w:rsidRPr="003C655D">
        <w:rPr>
          <w:rFonts w:ascii="Arial" w:hAnsi="Arial" w:cs="Arial"/>
          <w:sz w:val="22"/>
          <w:szCs w:val="22"/>
        </w:rPr>
        <w:t xml:space="preserve">New Hampshire Rules for the Education of Children with Disabilities ~ </w:t>
      </w:r>
      <w:r w:rsidR="00006F66" w:rsidRPr="003C655D">
        <w:rPr>
          <w:rFonts w:ascii="Arial" w:hAnsi="Arial" w:cs="Arial"/>
          <w:bCs w:val="0"/>
          <w:sz w:val="22"/>
          <w:szCs w:val="22"/>
        </w:rPr>
        <w:t>Ed 1123.</w:t>
      </w:r>
      <w:r w:rsidR="00E27765" w:rsidRPr="003C655D">
        <w:rPr>
          <w:rFonts w:ascii="Arial" w:hAnsi="Arial" w:cs="Arial"/>
          <w:bCs w:val="0"/>
          <w:sz w:val="22"/>
          <w:szCs w:val="22"/>
        </w:rPr>
        <w:t>22</w:t>
      </w:r>
      <w:r w:rsidR="00E27765" w:rsidRPr="003C655D">
        <w:rPr>
          <w:rFonts w:ascii="Arial" w:hAnsi="Arial" w:cs="Arial"/>
          <w:sz w:val="22"/>
          <w:szCs w:val="22"/>
        </w:rPr>
        <w:t>, 34 CFR 300.517 and RSA 186-C:16-b, V</w:t>
      </w:r>
    </w:p>
    <w:p w:rsidR="00CB031C" w:rsidRPr="003C655D" w:rsidRDefault="00CB031C" w:rsidP="0090458D">
      <w:pPr>
        <w:rPr>
          <w:rFonts w:ascii="Arial" w:hAnsi="Arial" w:cs="Arial"/>
          <w:sz w:val="16"/>
          <w:szCs w:val="16"/>
        </w:rPr>
      </w:pPr>
    </w:p>
    <w:p w:rsidR="004A6C57" w:rsidRPr="003C655D" w:rsidRDefault="004A6C57" w:rsidP="0090458D">
      <w:pPr>
        <w:pStyle w:val="Heading1"/>
        <w:keepNext w:val="0"/>
        <w:widowControl w:val="0"/>
        <w:jc w:val="both"/>
        <w:rPr>
          <w:rFonts w:ascii="Arial" w:hAnsi="Arial" w:cs="Arial"/>
          <w:b w:val="0"/>
          <w:sz w:val="22"/>
          <w:szCs w:val="22"/>
        </w:rPr>
      </w:pPr>
      <w:r w:rsidRPr="003C655D">
        <w:rPr>
          <w:rFonts w:ascii="Arial" w:hAnsi="Arial" w:cs="Arial"/>
          <w:b w:val="0"/>
          <w:sz w:val="22"/>
          <w:szCs w:val="22"/>
        </w:rPr>
        <w:t>A parent who is the prevailing party (obtains a favorable ruling, or in some cases, a ruling that is primarily favorable) at either the due process hearing or a court appeal of the Hearing Officer’s decision, may be entitled to reimbursement of reasonable attorneys’ fees</w:t>
      </w:r>
      <w:r w:rsidR="00EF58E7" w:rsidRPr="003C655D">
        <w:rPr>
          <w:rFonts w:ascii="Arial" w:hAnsi="Arial" w:cs="Arial"/>
          <w:b w:val="0"/>
          <w:sz w:val="22"/>
          <w:szCs w:val="22"/>
        </w:rPr>
        <w:t>.</w:t>
      </w:r>
      <w:r w:rsidRPr="003C655D">
        <w:rPr>
          <w:rFonts w:ascii="Arial" w:hAnsi="Arial" w:cs="Arial"/>
          <w:b w:val="0"/>
          <w:sz w:val="22"/>
          <w:szCs w:val="22"/>
        </w:rPr>
        <w:t xml:space="preserve">  </w:t>
      </w:r>
      <w:r w:rsidR="00BB3481" w:rsidRPr="003C655D">
        <w:rPr>
          <w:rFonts w:ascii="Arial" w:hAnsi="Arial" w:cs="Arial"/>
          <w:b w:val="0"/>
          <w:sz w:val="22"/>
          <w:szCs w:val="22"/>
        </w:rPr>
        <w:t>According to RSA 186 – C:16</w:t>
      </w:r>
      <w:r w:rsidR="00E27765" w:rsidRPr="003C655D">
        <w:rPr>
          <w:rFonts w:ascii="Arial" w:hAnsi="Arial" w:cs="Arial"/>
          <w:b w:val="0"/>
          <w:sz w:val="22"/>
          <w:szCs w:val="22"/>
        </w:rPr>
        <w:t>-</w:t>
      </w:r>
      <w:r w:rsidR="00BB3481" w:rsidRPr="003C655D">
        <w:rPr>
          <w:rFonts w:ascii="Arial" w:hAnsi="Arial" w:cs="Arial"/>
          <w:b w:val="0"/>
          <w:sz w:val="22"/>
          <w:szCs w:val="22"/>
        </w:rPr>
        <w:t>b</w:t>
      </w:r>
      <w:r w:rsidR="00E27765" w:rsidRPr="003C655D">
        <w:rPr>
          <w:rFonts w:ascii="Arial" w:hAnsi="Arial" w:cs="Arial"/>
          <w:b w:val="0"/>
          <w:sz w:val="22"/>
          <w:szCs w:val="22"/>
        </w:rPr>
        <w:t>,</w:t>
      </w:r>
      <w:r w:rsidR="00BB3481" w:rsidRPr="003C655D">
        <w:rPr>
          <w:rFonts w:ascii="Arial" w:hAnsi="Arial" w:cs="Arial"/>
          <w:b w:val="0"/>
          <w:sz w:val="22"/>
          <w:szCs w:val="22"/>
        </w:rPr>
        <w:t xml:space="preserve"> (V) a</w:t>
      </w:r>
      <w:r w:rsidRPr="003C655D">
        <w:rPr>
          <w:rFonts w:ascii="Arial" w:hAnsi="Arial" w:cs="Arial"/>
          <w:b w:val="0"/>
          <w:sz w:val="22"/>
          <w:szCs w:val="22"/>
        </w:rPr>
        <w:t xml:space="preserve"> parent must file the request for reimbursement of attorneys’ fees in state or federal court within 120 days of receiving the Hearing Officer’s decision.  </w:t>
      </w:r>
    </w:p>
    <w:p w:rsidR="00433CB1" w:rsidRPr="003C655D" w:rsidRDefault="00433CB1" w:rsidP="0090458D">
      <w:pPr>
        <w:rPr>
          <w:sz w:val="16"/>
          <w:szCs w:val="16"/>
        </w:rPr>
      </w:pPr>
    </w:p>
    <w:p w:rsidR="009E78AD" w:rsidRPr="003C655D" w:rsidRDefault="004A6C57" w:rsidP="00433CB1">
      <w:pPr>
        <w:jc w:val="both"/>
        <w:rPr>
          <w:rFonts w:ascii="Arial" w:hAnsi="Arial" w:cs="Arial"/>
          <w:sz w:val="22"/>
          <w:szCs w:val="22"/>
        </w:rPr>
      </w:pPr>
      <w:r w:rsidRPr="003C655D">
        <w:rPr>
          <w:rFonts w:ascii="Arial" w:hAnsi="Arial" w:cs="Arial"/>
          <w:sz w:val="22"/>
          <w:szCs w:val="22"/>
        </w:rPr>
        <w:t xml:space="preserve">The amount </w:t>
      </w:r>
      <w:r w:rsidR="00330304" w:rsidRPr="003C655D">
        <w:rPr>
          <w:rFonts w:ascii="Arial" w:hAnsi="Arial" w:cs="Arial"/>
          <w:sz w:val="22"/>
          <w:szCs w:val="22"/>
        </w:rPr>
        <w:t>of reasonable</w:t>
      </w:r>
      <w:r w:rsidR="0077673B" w:rsidRPr="003C655D">
        <w:rPr>
          <w:rFonts w:ascii="Arial" w:hAnsi="Arial" w:cs="Arial"/>
          <w:sz w:val="22"/>
          <w:szCs w:val="22"/>
        </w:rPr>
        <w:t xml:space="preserve"> </w:t>
      </w:r>
      <w:r w:rsidRPr="003C655D">
        <w:rPr>
          <w:rFonts w:ascii="Arial" w:hAnsi="Arial" w:cs="Arial"/>
          <w:sz w:val="22"/>
          <w:szCs w:val="22"/>
        </w:rPr>
        <w:t>attorneys’ fees that can be awarded are based on</w:t>
      </w:r>
      <w:r w:rsidR="0077673B" w:rsidRPr="003C655D">
        <w:rPr>
          <w:rFonts w:ascii="Arial" w:hAnsi="Arial" w:cs="Arial"/>
          <w:sz w:val="22"/>
          <w:szCs w:val="22"/>
        </w:rPr>
        <w:t xml:space="preserve"> rates prevailing in the community in which the action or hearing arose for the kind of quality of services furnished.  No bonus or multiplier may be used in calculating the fees awarded. </w:t>
      </w:r>
      <w:r w:rsidRPr="003C655D">
        <w:rPr>
          <w:rFonts w:ascii="Arial" w:hAnsi="Arial" w:cs="Arial"/>
          <w:sz w:val="22"/>
          <w:szCs w:val="22"/>
        </w:rPr>
        <w:t xml:space="preserve">  </w:t>
      </w:r>
    </w:p>
    <w:p w:rsidR="009E78AD" w:rsidRPr="003C655D" w:rsidRDefault="009E78AD" w:rsidP="0090458D">
      <w:pPr>
        <w:rPr>
          <w:rFonts w:ascii="Arial" w:hAnsi="Arial" w:cs="Arial"/>
          <w:sz w:val="12"/>
          <w:szCs w:val="12"/>
        </w:rPr>
      </w:pPr>
    </w:p>
    <w:p w:rsidR="004A6C57" w:rsidRPr="003C655D" w:rsidRDefault="004A6C57" w:rsidP="0090458D">
      <w:pPr>
        <w:jc w:val="both"/>
        <w:rPr>
          <w:rFonts w:ascii="Arial" w:hAnsi="Arial" w:cs="Arial"/>
          <w:sz w:val="22"/>
          <w:szCs w:val="22"/>
        </w:rPr>
      </w:pPr>
      <w:r w:rsidRPr="003C655D">
        <w:rPr>
          <w:rFonts w:ascii="Arial" w:hAnsi="Arial" w:cs="Arial"/>
          <w:sz w:val="22"/>
          <w:szCs w:val="22"/>
        </w:rPr>
        <w:t xml:space="preserve">Parents’ attorneys’ fees will </w:t>
      </w:r>
      <w:r w:rsidRPr="003C655D">
        <w:rPr>
          <w:rFonts w:ascii="Arial" w:hAnsi="Arial" w:cs="Arial"/>
          <w:sz w:val="22"/>
          <w:szCs w:val="22"/>
          <w:u w:val="single"/>
        </w:rPr>
        <w:t>not</w:t>
      </w:r>
      <w:r w:rsidRPr="003C655D">
        <w:rPr>
          <w:rFonts w:ascii="Arial" w:hAnsi="Arial" w:cs="Arial"/>
          <w:sz w:val="22"/>
          <w:szCs w:val="22"/>
        </w:rPr>
        <w:t xml:space="preserve"> be reimbursed for attendance at an </w:t>
      </w:r>
      <w:r w:rsidRPr="003C655D">
        <w:rPr>
          <w:rFonts w:ascii="Arial" w:hAnsi="Arial" w:cs="Arial"/>
          <w:sz w:val="22"/>
          <w:szCs w:val="22"/>
          <w:u w:val="single"/>
        </w:rPr>
        <w:t>IEP meeting</w:t>
      </w:r>
      <w:r w:rsidRPr="003C655D">
        <w:rPr>
          <w:rFonts w:ascii="Arial" w:hAnsi="Arial" w:cs="Arial"/>
          <w:sz w:val="22"/>
          <w:szCs w:val="22"/>
        </w:rPr>
        <w:t xml:space="preserve"> unless the meeting is held by order of the Hearing Officer or a court order.  Attorneys’ fees will </w:t>
      </w:r>
      <w:r w:rsidRPr="003C655D">
        <w:rPr>
          <w:rFonts w:ascii="Arial" w:hAnsi="Arial" w:cs="Arial"/>
          <w:sz w:val="22"/>
          <w:szCs w:val="22"/>
          <w:u w:val="single"/>
        </w:rPr>
        <w:t>not</w:t>
      </w:r>
      <w:r w:rsidRPr="003C655D">
        <w:rPr>
          <w:rFonts w:ascii="Arial" w:hAnsi="Arial" w:cs="Arial"/>
          <w:sz w:val="22"/>
          <w:szCs w:val="22"/>
        </w:rPr>
        <w:t xml:space="preserve"> be reimbursed for attendance at a </w:t>
      </w:r>
      <w:r w:rsidRPr="003C655D">
        <w:rPr>
          <w:rFonts w:ascii="Arial" w:hAnsi="Arial" w:cs="Arial"/>
          <w:sz w:val="22"/>
          <w:szCs w:val="22"/>
          <w:u w:val="single"/>
        </w:rPr>
        <w:t>resolution session</w:t>
      </w:r>
      <w:r w:rsidRPr="003C655D">
        <w:rPr>
          <w:rFonts w:ascii="Arial" w:hAnsi="Arial" w:cs="Arial"/>
          <w:sz w:val="22"/>
          <w:szCs w:val="22"/>
        </w:rPr>
        <w:t xml:space="preserve"> or </w:t>
      </w:r>
      <w:r w:rsidRPr="003C655D">
        <w:rPr>
          <w:rFonts w:ascii="Arial" w:hAnsi="Arial" w:cs="Arial"/>
          <w:sz w:val="22"/>
          <w:szCs w:val="22"/>
          <w:u w:val="single"/>
        </w:rPr>
        <w:t>mediation</w:t>
      </w:r>
      <w:r w:rsidRPr="003C655D">
        <w:rPr>
          <w:rFonts w:ascii="Arial" w:hAnsi="Arial" w:cs="Arial"/>
          <w:sz w:val="22"/>
          <w:szCs w:val="22"/>
        </w:rPr>
        <w:t>.</w:t>
      </w:r>
    </w:p>
    <w:p w:rsidR="004A6C57" w:rsidRPr="003C655D" w:rsidRDefault="004A6C57" w:rsidP="0090458D">
      <w:pPr>
        <w:rPr>
          <w:rFonts w:ascii="Arial" w:hAnsi="Arial" w:cs="Arial"/>
          <w:sz w:val="16"/>
          <w:szCs w:val="16"/>
        </w:rPr>
      </w:pPr>
    </w:p>
    <w:p w:rsidR="002D0C22" w:rsidRPr="003C655D" w:rsidRDefault="004A6C57" w:rsidP="000E3CE5">
      <w:pPr>
        <w:jc w:val="both"/>
        <w:rPr>
          <w:rFonts w:ascii="Arial" w:hAnsi="Arial" w:cs="Arial"/>
          <w:sz w:val="22"/>
          <w:szCs w:val="22"/>
        </w:rPr>
      </w:pPr>
      <w:r w:rsidRPr="003C655D">
        <w:rPr>
          <w:rFonts w:ascii="Arial" w:hAnsi="Arial" w:cs="Arial"/>
          <w:sz w:val="22"/>
          <w:szCs w:val="22"/>
        </w:rPr>
        <w:t xml:space="preserve">A parent may not be entitled for reimbursement of parent’s attorneys’ fees and related costs that are earned </w:t>
      </w:r>
      <w:r w:rsidRPr="003C655D">
        <w:rPr>
          <w:rFonts w:ascii="Arial" w:hAnsi="Arial" w:cs="Arial"/>
          <w:sz w:val="22"/>
          <w:szCs w:val="22"/>
          <w:u w:val="single"/>
        </w:rPr>
        <w:t>after</w:t>
      </w:r>
      <w:r w:rsidRPr="003C655D">
        <w:rPr>
          <w:rFonts w:ascii="Arial" w:hAnsi="Arial" w:cs="Arial"/>
          <w:sz w:val="22"/>
          <w:szCs w:val="22"/>
        </w:rPr>
        <w:t xml:space="preserve"> a school district has made a written offer to settle the matter.  </w:t>
      </w:r>
    </w:p>
    <w:p w:rsidR="002D0C22" w:rsidRPr="003C655D" w:rsidRDefault="002D0C22" w:rsidP="000E3CE5">
      <w:pPr>
        <w:jc w:val="both"/>
        <w:rPr>
          <w:rFonts w:ascii="Arial" w:hAnsi="Arial" w:cs="Arial"/>
          <w:sz w:val="16"/>
          <w:szCs w:val="16"/>
        </w:rPr>
      </w:pPr>
    </w:p>
    <w:p w:rsidR="004A6C57" w:rsidRPr="003C655D" w:rsidRDefault="004A6C57" w:rsidP="000E3CE5">
      <w:pPr>
        <w:jc w:val="both"/>
        <w:rPr>
          <w:rFonts w:ascii="Arial" w:hAnsi="Arial" w:cs="Arial"/>
          <w:sz w:val="22"/>
          <w:szCs w:val="22"/>
        </w:rPr>
      </w:pPr>
      <w:r w:rsidRPr="003C655D">
        <w:rPr>
          <w:rFonts w:ascii="Arial" w:hAnsi="Arial" w:cs="Arial"/>
          <w:sz w:val="22"/>
          <w:szCs w:val="22"/>
        </w:rPr>
        <w:t>Parent’s attorneys’ fees are eligible for consideration of reimbursement when:</w:t>
      </w:r>
    </w:p>
    <w:p w:rsidR="0090458D" w:rsidRPr="003C655D" w:rsidRDefault="004A6C57" w:rsidP="00A82C9C">
      <w:pPr>
        <w:numPr>
          <w:ilvl w:val="0"/>
          <w:numId w:val="39"/>
        </w:numPr>
        <w:tabs>
          <w:tab w:val="clear" w:pos="720"/>
          <w:tab w:val="num" w:pos="240"/>
        </w:tabs>
        <w:ind w:hanging="720"/>
        <w:rPr>
          <w:rFonts w:ascii="Arial" w:hAnsi="Arial" w:cs="Arial"/>
          <w:sz w:val="22"/>
          <w:szCs w:val="22"/>
        </w:rPr>
      </w:pPr>
      <w:r w:rsidRPr="003C655D">
        <w:rPr>
          <w:rFonts w:ascii="Arial" w:hAnsi="Arial" w:cs="Arial"/>
          <w:sz w:val="22"/>
          <w:szCs w:val="22"/>
        </w:rPr>
        <w:t xml:space="preserve">the written offer is made by the school district more than 10 </w:t>
      </w:r>
      <w:r w:rsidR="0077673B" w:rsidRPr="003C655D">
        <w:rPr>
          <w:rFonts w:ascii="Arial" w:hAnsi="Arial" w:cs="Arial"/>
          <w:sz w:val="22"/>
          <w:szCs w:val="22"/>
        </w:rPr>
        <w:t xml:space="preserve">calendar </w:t>
      </w:r>
      <w:r w:rsidRPr="003C655D">
        <w:rPr>
          <w:rFonts w:ascii="Arial" w:hAnsi="Arial" w:cs="Arial"/>
          <w:sz w:val="22"/>
          <w:szCs w:val="22"/>
        </w:rPr>
        <w:t xml:space="preserve">days before the start of </w:t>
      </w:r>
    </w:p>
    <w:p w:rsidR="004A6C57" w:rsidRPr="003C655D" w:rsidRDefault="0090458D" w:rsidP="0090458D">
      <w:pPr>
        <w:rPr>
          <w:rFonts w:ascii="Arial" w:hAnsi="Arial" w:cs="Arial"/>
          <w:sz w:val="22"/>
          <w:szCs w:val="22"/>
        </w:rPr>
      </w:pPr>
      <w:r w:rsidRPr="003C655D">
        <w:rPr>
          <w:rFonts w:ascii="Arial" w:hAnsi="Arial" w:cs="Arial"/>
          <w:sz w:val="22"/>
          <w:szCs w:val="22"/>
        </w:rPr>
        <w:t xml:space="preserve">    </w:t>
      </w:r>
      <w:r w:rsidR="009E78AD" w:rsidRPr="003C655D">
        <w:rPr>
          <w:rFonts w:ascii="Arial" w:hAnsi="Arial" w:cs="Arial"/>
          <w:sz w:val="22"/>
          <w:szCs w:val="22"/>
        </w:rPr>
        <w:t>the hearing;</w:t>
      </w:r>
    </w:p>
    <w:p w:rsidR="004A6C57" w:rsidRPr="003C655D" w:rsidRDefault="004A6C57" w:rsidP="00A82C9C">
      <w:pPr>
        <w:numPr>
          <w:ilvl w:val="0"/>
          <w:numId w:val="39"/>
        </w:numPr>
        <w:tabs>
          <w:tab w:val="clear" w:pos="720"/>
          <w:tab w:val="num" w:pos="240"/>
        </w:tabs>
        <w:ind w:hanging="720"/>
        <w:rPr>
          <w:rFonts w:ascii="Arial" w:hAnsi="Arial" w:cs="Arial"/>
          <w:sz w:val="22"/>
          <w:szCs w:val="22"/>
        </w:rPr>
      </w:pPr>
      <w:r w:rsidRPr="003C655D">
        <w:rPr>
          <w:rFonts w:ascii="Arial" w:hAnsi="Arial" w:cs="Arial"/>
          <w:sz w:val="22"/>
          <w:szCs w:val="22"/>
        </w:rPr>
        <w:t xml:space="preserve">the written offer is not accepted by the parent within 10 </w:t>
      </w:r>
      <w:r w:rsidR="0077673B" w:rsidRPr="003C655D">
        <w:rPr>
          <w:rFonts w:ascii="Arial" w:hAnsi="Arial" w:cs="Arial"/>
          <w:sz w:val="22"/>
          <w:szCs w:val="22"/>
        </w:rPr>
        <w:t xml:space="preserve">calendar </w:t>
      </w:r>
      <w:r w:rsidRPr="003C655D">
        <w:rPr>
          <w:rFonts w:ascii="Arial" w:hAnsi="Arial" w:cs="Arial"/>
          <w:sz w:val="22"/>
          <w:szCs w:val="22"/>
        </w:rPr>
        <w:t>days</w:t>
      </w:r>
      <w:r w:rsidR="009E78AD" w:rsidRPr="003C655D">
        <w:rPr>
          <w:rFonts w:ascii="Arial" w:hAnsi="Arial" w:cs="Arial"/>
          <w:sz w:val="22"/>
          <w:szCs w:val="22"/>
        </w:rPr>
        <w:t>;</w:t>
      </w:r>
      <w:r w:rsidRPr="003C655D">
        <w:rPr>
          <w:rFonts w:ascii="Arial" w:hAnsi="Arial" w:cs="Arial"/>
          <w:sz w:val="22"/>
          <w:szCs w:val="22"/>
        </w:rPr>
        <w:t xml:space="preserve"> and </w:t>
      </w:r>
    </w:p>
    <w:p w:rsidR="004A6C57" w:rsidRPr="003C655D" w:rsidRDefault="004A6C57" w:rsidP="00A82C9C">
      <w:pPr>
        <w:numPr>
          <w:ilvl w:val="0"/>
          <w:numId w:val="39"/>
        </w:numPr>
        <w:tabs>
          <w:tab w:val="clear" w:pos="720"/>
          <w:tab w:val="num" w:pos="240"/>
        </w:tabs>
        <w:ind w:hanging="720"/>
        <w:rPr>
          <w:rFonts w:ascii="Arial" w:hAnsi="Arial" w:cs="Arial"/>
          <w:sz w:val="22"/>
          <w:szCs w:val="22"/>
        </w:rPr>
      </w:pPr>
      <w:r w:rsidRPr="003C655D">
        <w:rPr>
          <w:rFonts w:ascii="Arial" w:hAnsi="Arial" w:cs="Arial"/>
          <w:sz w:val="22"/>
          <w:szCs w:val="22"/>
        </w:rPr>
        <w:t xml:space="preserve">the relief finally given to the parent is not more than the earlier offer to settle the matter.  </w:t>
      </w:r>
    </w:p>
    <w:p w:rsidR="004A6C57" w:rsidRPr="003C655D" w:rsidRDefault="004A6C57" w:rsidP="0090458D">
      <w:pPr>
        <w:tabs>
          <w:tab w:val="num" w:pos="240"/>
        </w:tabs>
        <w:ind w:hanging="720"/>
        <w:rPr>
          <w:rFonts w:ascii="Arial" w:hAnsi="Arial" w:cs="Arial"/>
          <w:sz w:val="16"/>
          <w:szCs w:val="16"/>
        </w:rPr>
      </w:pPr>
    </w:p>
    <w:p w:rsidR="004A6C57" w:rsidRPr="003C655D" w:rsidRDefault="004A6C57" w:rsidP="0090458D">
      <w:pPr>
        <w:rPr>
          <w:rFonts w:ascii="Arial" w:hAnsi="Arial" w:cs="Arial"/>
          <w:sz w:val="22"/>
          <w:szCs w:val="22"/>
        </w:rPr>
      </w:pPr>
      <w:r w:rsidRPr="003C655D">
        <w:rPr>
          <w:rFonts w:ascii="Arial" w:hAnsi="Arial" w:cs="Arial"/>
          <w:sz w:val="22"/>
          <w:szCs w:val="22"/>
        </w:rPr>
        <w:t xml:space="preserve">The court may order reimbursement for </w:t>
      </w:r>
      <w:r w:rsidR="003C3E26" w:rsidRPr="003C655D">
        <w:rPr>
          <w:rFonts w:ascii="Arial" w:hAnsi="Arial" w:cs="Arial"/>
          <w:sz w:val="22"/>
          <w:szCs w:val="22"/>
        </w:rPr>
        <w:t>your</w:t>
      </w:r>
      <w:r w:rsidRPr="003C655D">
        <w:rPr>
          <w:rFonts w:ascii="Arial" w:hAnsi="Arial" w:cs="Arial"/>
          <w:sz w:val="22"/>
          <w:szCs w:val="22"/>
        </w:rPr>
        <w:t xml:space="preserve"> attorneys’ fees if it finds that the parent succeeded at the hearing or in the court</w:t>
      </w:r>
      <w:r w:rsidRPr="003C655D">
        <w:rPr>
          <w:rFonts w:ascii="Arial" w:hAnsi="Arial" w:cs="Arial"/>
          <w:i/>
          <w:sz w:val="22"/>
          <w:szCs w:val="22"/>
        </w:rPr>
        <w:t xml:space="preserve"> </w:t>
      </w:r>
      <w:r w:rsidRPr="003C655D">
        <w:rPr>
          <w:rFonts w:ascii="Arial" w:hAnsi="Arial" w:cs="Arial"/>
          <w:sz w:val="22"/>
          <w:szCs w:val="22"/>
        </w:rPr>
        <w:t>appeal and had good reason for not accepting the school district’s offer to settle the matter.</w:t>
      </w:r>
    </w:p>
    <w:p w:rsidR="004A6C57" w:rsidRPr="003C655D" w:rsidRDefault="004A6C57" w:rsidP="0090458D">
      <w:pPr>
        <w:rPr>
          <w:rFonts w:ascii="Arial" w:hAnsi="Arial" w:cs="Arial"/>
          <w:sz w:val="16"/>
          <w:szCs w:val="16"/>
        </w:rPr>
      </w:pPr>
    </w:p>
    <w:p w:rsidR="004A6C57" w:rsidRPr="003C655D" w:rsidRDefault="004A6C57" w:rsidP="0090458D">
      <w:pPr>
        <w:rPr>
          <w:rFonts w:ascii="Arial" w:hAnsi="Arial" w:cs="Arial"/>
          <w:sz w:val="22"/>
          <w:szCs w:val="22"/>
        </w:rPr>
      </w:pPr>
      <w:r w:rsidRPr="003C655D">
        <w:rPr>
          <w:rFonts w:ascii="Arial" w:hAnsi="Arial" w:cs="Arial"/>
          <w:sz w:val="22"/>
          <w:szCs w:val="22"/>
        </w:rPr>
        <w:t xml:space="preserve">The court may </w:t>
      </w:r>
      <w:r w:rsidRPr="003C655D">
        <w:rPr>
          <w:rFonts w:ascii="Arial" w:hAnsi="Arial" w:cs="Arial"/>
          <w:sz w:val="22"/>
          <w:szCs w:val="22"/>
          <w:u w:val="single"/>
        </w:rPr>
        <w:t>reduce</w:t>
      </w:r>
      <w:r w:rsidRPr="003C655D">
        <w:rPr>
          <w:rFonts w:ascii="Arial" w:hAnsi="Arial" w:cs="Arial"/>
          <w:sz w:val="22"/>
          <w:szCs w:val="22"/>
        </w:rPr>
        <w:t xml:space="preserve"> the amount of </w:t>
      </w:r>
      <w:r w:rsidRPr="003C655D">
        <w:rPr>
          <w:rFonts w:ascii="Arial" w:hAnsi="Arial" w:cs="Arial"/>
          <w:sz w:val="22"/>
          <w:szCs w:val="22"/>
          <w:u w:val="single"/>
        </w:rPr>
        <w:t>parent’s</w:t>
      </w:r>
      <w:r w:rsidRPr="003C655D">
        <w:rPr>
          <w:rFonts w:ascii="Arial" w:hAnsi="Arial" w:cs="Arial"/>
          <w:sz w:val="22"/>
          <w:szCs w:val="22"/>
        </w:rPr>
        <w:t xml:space="preserve"> attorneys’ fees to be reimbursed if it finds that:</w:t>
      </w:r>
    </w:p>
    <w:p w:rsidR="00F906E6" w:rsidRPr="003C655D" w:rsidRDefault="009E78AD" w:rsidP="00A82C9C">
      <w:pPr>
        <w:numPr>
          <w:ilvl w:val="0"/>
          <w:numId w:val="40"/>
        </w:numPr>
        <w:tabs>
          <w:tab w:val="clear" w:pos="720"/>
          <w:tab w:val="num" w:pos="240"/>
        </w:tabs>
        <w:ind w:hanging="720"/>
        <w:rPr>
          <w:rFonts w:ascii="Arial" w:hAnsi="Arial" w:cs="Arial"/>
          <w:spacing w:val="-4"/>
          <w:sz w:val="22"/>
          <w:szCs w:val="22"/>
        </w:rPr>
      </w:pPr>
      <w:r w:rsidRPr="003C655D">
        <w:rPr>
          <w:rFonts w:ascii="Arial" w:hAnsi="Arial" w:cs="Arial"/>
          <w:spacing w:val="-4"/>
          <w:sz w:val="22"/>
          <w:szCs w:val="22"/>
        </w:rPr>
        <w:t>y</w:t>
      </w:r>
      <w:r w:rsidR="0077673B" w:rsidRPr="003C655D">
        <w:rPr>
          <w:rFonts w:ascii="Arial" w:hAnsi="Arial" w:cs="Arial"/>
          <w:spacing w:val="-4"/>
          <w:sz w:val="22"/>
          <w:szCs w:val="22"/>
        </w:rPr>
        <w:t>ou or your attorney</w:t>
      </w:r>
      <w:r w:rsidR="004A6C57" w:rsidRPr="003C655D">
        <w:rPr>
          <w:rFonts w:ascii="Arial" w:hAnsi="Arial" w:cs="Arial"/>
          <w:spacing w:val="-4"/>
          <w:sz w:val="22"/>
          <w:szCs w:val="22"/>
        </w:rPr>
        <w:t xml:space="preserve">, during the hearing or court appeal, unreasonably delayed the final resolution </w:t>
      </w:r>
    </w:p>
    <w:p w:rsidR="004A6C57" w:rsidRPr="003C655D" w:rsidRDefault="00F906E6" w:rsidP="00F906E6">
      <w:pPr>
        <w:rPr>
          <w:rFonts w:ascii="Arial" w:hAnsi="Arial" w:cs="Arial"/>
          <w:spacing w:val="-4"/>
          <w:sz w:val="22"/>
          <w:szCs w:val="22"/>
        </w:rPr>
      </w:pPr>
      <w:r w:rsidRPr="003C655D">
        <w:rPr>
          <w:rFonts w:ascii="Arial" w:hAnsi="Arial" w:cs="Arial"/>
          <w:spacing w:val="-4"/>
          <w:sz w:val="22"/>
          <w:szCs w:val="22"/>
        </w:rPr>
        <w:t xml:space="preserve">    </w:t>
      </w:r>
      <w:r w:rsidR="004A6C57" w:rsidRPr="003C655D">
        <w:rPr>
          <w:rFonts w:ascii="Arial" w:hAnsi="Arial" w:cs="Arial"/>
          <w:spacing w:val="-4"/>
          <w:sz w:val="22"/>
          <w:szCs w:val="22"/>
        </w:rPr>
        <w:t>of the dispute;</w:t>
      </w:r>
    </w:p>
    <w:p w:rsidR="004A6C57" w:rsidRPr="003C655D" w:rsidRDefault="009E78AD" w:rsidP="00A82C9C">
      <w:pPr>
        <w:numPr>
          <w:ilvl w:val="0"/>
          <w:numId w:val="40"/>
        </w:numPr>
        <w:tabs>
          <w:tab w:val="clear" w:pos="720"/>
          <w:tab w:val="num" w:pos="240"/>
        </w:tabs>
        <w:ind w:left="240" w:hanging="240"/>
        <w:rPr>
          <w:rFonts w:ascii="Arial" w:hAnsi="Arial" w:cs="Arial"/>
          <w:spacing w:val="-4"/>
          <w:sz w:val="22"/>
          <w:szCs w:val="22"/>
        </w:rPr>
      </w:pPr>
      <w:r w:rsidRPr="003C655D">
        <w:rPr>
          <w:rFonts w:ascii="Arial" w:hAnsi="Arial" w:cs="Arial"/>
          <w:spacing w:val="-4"/>
          <w:sz w:val="22"/>
          <w:szCs w:val="22"/>
        </w:rPr>
        <w:t>t</w:t>
      </w:r>
      <w:r w:rsidR="004A6C57" w:rsidRPr="003C655D">
        <w:rPr>
          <w:rFonts w:ascii="Arial" w:hAnsi="Arial" w:cs="Arial"/>
          <w:spacing w:val="-4"/>
          <w:sz w:val="22"/>
          <w:szCs w:val="22"/>
        </w:rPr>
        <w:t xml:space="preserve">he amount of attorneys’ fees is greater than the hourly rate for attorneys in the </w:t>
      </w:r>
      <w:r w:rsidR="0077673B" w:rsidRPr="003C655D">
        <w:rPr>
          <w:rFonts w:ascii="Arial" w:hAnsi="Arial" w:cs="Arial"/>
          <w:spacing w:val="-4"/>
          <w:sz w:val="22"/>
          <w:szCs w:val="22"/>
        </w:rPr>
        <w:t xml:space="preserve">community </w:t>
      </w:r>
      <w:r w:rsidR="004A6C57" w:rsidRPr="003C655D">
        <w:rPr>
          <w:rFonts w:ascii="Arial" w:hAnsi="Arial" w:cs="Arial"/>
          <w:spacing w:val="-4"/>
          <w:sz w:val="22"/>
          <w:szCs w:val="22"/>
        </w:rPr>
        <w:t xml:space="preserve">who provide the same type of services and who have similar skills, reputation, and </w:t>
      </w:r>
      <w:r w:rsidR="0077673B" w:rsidRPr="003C655D">
        <w:rPr>
          <w:rFonts w:ascii="Arial" w:hAnsi="Arial" w:cs="Arial"/>
          <w:spacing w:val="-4"/>
          <w:sz w:val="22"/>
          <w:szCs w:val="22"/>
        </w:rPr>
        <w:t>experience</w:t>
      </w:r>
      <w:r w:rsidR="004A6C57" w:rsidRPr="003C655D">
        <w:rPr>
          <w:rFonts w:ascii="Arial" w:hAnsi="Arial" w:cs="Arial"/>
          <w:spacing w:val="-4"/>
          <w:sz w:val="22"/>
          <w:szCs w:val="22"/>
        </w:rPr>
        <w:t>;</w:t>
      </w:r>
    </w:p>
    <w:p w:rsidR="004A6C57" w:rsidRPr="003C655D" w:rsidRDefault="009E78AD" w:rsidP="00A82C9C">
      <w:pPr>
        <w:numPr>
          <w:ilvl w:val="0"/>
          <w:numId w:val="40"/>
        </w:numPr>
        <w:tabs>
          <w:tab w:val="clear" w:pos="720"/>
          <w:tab w:val="num" w:pos="240"/>
        </w:tabs>
        <w:ind w:left="240" w:hanging="240"/>
        <w:rPr>
          <w:rFonts w:ascii="Arial" w:hAnsi="Arial" w:cs="Arial"/>
          <w:spacing w:val="-4"/>
          <w:sz w:val="22"/>
          <w:szCs w:val="22"/>
        </w:rPr>
      </w:pPr>
      <w:r w:rsidRPr="003C655D">
        <w:rPr>
          <w:rFonts w:ascii="Arial" w:hAnsi="Arial" w:cs="Arial"/>
          <w:spacing w:val="-4"/>
          <w:sz w:val="22"/>
          <w:szCs w:val="22"/>
        </w:rPr>
        <w:t>t</w:t>
      </w:r>
      <w:r w:rsidR="004A6C57" w:rsidRPr="003C655D">
        <w:rPr>
          <w:rFonts w:ascii="Arial" w:hAnsi="Arial" w:cs="Arial"/>
          <w:spacing w:val="-4"/>
          <w:sz w:val="22"/>
          <w:szCs w:val="22"/>
        </w:rPr>
        <w:t>he time spent and legal services were excessive considering the type of hearing or court appeal, and the issues addressed; or</w:t>
      </w:r>
    </w:p>
    <w:p w:rsidR="004A6C57" w:rsidRPr="003C655D" w:rsidRDefault="009E78AD" w:rsidP="00A82C9C">
      <w:pPr>
        <w:numPr>
          <w:ilvl w:val="0"/>
          <w:numId w:val="40"/>
        </w:numPr>
        <w:tabs>
          <w:tab w:val="clear" w:pos="720"/>
          <w:tab w:val="num" w:pos="240"/>
        </w:tabs>
        <w:ind w:left="240" w:hanging="240"/>
        <w:rPr>
          <w:rFonts w:ascii="Arial" w:hAnsi="Arial" w:cs="Arial"/>
          <w:spacing w:val="-4"/>
          <w:sz w:val="22"/>
          <w:szCs w:val="22"/>
        </w:rPr>
      </w:pPr>
      <w:r w:rsidRPr="003C655D">
        <w:rPr>
          <w:rFonts w:ascii="Arial" w:hAnsi="Arial" w:cs="Arial"/>
          <w:spacing w:val="-4"/>
          <w:sz w:val="22"/>
          <w:szCs w:val="22"/>
        </w:rPr>
        <w:t>t</w:t>
      </w:r>
      <w:r w:rsidR="004A6C57" w:rsidRPr="003C655D">
        <w:rPr>
          <w:rFonts w:ascii="Arial" w:hAnsi="Arial" w:cs="Arial"/>
          <w:spacing w:val="-4"/>
          <w:sz w:val="22"/>
          <w:szCs w:val="22"/>
        </w:rPr>
        <w:t>he p</w:t>
      </w:r>
      <w:r w:rsidR="0073332C" w:rsidRPr="003C655D">
        <w:rPr>
          <w:rFonts w:ascii="Arial" w:hAnsi="Arial" w:cs="Arial"/>
          <w:spacing w:val="-4"/>
          <w:sz w:val="22"/>
          <w:szCs w:val="22"/>
        </w:rPr>
        <w:t>arent’s attorney did not provide to the LEA the appropriate information in the due process request notice.</w:t>
      </w:r>
    </w:p>
    <w:p w:rsidR="004A6C57" w:rsidRPr="003C655D" w:rsidRDefault="004A6C57" w:rsidP="00F906E6">
      <w:pPr>
        <w:tabs>
          <w:tab w:val="num" w:pos="0"/>
        </w:tabs>
        <w:rPr>
          <w:rFonts w:ascii="Arial" w:hAnsi="Arial" w:cs="Arial"/>
          <w:sz w:val="16"/>
          <w:szCs w:val="16"/>
        </w:rPr>
      </w:pPr>
    </w:p>
    <w:p w:rsidR="004A6C57" w:rsidRPr="003C655D" w:rsidRDefault="0077673B" w:rsidP="007126F6">
      <w:pPr>
        <w:tabs>
          <w:tab w:val="num" w:pos="0"/>
        </w:tabs>
        <w:jc w:val="both"/>
        <w:rPr>
          <w:rFonts w:ascii="Arial" w:hAnsi="Arial" w:cs="Arial"/>
          <w:sz w:val="22"/>
          <w:szCs w:val="22"/>
        </w:rPr>
      </w:pPr>
      <w:r w:rsidRPr="003C655D">
        <w:rPr>
          <w:rFonts w:ascii="Arial" w:hAnsi="Arial" w:cs="Arial"/>
          <w:sz w:val="22"/>
          <w:szCs w:val="22"/>
        </w:rPr>
        <w:t xml:space="preserve">However, the court may not reduce fees if the court finds that the State or school district unreasonably delayed the final resolution of the action or proceeding </w:t>
      </w:r>
      <w:r w:rsidR="0073332C" w:rsidRPr="003C655D">
        <w:rPr>
          <w:rFonts w:ascii="Arial" w:hAnsi="Arial" w:cs="Arial"/>
          <w:sz w:val="22"/>
          <w:szCs w:val="22"/>
        </w:rPr>
        <w:t>or there was a violation under the procedural safeguards provisions of IDEA</w:t>
      </w:r>
      <w:r w:rsidR="00C25D28" w:rsidRPr="003C655D">
        <w:rPr>
          <w:rFonts w:ascii="Arial" w:hAnsi="Arial" w:cs="Arial"/>
          <w:sz w:val="22"/>
          <w:szCs w:val="22"/>
        </w:rPr>
        <w:t xml:space="preserve"> 2004</w:t>
      </w:r>
      <w:r w:rsidR="0073332C" w:rsidRPr="003C655D">
        <w:rPr>
          <w:rFonts w:ascii="Arial" w:hAnsi="Arial" w:cs="Arial"/>
          <w:sz w:val="22"/>
          <w:szCs w:val="22"/>
        </w:rPr>
        <w:t>.</w:t>
      </w:r>
    </w:p>
    <w:p w:rsidR="004A6C57" w:rsidRPr="003C655D" w:rsidRDefault="004A6C57" w:rsidP="00F906E6">
      <w:pPr>
        <w:tabs>
          <w:tab w:val="num" w:pos="0"/>
        </w:tabs>
        <w:rPr>
          <w:rFonts w:ascii="Arial" w:hAnsi="Arial" w:cs="Arial"/>
          <w:sz w:val="16"/>
          <w:szCs w:val="16"/>
        </w:rPr>
      </w:pPr>
    </w:p>
    <w:p w:rsidR="004A6C57" w:rsidRPr="003C655D" w:rsidRDefault="004A6C57" w:rsidP="00F906E6">
      <w:pPr>
        <w:tabs>
          <w:tab w:val="num" w:pos="0"/>
        </w:tabs>
        <w:rPr>
          <w:rFonts w:ascii="Arial" w:hAnsi="Arial" w:cs="Arial"/>
          <w:sz w:val="22"/>
          <w:szCs w:val="22"/>
        </w:rPr>
      </w:pPr>
      <w:r w:rsidRPr="003C655D">
        <w:rPr>
          <w:rFonts w:ascii="Arial" w:hAnsi="Arial" w:cs="Arial"/>
          <w:sz w:val="22"/>
          <w:szCs w:val="22"/>
        </w:rPr>
        <w:t>Reasonable attorneys’ fees may be awarded to a prevailing State Educational Agency or school district</w:t>
      </w:r>
      <w:r w:rsidR="00282EA5" w:rsidRPr="003C655D">
        <w:rPr>
          <w:rFonts w:ascii="Arial" w:hAnsi="Arial" w:cs="Arial"/>
          <w:sz w:val="22"/>
          <w:szCs w:val="22"/>
        </w:rPr>
        <w:t>:</w:t>
      </w:r>
    </w:p>
    <w:p w:rsidR="007126F6" w:rsidRPr="003C655D" w:rsidRDefault="009E78AD" w:rsidP="00A82C9C">
      <w:pPr>
        <w:numPr>
          <w:ilvl w:val="0"/>
          <w:numId w:val="41"/>
        </w:numPr>
        <w:tabs>
          <w:tab w:val="clear" w:pos="720"/>
          <w:tab w:val="num" w:pos="240"/>
        </w:tabs>
        <w:ind w:hanging="720"/>
        <w:rPr>
          <w:rFonts w:ascii="Arial" w:hAnsi="Arial" w:cs="Arial"/>
          <w:spacing w:val="-4"/>
          <w:sz w:val="22"/>
          <w:szCs w:val="22"/>
        </w:rPr>
      </w:pPr>
      <w:r w:rsidRPr="003C655D">
        <w:rPr>
          <w:rFonts w:ascii="Arial" w:hAnsi="Arial" w:cs="Arial"/>
          <w:spacing w:val="-4"/>
          <w:sz w:val="22"/>
          <w:szCs w:val="22"/>
        </w:rPr>
        <w:t>a</w:t>
      </w:r>
      <w:r w:rsidR="004A6C57" w:rsidRPr="003C655D">
        <w:rPr>
          <w:rFonts w:ascii="Arial" w:hAnsi="Arial" w:cs="Arial"/>
          <w:spacing w:val="-4"/>
          <w:sz w:val="22"/>
          <w:szCs w:val="22"/>
        </w:rPr>
        <w:t xml:space="preserve">gainst the parent’s attorney if the due process complaint filed or subsequent cause of action is </w:t>
      </w:r>
    </w:p>
    <w:p w:rsidR="004A6C57" w:rsidRPr="003C655D" w:rsidRDefault="007126F6" w:rsidP="007126F6">
      <w:pPr>
        <w:rPr>
          <w:rFonts w:ascii="Arial" w:hAnsi="Arial" w:cs="Arial"/>
          <w:spacing w:val="-4"/>
          <w:sz w:val="22"/>
          <w:szCs w:val="22"/>
        </w:rPr>
      </w:pPr>
      <w:r w:rsidRPr="003C655D">
        <w:rPr>
          <w:rFonts w:ascii="Arial" w:hAnsi="Arial" w:cs="Arial"/>
          <w:spacing w:val="-4"/>
          <w:sz w:val="22"/>
          <w:szCs w:val="22"/>
        </w:rPr>
        <w:t xml:space="preserve">    </w:t>
      </w:r>
      <w:r w:rsidR="004A6C57" w:rsidRPr="003C655D">
        <w:rPr>
          <w:rFonts w:ascii="Arial" w:hAnsi="Arial" w:cs="Arial"/>
          <w:spacing w:val="-4"/>
          <w:sz w:val="22"/>
          <w:szCs w:val="22"/>
        </w:rPr>
        <w:t>frivolous, unreasonable, or without foundation; or</w:t>
      </w:r>
    </w:p>
    <w:p w:rsidR="007126F6" w:rsidRPr="003C655D" w:rsidRDefault="009E78AD" w:rsidP="00A82C9C">
      <w:pPr>
        <w:numPr>
          <w:ilvl w:val="0"/>
          <w:numId w:val="42"/>
        </w:numPr>
        <w:tabs>
          <w:tab w:val="clear" w:pos="720"/>
          <w:tab w:val="num" w:pos="240"/>
        </w:tabs>
        <w:ind w:hanging="720"/>
        <w:rPr>
          <w:rFonts w:ascii="Arial" w:hAnsi="Arial" w:cs="Arial"/>
          <w:spacing w:val="-4"/>
          <w:sz w:val="22"/>
          <w:szCs w:val="22"/>
        </w:rPr>
      </w:pPr>
      <w:r w:rsidRPr="003C655D">
        <w:rPr>
          <w:rFonts w:ascii="Arial" w:hAnsi="Arial" w:cs="Arial"/>
          <w:spacing w:val="-4"/>
          <w:sz w:val="22"/>
          <w:szCs w:val="22"/>
        </w:rPr>
        <w:t>a</w:t>
      </w:r>
      <w:r w:rsidR="004A6C57" w:rsidRPr="003C655D">
        <w:rPr>
          <w:rFonts w:ascii="Arial" w:hAnsi="Arial" w:cs="Arial"/>
          <w:spacing w:val="-4"/>
          <w:sz w:val="22"/>
          <w:szCs w:val="22"/>
        </w:rPr>
        <w:t xml:space="preserve">gainst the attorney of a parent who continued to litigate after it clearly became frivolous, </w:t>
      </w:r>
    </w:p>
    <w:p w:rsidR="004A6C57" w:rsidRPr="003C655D" w:rsidRDefault="007126F6" w:rsidP="007126F6">
      <w:pPr>
        <w:rPr>
          <w:rFonts w:ascii="Arial" w:hAnsi="Arial" w:cs="Arial"/>
          <w:spacing w:val="-4"/>
          <w:sz w:val="22"/>
          <w:szCs w:val="22"/>
        </w:rPr>
      </w:pPr>
      <w:r w:rsidRPr="003C655D">
        <w:rPr>
          <w:rFonts w:ascii="Arial" w:hAnsi="Arial" w:cs="Arial"/>
          <w:spacing w:val="-4"/>
          <w:sz w:val="22"/>
          <w:szCs w:val="22"/>
        </w:rPr>
        <w:t xml:space="preserve">    </w:t>
      </w:r>
      <w:r w:rsidR="004A6C57" w:rsidRPr="003C655D">
        <w:rPr>
          <w:rFonts w:ascii="Arial" w:hAnsi="Arial" w:cs="Arial"/>
          <w:spacing w:val="-4"/>
          <w:sz w:val="22"/>
          <w:szCs w:val="22"/>
        </w:rPr>
        <w:t>unreasonable</w:t>
      </w:r>
      <w:r w:rsidR="00412F9A" w:rsidRPr="003C655D">
        <w:rPr>
          <w:rFonts w:ascii="Arial" w:hAnsi="Arial" w:cs="Arial"/>
          <w:spacing w:val="-4"/>
          <w:sz w:val="22"/>
          <w:szCs w:val="22"/>
        </w:rPr>
        <w:t>,</w:t>
      </w:r>
      <w:r w:rsidR="004A6C57" w:rsidRPr="003C655D">
        <w:rPr>
          <w:rFonts w:ascii="Arial" w:hAnsi="Arial" w:cs="Arial"/>
          <w:spacing w:val="-4"/>
          <w:sz w:val="22"/>
          <w:szCs w:val="22"/>
        </w:rPr>
        <w:t xml:space="preserve"> or without foundation; or</w:t>
      </w:r>
    </w:p>
    <w:p w:rsidR="004A6C57" w:rsidRPr="003C655D" w:rsidRDefault="009E78AD" w:rsidP="00A82C9C">
      <w:pPr>
        <w:numPr>
          <w:ilvl w:val="0"/>
          <w:numId w:val="43"/>
        </w:numPr>
        <w:tabs>
          <w:tab w:val="clear" w:pos="720"/>
          <w:tab w:val="num" w:pos="240"/>
        </w:tabs>
        <w:ind w:left="240" w:hanging="240"/>
        <w:rPr>
          <w:rFonts w:ascii="Arial" w:hAnsi="Arial" w:cs="Arial"/>
          <w:spacing w:val="-4"/>
          <w:sz w:val="22"/>
          <w:szCs w:val="22"/>
        </w:rPr>
      </w:pPr>
      <w:r w:rsidRPr="003C655D">
        <w:rPr>
          <w:rFonts w:ascii="Arial" w:hAnsi="Arial" w:cs="Arial"/>
          <w:spacing w:val="-4"/>
          <w:sz w:val="22"/>
          <w:szCs w:val="22"/>
        </w:rPr>
        <w:t>a</w:t>
      </w:r>
      <w:r w:rsidR="004A6C57" w:rsidRPr="003C655D">
        <w:rPr>
          <w:rFonts w:ascii="Arial" w:hAnsi="Arial" w:cs="Arial"/>
          <w:spacing w:val="-4"/>
          <w:sz w:val="22"/>
          <w:szCs w:val="22"/>
        </w:rPr>
        <w:t xml:space="preserve">gainst the parent’s attorney </w:t>
      </w:r>
      <w:r w:rsidR="004A6C57" w:rsidRPr="003C655D">
        <w:rPr>
          <w:rFonts w:ascii="Arial" w:hAnsi="Arial" w:cs="Arial"/>
          <w:b/>
          <w:i/>
          <w:spacing w:val="-4"/>
          <w:sz w:val="22"/>
          <w:szCs w:val="22"/>
        </w:rPr>
        <w:t>or the parent</w:t>
      </w:r>
      <w:r w:rsidR="004A6C57" w:rsidRPr="003C655D">
        <w:rPr>
          <w:rFonts w:ascii="Arial" w:hAnsi="Arial" w:cs="Arial"/>
          <w:spacing w:val="-4"/>
          <w:sz w:val="22"/>
          <w:szCs w:val="22"/>
        </w:rPr>
        <w:t>, if the parent’s due process complaint or subsequent cause of action was presented for any improper purpose, such as to harass, or to cause unnecessary delay</w:t>
      </w:r>
      <w:r w:rsidR="00412F9A" w:rsidRPr="003C655D">
        <w:rPr>
          <w:rFonts w:ascii="Arial" w:hAnsi="Arial" w:cs="Arial"/>
          <w:spacing w:val="-4"/>
          <w:sz w:val="22"/>
          <w:szCs w:val="22"/>
        </w:rPr>
        <w:t>,</w:t>
      </w:r>
      <w:r w:rsidR="004A6C57" w:rsidRPr="003C655D">
        <w:rPr>
          <w:rFonts w:ascii="Arial" w:hAnsi="Arial" w:cs="Arial"/>
          <w:spacing w:val="-4"/>
          <w:sz w:val="22"/>
          <w:szCs w:val="22"/>
        </w:rPr>
        <w:t xml:space="preserve"> or to needlessly increase the cost of litigation.  </w:t>
      </w:r>
    </w:p>
    <w:p w:rsidR="00F65E08" w:rsidRPr="003C655D" w:rsidRDefault="00F65E08" w:rsidP="007126F6">
      <w:pPr>
        <w:pStyle w:val="Heading1"/>
        <w:tabs>
          <w:tab w:val="left" w:pos="3060"/>
        </w:tabs>
        <w:ind w:left="720"/>
        <w:jc w:val="left"/>
        <w:rPr>
          <w:rFonts w:ascii="Arial Black" w:hAnsi="Arial Black" w:cs="Arial"/>
          <w:b w:val="0"/>
          <w:sz w:val="16"/>
          <w:szCs w:val="22"/>
        </w:rPr>
      </w:pPr>
    </w:p>
    <w:p w:rsidR="00F65E08" w:rsidRPr="003C655D" w:rsidRDefault="009C0E24" w:rsidP="007126F6">
      <w:pPr>
        <w:pStyle w:val="Heading1"/>
        <w:pBdr>
          <w:bottom w:val="single" w:sz="18" w:space="1" w:color="auto"/>
        </w:pBdr>
        <w:tabs>
          <w:tab w:val="left" w:pos="3060"/>
        </w:tabs>
        <w:jc w:val="left"/>
        <w:rPr>
          <w:rFonts w:ascii="Arial Black" w:hAnsi="Arial Black" w:cs="Arial"/>
          <w:b w:val="0"/>
          <w:sz w:val="28"/>
          <w:szCs w:val="28"/>
        </w:rPr>
      </w:pPr>
      <w:r w:rsidRPr="003C655D">
        <w:rPr>
          <w:rFonts w:ascii="Arial Black" w:hAnsi="Arial Black" w:cs="Arial"/>
          <w:b w:val="0"/>
          <w:sz w:val="28"/>
          <w:szCs w:val="28"/>
        </w:rPr>
        <w:t>Procedures When Disciplining Children with Disabilities</w:t>
      </w:r>
    </w:p>
    <w:p w:rsidR="00AE2686" w:rsidRPr="003C655D" w:rsidRDefault="007126F6" w:rsidP="007126F6">
      <w:pPr>
        <w:autoSpaceDE w:val="0"/>
        <w:autoSpaceDN w:val="0"/>
        <w:adjustRightInd w:val="0"/>
        <w:rPr>
          <w:rFonts w:ascii="Arial" w:hAnsi="Arial" w:cs="Arial"/>
          <w:b/>
          <w:bCs/>
          <w:sz w:val="22"/>
          <w:szCs w:val="22"/>
        </w:rPr>
      </w:pPr>
      <w:r w:rsidRPr="003C655D">
        <w:rPr>
          <w:rFonts w:ascii="Arial" w:hAnsi="Arial" w:cs="Arial"/>
          <w:b/>
          <w:sz w:val="22"/>
          <w:szCs w:val="22"/>
        </w:rPr>
        <w:t xml:space="preserve">New Hampshire Rules for the Education of Children with Disabilities ~ </w:t>
      </w:r>
      <w:r w:rsidR="00282EA5" w:rsidRPr="003C655D">
        <w:rPr>
          <w:rFonts w:ascii="Arial" w:hAnsi="Arial" w:cs="Arial"/>
          <w:b/>
          <w:bCs/>
          <w:sz w:val="22"/>
          <w:szCs w:val="22"/>
        </w:rPr>
        <w:t>Ed 1124</w:t>
      </w:r>
    </w:p>
    <w:p w:rsidR="00AE2686" w:rsidRPr="003C655D" w:rsidRDefault="00AE2686" w:rsidP="007126F6">
      <w:pPr>
        <w:autoSpaceDE w:val="0"/>
        <w:autoSpaceDN w:val="0"/>
        <w:adjustRightInd w:val="0"/>
        <w:rPr>
          <w:rFonts w:ascii="Arial" w:hAnsi="Arial" w:cs="Arial"/>
          <w:b/>
          <w:bCs/>
          <w:sz w:val="16"/>
          <w:szCs w:val="16"/>
        </w:rPr>
      </w:pPr>
    </w:p>
    <w:p w:rsidR="006014ED" w:rsidRPr="003C655D" w:rsidRDefault="00AE2686" w:rsidP="007126F6">
      <w:pPr>
        <w:autoSpaceDE w:val="0"/>
        <w:autoSpaceDN w:val="0"/>
        <w:adjustRightInd w:val="0"/>
        <w:jc w:val="both"/>
        <w:rPr>
          <w:rFonts w:ascii="Arial" w:hAnsi="Arial" w:cs="Arial"/>
          <w:b/>
          <w:bCs/>
          <w:i/>
          <w:iCs/>
          <w:sz w:val="22"/>
          <w:szCs w:val="22"/>
        </w:rPr>
      </w:pPr>
      <w:r w:rsidRPr="003C655D">
        <w:rPr>
          <w:rFonts w:ascii="Arial" w:hAnsi="Arial" w:cs="Arial"/>
          <w:b/>
          <w:bCs/>
          <w:sz w:val="22"/>
          <w:szCs w:val="22"/>
          <w:u w:val="single"/>
        </w:rPr>
        <w:t>Removals that Constitute a Change in Placement</w:t>
      </w:r>
      <w:r w:rsidR="007126F6" w:rsidRPr="003C655D">
        <w:rPr>
          <w:rFonts w:ascii="Arial" w:hAnsi="Arial" w:cs="Arial"/>
          <w:bCs/>
          <w:sz w:val="22"/>
          <w:szCs w:val="22"/>
        </w:rPr>
        <w:t xml:space="preserve">  </w:t>
      </w:r>
      <w:r w:rsidR="00564AB3" w:rsidRPr="003C655D">
        <w:rPr>
          <w:rFonts w:ascii="Arial" w:hAnsi="Arial" w:cs="Arial"/>
          <w:sz w:val="22"/>
          <w:szCs w:val="22"/>
        </w:rPr>
        <w:t xml:space="preserve"> </w:t>
      </w:r>
      <w:r w:rsidRPr="003C655D">
        <w:rPr>
          <w:rFonts w:ascii="Arial" w:hAnsi="Arial" w:cs="Arial"/>
          <w:sz w:val="22"/>
          <w:szCs w:val="22"/>
        </w:rPr>
        <w:t xml:space="preserve">Removal of a student based on discipline issues, </w:t>
      </w:r>
      <w:r w:rsidRPr="003C655D">
        <w:rPr>
          <w:rFonts w:ascii="Arial" w:hAnsi="Arial" w:cs="Arial"/>
          <w:b/>
          <w:bCs/>
          <w:i/>
          <w:iCs/>
          <w:sz w:val="22"/>
          <w:szCs w:val="22"/>
        </w:rPr>
        <w:t xml:space="preserve">if </w:t>
      </w:r>
    </w:p>
    <w:p w:rsidR="006014ED" w:rsidRPr="003C655D" w:rsidRDefault="006014ED" w:rsidP="006014ED">
      <w:pPr>
        <w:numPr>
          <w:ilvl w:val="0"/>
          <w:numId w:val="60"/>
        </w:numPr>
        <w:autoSpaceDE w:val="0"/>
        <w:autoSpaceDN w:val="0"/>
        <w:adjustRightInd w:val="0"/>
        <w:jc w:val="both"/>
        <w:rPr>
          <w:rFonts w:ascii="Arial" w:hAnsi="Arial" w:cs="Arial"/>
          <w:sz w:val="22"/>
          <w:szCs w:val="22"/>
        </w:rPr>
      </w:pPr>
      <w:r w:rsidRPr="003C655D">
        <w:rPr>
          <w:rFonts w:ascii="Arial" w:hAnsi="Arial" w:cs="Arial"/>
          <w:sz w:val="22"/>
          <w:szCs w:val="22"/>
        </w:rPr>
        <w:t>The removals are</w:t>
      </w:r>
      <w:r w:rsidR="00AE2686" w:rsidRPr="003C655D">
        <w:rPr>
          <w:rFonts w:ascii="Arial" w:hAnsi="Arial" w:cs="Arial"/>
          <w:sz w:val="22"/>
          <w:szCs w:val="22"/>
        </w:rPr>
        <w:t xml:space="preserve"> for more than 10 consecutive school days or </w:t>
      </w:r>
    </w:p>
    <w:p w:rsidR="006014ED" w:rsidRPr="003C655D" w:rsidRDefault="006014ED" w:rsidP="006014ED">
      <w:pPr>
        <w:numPr>
          <w:ilvl w:val="0"/>
          <w:numId w:val="60"/>
        </w:numPr>
        <w:autoSpaceDE w:val="0"/>
        <w:autoSpaceDN w:val="0"/>
        <w:adjustRightInd w:val="0"/>
        <w:jc w:val="both"/>
        <w:rPr>
          <w:rFonts w:ascii="Arial" w:hAnsi="Arial" w:cs="Arial"/>
          <w:sz w:val="22"/>
          <w:szCs w:val="22"/>
        </w:rPr>
      </w:pPr>
      <w:r w:rsidRPr="003C655D">
        <w:rPr>
          <w:rFonts w:ascii="Arial" w:hAnsi="Arial" w:cs="Arial"/>
          <w:sz w:val="22"/>
          <w:szCs w:val="22"/>
        </w:rPr>
        <w:t>There is a series of removals that constitute a pattern because the removals</w:t>
      </w:r>
      <w:r w:rsidR="00AE2686" w:rsidRPr="003C655D">
        <w:rPr>
          <w:rFonts w:ascii="Arial" w:hAnsi="Arial" w:cs="Arial"/>
          <w:sz w:val="22"/>
          <w:szCs w:val="22"/>
        </w:rPr>
        <w:t xml:space="preserve"> total</w:t>
      </w:r>
      <w:r w:rsidRPr="003C655D">
        <w:rPr>
          <w:rFonts w:ascii="Arial" w:hAnsi="Arial" w:cs="Arial"/>
          <w:sz w:val="22"/>
          <w:szCs w:val="22"/>
        </w:rPr>
        <w:t xml:space="preserve"> more than</w:t>
      </w:r>
      <w:r w:rsidR="00AE2686" w:rsidRPr="003C655D">
        <w:rPr>
          <w:rFonts w:ascii="Arial" w:hAnsi="Arial" w:cs="Arial"/>
          <w:sz w:val="22"/>
          <w:szCs w:val="22"/>
        </w:rPr>
        <w:t xml:space="preserve"> 10 school days, </w:t>
      </w:r>
      <w:r w:rsidRPr="003C655D">
        <w:rPr>
          <w:rFonts w:ascii="Arial" w:hAnsi="Arial" w:cs="Arial"/>
          <w:sz w:val="22"/>
          <w:szCs w:val="22"/>
        </w:rPr>
        <w:t>because the child’s behavior is substantially similar to the child’s behavior in previous incidents that resulted in the series of removals; and because of such additional factors as the length of each removal, the total amount of time the child has been removed, and the proximity of the removals to one another.</w:t>
      </w:r>
    </w:p>
    <w:p w:rsidR="006014ED" w:rsidRPr="003C655D" w:rsidRDefault="006014ED" w:rsidP="006014ED">
      <w:pPr>
        <w:autoSpaceDE w:val="0"/>
        <w:autoSpaceDN w:val="0"/>
        <w:adjustRightInd w:val="0"/>
        <w:ind w:left="720"/>
        <w:jc w:val="both"/>
        <w:rPr>
          <w:rFonts w:ascii="Arial" w:hAnsi="Arial" w:cs="Arial"/>
          <w:sz w:val="22"/>
          <w:szCs w:val="22"/>
        </w:rPr>
      </w:pPr>
    </w:p>
    <w:p w:rsidR="00AE2686" w:rsidRPr="003C655D" w:rsidRDefault="00AE2686" w:rsidP="006014ED">
      <w:pPr>
        <w:autoSpaceDE w:val="0"/>
        <w:autoSpaceDN w:val="0"/>
        <w:adjustRightInd w:val="0"/>
        <w:jc w:val="both"/>
        <w:rPr>
          <w:rFonts w:ascii="Arial" w:hAnsi="Arial" w:cs="Arial"/>
          <w:sz w:val="22"/>
          <w:szCs w:val="22"/>
        </w:rPr>
      </w:pPr>
      <w:r w:rsidRPr="003C655D">
        <w:rPr>
          <w:rFonts w:ascii="Arial" w:hAnsi="Arial" w:cs="Arial"/>
          <w:sz w:val="22"/>
          <w:szCs w:val="22"/>
        </w:rPr>
        <w:t xml:space="preserve">When this happens, </w:t>
      </w:r>
      <w:r w:rsidR="003C3E26" w:rsidRPr="003C655D">
        <w:rPr>
          <w:rFonts w:ascii="Arial" w:hAnsi="Arial" w:cs="Arial"/>
          <w:sz w:val="22"/>
          <w:szCs w:val="22"/>
        </w:rPr>
        <w:t>you</w:t>
      </w:r>
      <w:r w:rsidR="002D0C22" w:rsidRPr="003C655D">
        <w:rPr>
          <w:rFonts w:ascii="Arial" w:hAnsi="Arial" w:cs="Arial"/>
          <w:sz w:val="22"/>
          <w:szCs w:val="22"/>
        </w:rPr>
        <w:t xml:space="preserve"> must receive a copy of the</w:t>
      </w:r>
      <w:r w:rsidRPr="003C655D">
        <w:rPr>
          <w:rFonts w:ascii="Arial" w:hAnsi="Arial" w:cs="Arial"/>
          <w:sz w:val="22"/>
          <w:szCs w:val="22"/>
        </w:rPr>
        <w:t xml:space="preserve"> procedural safeguards</w:t>
      </w:r>
      <w:r w:rsidR="002D0C22" w:rsidRPr="003C655D">
        <w:rPr>
          <w:rFonts w:ascii="Arial" w:hAnsi="Arial" w:cs="Arial"/>
          <w:sz w:val="22"/>
          <w:szCs w:val="22"/>
        </w:rPr>
        <w:t xml:space="preserve"> notice</w:t>
      </w:r>
      <w:r w:rsidRPr="003C655D">
        <w:rPr>
          <w:rFonts w:ascii="Arial" w:hAnsi="Arial" w:cs="Arial"/>
          <w:sz w:val="22"/>
          <w:szCs w:val="22"/>
        </w:rPr>
        <w:t>. A</w:t>
      </w:r>
      <w:r w:rsidR="002D0C22" w:rsidRPr="003C655D">
        <w:rPr>
          <w:rFonts w:ascii="Arial" w:hAnsi="Arial" w:cs="Arial"/>
          <w:sz w:val="22"/>
          <w:szCs w:val="22"/>
        </w:rPr>
        <w:t>n IEP</w:t>
      </w:r>
      <w:r w:rsidRPr="003C655D">
        <w:rPr>
          <w:rFonts w:ascii="Arial" w:hAnsi="Arial" w:cs="Arial"/>
          <w:sz w:val="22"/>
          <w:szCs w:val="22"/>
        </w:rPr>
        <w:t xml:space="preserve"> Team meeting must then be held</w:t>
      </w:r>
      <w:r w:rsidR="007A3DC2" w:rsidRPr="003C655D">
        <w:rPr>
          <w:rFonts w:ascii="Arial" w:hAnsi="Arial" w:cs="Arial"/>
          <w:sz w:val="22"/>
          <w:szCs w:val="22"/>
        </w:rPr>
        <w:t>,</w:t>
      </w:r>
      <w:r w:rsidRPr="003C655D">
        <w:rPr>
          <w:rFonts w:ascii="Arial" w:hAnsi="Arial" w:cs="Arial"/>
          <w:sz w:val="22"/>
          <w:szCs w:val="22"/>
        </w:rPr>
        <w:t xml:space="preserve"> within ten days of the decision</w:t>
      </w:r>
      <w:r w:rsidR="007A3DC2" w:rsidRPr="003C655D">
        <w:rPr>
          <w:rFonts w:ascii="Arial" w:hAnsi="Arial" w:cs="Arial"/>
          <w:sz w:val="22"/>
          <w:szCs w:val="22"/>
        </w:rPr>
        <w:t>,</w:t>
      </w:r>
      <w:r w:rsidRPr="003C655D">
        <w:rPr>
          <w:rFonts w:ascii="Arial" w:hAnsi="Arial" w:cs="Arial"/>
          <w:sz w:val="22"/>
          <w:szCs w:val="22"/>
        </w:rPr>
        <w:t xml:space="preserve"> to remove </w:t>
      </w:r>
      <w:r w:rsidR="007A3DC2" w:rsidRPr="003C655D">
        <w:rPr>
          <w:rFonts w:ascii="Arial" w:hAnsi="Arial" w:cs="Arial"/>
          <w:sz w:val="22"/>
          <w:szCs w:val="22"/>
        </w:rPr>
        <w:t>your</w:t>
      </w:r>
      <w:r w:rsidRPr="003C655D">
        <w:rPr>
          <w:rFonts w:ascii="Arial" w:hAnsi="Arial" w:cs="Arial"/>
          <w:sz w:val="22"/>
          <w:szCs w:val="22"/>
        </w:rPr>
        <w:t xml:space="preserve"> child for what amounts to a change in placement, and the </w:t>
      </w:r>
      <w:r w:rsidR="002D0C22" w:rsidRPr="003C655D">
        <w:rPr>
          <w:rFonts w:ascii="Arial" w:hAnsi="Arial" w:cs="Arial"/>
          <w:sz w:val="22"/>
          <w:szCs w:val="22"/>
        </w:rPr>
        <w:t xml:space="preserve">IEP </w:t>
      </w:r>
      <w:r w:rsidRPr="003C655D">
        <w:rPr>
          <w:rFonts w:ascii="Arial" w:hAnsi="Arial" w:cs="Arial"/>
          <w:sz w:val="22"/>
          <w:szCs w:val="22"/>
        </w:rPr>
        <w:t xml:space="preserve">Team </w:t>
      </w:r>
      <w:r w:rsidRPr="003C655D">
        <w:rPr>
          <w:rFonts w:ascii="Arial" w:hAnsi="Arial" w:cs="Arial"/>
          <w:i/>
          <w:iCs/>
          <w:sz w:val="22"/>
          <w:szCs w:val="22"/>
        </w:rPr>
        <w:t xml:space="preserve">must </w:t>
      </w:r>
      <w:r w:rsidRPr="003C655D">
        <w:rPr>
          <w:rFonts w:ascii="Arial" w:hAnsi="Arial" w:cs="Arial"/>
          <w:sz w:val="22"/>
          <w:szCs w:val="22"/>
        </w:rPr>
        <w:t xml:space="preserve">determine </w:t>
      </w:r>
      <w:r w:rsidRPr="003C655D">
        <w:rPr>
          <w:rFonts w:ascii="Arial" w:hAnsi="Arial" w:cs="Arial"/>
          <w:i/>
          <w:iCs/>
          <w:sz w:val="22"/>
          <w:szCs w:val="22"/>
        </w:rPr>
        <w:t xml:space="preserve">if </w:t>
      </w:r>
      <w:r w:rsidRPr="003C655D">
        <w:rPr>
          <w:rFonts w:ascii="Arial" w:hAnsi="Arial" w:cs="Arial"/>
          <w:sz w:val="22"/>
          <w:szCs w:val="22"/>
        </w:rPr>
        <w:t xml:space="preserve">the behavior was a “manifestation” of </w:t>
      </w:r>
      <w:r w:rsidR="007A3DC2" w:rsidRPr="003C655D">
        <w:rPr>
          <w:rFonts w:ascii="Arial" w:hAnsi="Arial" w:cs="Arial"/>
          <w:sz w:val="22"/>
          <w:szCs w:val="22"/>
        </w:rPr>
        <w:t>your</w:t>
      </w:r>
      <w:r w:rsidRPr="003C655D">
        <w:rPr>
          <w:rFonts w:ascii="Arial" w:hAnsi="Arial" w:cs="Arial"/>
          <w:sz w:val="22"/>
          <w:szCs w:val="22"/>
        </w:rPr>
        <w:t xml:space="preserve"> child’s disability. A manifestation determination is the </w:t>
      </w:r>
      <w:r w:rsidR="002D0C22" w:rsidRPr="003C655D">
        <w:rPr>
          <w:rFonts w:ascii="Arial" w:hAnsi="Arial" w:cs="Arial"/>
          <w:sz w:val="22"/>
          <w:szCs w:val="22"/>
        </w:rPr>
        <w:t xml:space="preserve">IEP </w:t>
      </w:r>
      <w:r w:rsidRPr="003C655D">
        <w:rPr>
          <w:rFonts w:ascii="Arial" w:hAnsi="Arial" w:cs="Arial"/>
          <w:sz w:val="22"/>
          <w:szCs w:val="22"/>
        </w:rPr>
        <w:t xml:space="preserve">Team’s decision that </w:t>
      </w:r>
      <w:r w:rsidR="007A3DC2" w:rsidRPr="003C655D">
        <w:rPr>
          <w:rFonts w:ascii="Arial" w:hAnsi="Arial" w:cs="Arial"/>
          <w:sz w:val="22"/>
          <w:szCs w:val="22"/>
        </w:rPr>
        <w:t>your</w:t>
      </w:r>
      <w:r w:rsidRPr="003C655D">
        <w:rPr>
          <w:rFonts w:ascii="Arial" w:hAnsi="Arial" w:cs="Arial"/>
          <w:sz w:val="22"/>
          <w:szCs w:val="22"/>
        </w:rPr>
        <w:t xml:space="preserve"> child’s behavior is or is not related to his/her disability. In order to do this, the </w:t>
      </w:r>
      <w:r w:rsidR="002D0C22" w:rsidRPr="003C655D">
        <w:rPr>
          <w:rFonts w:ascii="Arial" w:hAnsi="Arial" w:cs="Arial"/>
          <w:sz w:val="22"/>
          <w:szCs w:val="22"/>
        </w:rPr>
        <w:t>IEP</w:t>
      </w:r>
      <w:r w:rsidR="00CB0F3E" w:rsidRPr="003C655D">
        <w:rPr>
          <w:rFonts w:ascii="Arial" w:hAnsi="Arial" w:cs="Arial"/>
          <w:sz w:val="22"/>
          <w:szCs w:val="22"/>
        </w:rPr>
        <w:t xml:space="preserve"> </w:t>
      </w:r>
      <w:r w:rsidRPr="003C655D">
        <w:rPr>
          <w:rFonts w:ascii="Arial" w:hAnsi="Arial" w:cs="Arial"/>
          <w:sz w:val="22"/>
          <w:szCs w:val="22"/>
        </w:rPr>
        <w:t>Team must look at two possibilities:</w:t>
      </w:r>
    </w:p>
    <w:p w:rsidR="00AE2686" w:rsidRPr="003C655D" w:rsidRDefault="00AE2686" w:rsidP="007126F6">
      <w:pPr>
        <w:autoSpaceDE w:val="0"/>
        <w:autoSpaceDN w:val="0"/>
        <w:adjustRightInd w:val="0"/>
        <w:rPr>
          <w:rFonts w:ascii="Arial" w:hAnsi="Arial" w:cs="Arial"/>
          <w:sz w:val="22"/>
          <w:szCs w:val="22"/>
        </w:rPr>
      </w:pPr>
      <w:r w:rsidRPr="003C655D">
        <w:rPr>
          <w:rFonts w:ascii="Arial" w:hAnsi="Arial" w:cs="Arial"/>
          <w:sz w:val="22"/>
          <w:szCs w:val="22"/>
        </w:rPr>
        <w:t>1. The conduct (behavior</w:t>
      </w:r>
      <w:r w:rsidR="002D0C22" w:rsidRPr="003C655D">
        <w:rPr>
          <w:rFonts w:ascii="Arial" w:hAnsi="Arial" w:cs="Arial"/>
          <w:sz w:val="22"/>
          <w:szCs w:val="22"/>
        </w:rPr>
        <w:t>)</w:t>
      </w:r>
      <w:r w:rsidRPr="003C655D">
        <w:rPr>
          <w:rFonts w:ascii="Arial" w:hAnsi="Arial" w:cs="Arial"/>
          <w:sz w:val="22"/>
          <w:szCs w:val="22"/>
        </w:rPr>
        <w:t xml:space="preserve"> “was caused by, or had a direct and substantial relationship to </w:t>
      </w:r>
      <w:r w:rsidR="007A3DC2" w:rsidRPr="003C655D">
        <w:rPr>
          <w:rFonts w:ascii="Arial" w:hAnsi="Arial" w:cs="Arial"/>
          <w:sz w:val="22"/>
          <w:szCs w:val="22"/>
        </w:rPr>
        <w:t>your</w:t>
      </w:r>
    </w:p>
    <w:p w:rsidR="00AE2686" w:rsidRPr="003C655D" w:rsidRDefault="007126F6" w:rsidP="007126F6">
      <w:pPr>
        <w:autoSpaceDE w:val="0"/>
        <w:autoSpaceDN w:val="0"/>
        <w:adjustRightInd w:val="0"/>
        <w:rPr>
          <w:rFonts w:ascii="Arial" w:hAnsi="Arial" w:cs="Arial"/>
          <w:sz w:val="22"/>
          <w:szCs w:val="22"/>
        </w:rPr>
      </w:pPr>
      <w:r w:rsidRPr="003C655D">
        <w:rPr>
          <w:rFonts w:ascii="Arial" w:hAnsi="Arial" w:cs="Arial"/>
          <w:sz w:val="22"/>
          <w:szCs w:val="22"/>
        </w:rPr>
        <w:t xml:space="preserve">     </w:t>
      </w:r>
      <w:r w:rsidR="007A3DC2" w:rsidRPr="003C655D">
        <w:rPr>
          <w:rFonts w:ascii="Arial" w:hAnsi="Arial" w:cs="Arial"/>
          <w:sz w:val="22"/>
          <w:szCs w:val="22"/>
        </w:rPr>
        <w:t>child’s disability”</w:t>
      </w:r>
      <w:r w:rsidR="00AE2686" w:rsidRPr="003C655D">
        <w:rPr>
          <w:rFonts w:ascii="Arial" w:hAnsi="Arial" w:cs="Arial"/>
          <w:sz w:val="22"/>
          <w:szCs w:val="22"/>
        </w:rPr>
        <w:t xml:space="preserve"> or</w:t>
      </w:r>
    </w:p>
    <w:p w:rsidR="002D0C22" w:rsidRPr="003C655D" w:rsidRDefault="002D0C22" w:rsidP="007126F6">
      <w:pPr>
        <w:autoSpaceDE w:val="0"/>
        <w:autoSpaceDN w:val="0"/>
        <w:adjustRightInd w:val="0"/>
        <w:rPr>
          <w:rFonts w:ascii="Arial" w:hAnsi="Arial" w:cs="Arial"/>
          <w:sz w:val="22"/>
          <w:szCs w:val="22"/>
        </w:rPr>
      </w:pPr>
      <w:r w:rsidRPr="003C655D">
        <w:rPr>
          <w:rFonts w:ascii="Arial" w:hAnsi="Arial" w:cs="Arial"/>
          <w:sz w:val="22"/>
          <w:szCs w:val="22"/>
        </w:rPr>
        <w:t>2.  T</w:t>
      </w:r>
      <w:r w:rsidR="00AE2686" w:rsidRPr="003C655D">
        <w:rPr>
          <w:rFonts w:ascii="Arial" w:hAnsi="Arial" w:cs="Arial"/>
          <w:sz w:val="22"/>
          <w:szCs w:val="22"/>
        </w:rPr>
        <w:t>he conduct</w:t>
      </w:r>
      <w:r w:rsidRPr="003C655D">
        <w:rPr>
          <w:rFonts w:ascii="Arial" w:hAnsi="Arial" w:cs="Arial"/>
          <w:sz w:val="22"/>
          <w:szCs w:val="22"/>
        </w:rPr>
        <w:t xml:space="preserve"> (behavior)</w:t>
      </w:r>
      <w:r w:rsidR="00AE2686" w:rsidRPr="003C655D">
        <w:rPr>
          <w:rFonts w:ascii="Arial" w:hAnsi="Arial" w:cs="Arial"/>
          <w:sz w:val="22"/>
          <w:szCs w:val="22"/>
        </w:rPr>
        <w:t xml:space="preserve"> in question </w:t>
      </w:r>
      <w:r w:rsidRPr="003C655D">
        <w:rPr>
          <w:rFonts w:ascii="Arial" w:hAnsi="Arial" w:cs="Arial"/>
          <w:sz w:val="22"/>
          <w:szCs w:val="22"/>
        </w:rPr>
        <w:t>“</w:t>
      </w:r>
      <w:r w:rsidR="00AE2686" w:rsidRPr="003C655D">
        <w:rPr>
          <w:rFonts w:ascii="Arial" w:hAnsi="Arial" w:cs="Arial"/>
          <w:sz w:val="22"/>
          <w:szCs w:val="22"/>
        </w:rPr>
        <w:t xml:space="preserve">was the direct result of the </w:t>
      </w:r>
      <w:r w:rsidRPr="003C655D">
        <w:rPr>
          <w:rFonts w:ascii="Arial" w:hAnsi="Arial" w:cs="Arial"/>
          <w:sz w:val="22"/>
          <w:szCs w:val="22"/>
        </w:rPr>
        <w:t>school districts’</w:t>
      </w:r>
      <w:r w:rsidR="00AE2686" w:rsidRPr="003C655D">
        <w:rPr>
          <w:rFonts w:ascii="Arial" w:hAnsi="Arial" w:cs="Arial"/>
          <w:sz w:val="22"/>
          <w:szCs w:val="22"/>
        </w:rPr>
        <w:t xml:space="preserve"> failure to </w:t>
      </w:r>
    </w:p>
    <w:p w:rsidR="00AE2686" w:rsidRPr="003C655D" w:rsidRDefault="002D0C22" w:rsidP="007126F6">
      <w:pPr>
        <w:autoSpaceDE w:val="0"/>
        <w:autoSpaceDN w:val="0"/>
        <w:adjustRightInd w:val="0"/>
        <w:rPr>
          <w:rFonts w:ascii="Arial" w:hAnsi="Arial" w:cs="Arial"/>
          <w:sz w:val="22"/>
          <w:szCs w:val="22"/>
        </w:rPr>
      </w:pPr>
      <w:r w:rsidRPr="003C655D">
        <w:rPr>
          <w:rFonts w:ascii="Arial" w:hAnsi="Arial" w:cs="Arial"/>
          <w:sz w:val="22"/>
          <w:szCs w:val="22"/>
        </w:rPr>
        <w:t xml:space="preserve">      implement the </w:t>
      </w:r>
      <w:r w:rsidR="00AE2686" w:rsidRPr="003C655D">
        <w:rPr>
          <w:rFonts w:ascii="Arial" w:hAnsi="Arial" w:cs="Arial"/>
          <w:sz w:val="22"/>
          <w:szCs w:val="22"/>
        </w:rPr>
        <w:t>IEP</w:t>
      </w:r>
      <w:r w:rsidR="00313343" w:rsidRPr="003C655D">
        <w:rPr>
          <w:rFonts w:ascii="Arial" w:hAnsi="Arial" w:cs="Arial"/>
          <w:sz w:val="22"/>
          <w:szCs w:val="22"/>
        </w:rPr>
        <w:t>.”</w:t>
      </w:r>
    </w:p>
    <w:p w:rsidR="00AE2686" w:rsidRPr="003C655D" w:rsidRDefault="00AE2686" w:rsidP="007126F6">
      <w:pPr>
        <w:autoSpaceDE w:val="0"/>
        <w:autoSpaceDN w:val="0"/>
        <w:adjustRightInd w:val="0"/>
        <w:rPr>
          <w:rFonts w:ascii="Arial" w:hAnsi="Arial" w:cs="Arial"/>
          <w:iCs/>
          <w:sz w:val="16"/>
          <w:szCs w:val="16"/>
        </w:rPr>
      </w:pPr>
    </w:p>
    <w:p w:rsidR="00AE2686" w:rsidRPr="003C655D" w:rsidRDefault="00AE2686" w:rsidP="007126F6">
      <w:pPr>
        <w:autoSpaceDE w:val="0"/>
        <w:autoSpaceDN w:val="0"/>
        <w:adjustRightInd w:val="0"/>
        <w:rPr>
          <w:rFonts w:ascii="Arial" w:hAnsi="Arial" w:cs="Arial"/>
          <w:sz w:val="22"/>
          <w:szCs w:val="22"/>
        </w:rPr>
      </w:pPr>
      <w:r w:rsidRPr="003C655D">
        <w:rPr>
          <w:rFonts w:ascii="Arial" w:hAnsi="Arial" w:cs="Arial"/>
          <w:sz w:val="22"/>
          <w:szCs w:val="22"/>
        </w:rPr>
        <w:t xml:space="preserve">If the </w:t>
      </w:r>
      <w:r w:rsidR="002D0C22" w:rsidRPr="003C655D">
        <w:rPr>
          <w:rFonts w:ascii="Arial" w:hAnsi="Arial" w:cs="Arial"/>
          <w:sz w:val="22"/>
          <w:szCs w:val="22"/>
        </w:rPr>
        <w:t xml:space="preserve">IEP </w:t>
      </w:r>
      <w:r w:rsidRPr="003C655D">
        <w:rPr>
          <w:rFonts w:ascii="Arial" w:hAnsi="Arial" w:cs="Arial"/>
          <w:sz w:val="22"/>
          <w:szCs w:val="22"/>
        </w:rPr>
        <w:t xml:space="preserve">Team determines that the behavior </w:t>
      </w:r>
      <w:r w:rsidRPr="003C655D">
        <w:rPr>
          <w:rFonts w:ascii="Arial" w:hAnsi="Arial" w:cs="Arial"/>
          <w:b/>
          <w:bCs/>
          <w:i/>
          <w:iCs/>
          <w:sz w:val="22"/>
          <w:szCs w:val="22"/>
        </w:rPr>
        <w:t xml:space="preserve">was </w:t>
      </w:r>
      <w:r w:rsidRPr="003C655D">
        <w:rPr>
          <w:rFonts w:ascii="Arial" w:hAnsi="Arial" w:cs="Arial"/>
          <w:sz w:val="22"/>
          <w:szCs w:val="22"/>
        </w:rPr>
        <w:t xml:space="preserve">a manifestation </w:t>
      </w:r>
      <w:r w:rsidR="00313343" w:rsidRPr="003C655D">
        <w:rPr>
          <w:rFonts w:ascii="Arial" w:hAnsi="Arial" w:cs="Arial"/>
          <w:sz w:val="22"/>
          <w:szCs w:val="22"/>
        </w:rPr>
        <w:t>of your</w:t>
      </w:r>
      <w:r w:rsidRPr="003C655D">
        <w:rPr>
          <w:rFonts w:ascii="Arial" w:hAnsi="Arial" w:cs="Arial"/>
          <w:sz w:val="22"/>
          <w:szCs w:val="22"/>
        </w:rPr>
        <w:t xml:space="preserve"> child’s disability, </w:t>
      </w:r>
      <w:r w:rsidRPr="003C655D">
        <w:rPr>
          <w:rFonts w:ascii="Arial" w:hAnsi="Arial" w:cs="Arial"/>
          <w:b/>
          <w:bCs/>
          <w:i/>
          <w:iCs/>
          <w:sz w:val="22"/>
          <w:szCs w:val="22"/>
        </w:rPr>
        <w:t xml:space="preserve">then </w:t>
      </w:r>
      <w:r w:rsidRPr="003C655D">
        <w:rPr>
          <w:rFonts w:ascii="Arial" w:hAnsi="Arial" w:cs="Arial"/>
          <w:sz w:val="22"/>
          <w:szCs w:val="22"/>
        </w:rPr>
        <w:t xml:space="preserve">the </w:t>
      </w:r>
      <w:r w:rsidR="002D0C22" w:rsidRPr="003C655D">
        <w:rPr>
          <w:rFonts w:ascii="Arial" w:hAnsi="Arial" w:cs="Arial"/>
          <w:sz w:val="22"/>
          <w:szCs w:val="22"/>
        </w:rPr>
        <w:t xml:space="preserve">IEP </w:t>
      </w:r>
      <w:r w:rsidRPr="003C655D">
        <w:rPr>
          <w:rFonts w:ascii="Arial" w:hAnsi="Arial" w:cs="Arial"/>
          <w:sz w:val="22"/>
          <w:szCs w:val="22"/>
        </w:rPr>
        <w:t>Team must do one of the following:</w:t>
      </w:r>
    </w:p>
    <w:p w:rsidR="00AE2686" w:rsidRPr="003C655D" w:rsidRDefault="00AE2686" w:rsidP="00A82C9C">
      <w:pPr>
        <w:numPr>
          <w:ilvl w:val="0"/>
          <w:numId w:val="43"/>
        </w:numPr>
        <w:tabs>
          <w:tab w:val="clear" w:pos="720"/>
          <w:tab w:val="num" w:pos="240"/>
        </w:tabs>
        <w:autoSpaceDE w:val="0"/>
        <w:autoSpaceDN w:val="0"/>
        <w:adjustRightInd w:val="0"/>
        <w:ind w:left="240" w:hanging="240"/>
        <w:rPr>
          <w:rFonts w:ascii="Arial" w:hAnsi="Arial" w:cs="Arial"/>
          <w:sz w:val="22"/>
          <w:szCs w:val="22"/>
        </w:rPr>
      </w:pPr>
      <w:r w:rsidRPr="003C655D">
        <w:rPr>
          <w:rFonts w:ascii="Arial" w:hAnsi="Arial" w:cs="Arial"/>
          <w:sz w:val="22"/>
          <w:szCs w:val="22"/>
        </w:rPr>
        <w:t xml:space="preserve">either conduct a functional behavioral assessment (FBA) unless the </w:t>
      </w:r>
      <w:r w:rsidR="00AE1383" w:rsidRPr="003C655D">
        <w:rPr>
          <w:rFonts w:ascii="Arial" w:hAnsi="Arial" w:cs="Arial"/>
          <w:sz w:val="22"/>
          <w:szCs w:val="22"/>
        </w:rPr>
        <w:t>school district</w:t>
      </w:r>
      <w:r w:rsidRPr="003C655D">
        <w:rPr>
          <w:rFonts w:ascii="Arial" w:hAnsi="Arial" w:cs="Arial"/>
          <w:sz w:val="22"/>
          <w:szCs w:val="22"/>
        </w:rPr>
        <w:t xml:space="preserve"> has already done an FBA and developed a behavioral intervention plan; or</w:t>
      </w:r>
    </w:p>
    <w:p w:rsidR="00AE2686" w:rsidRPr="003C655D" w:rsidRDefault="00AE2686" w:rsidP="00A82C9C">
      <w:pPr>
        <w:numPr>
          <w:ilvl w:val="0"/>
          <w:numId w:val="43"/>
        </w:numPr>
        <w:tabs>
          <w:tab w:val="clear" w:pos="720"/>
          <w:tab w:val="num" w:pos="240"/>
        </w:tabs>
        <w:autoSpaceDE w:val="0"/>
        <w:autoSpaceDN w:val="0"/>
        <w:adjustRightInd w:val="0"/>
        <w:ind w:left="240" w:hanging="240"/>
        <w:rPr>
          <w:rFonts w:ascii="Arial" w:hAnsi="Arial" w:cs="Arial"/>
          <w:sz w:val="22"/>
          <w:szCs w:val="22"/>
        </w:rPr>
      </w:pPr>
      <w:r w:rsidRPr="003C655D">
        <w:rPr>
          <w:rFonts w:ascii="Arial" w:hAnsi="Arial" w:cs="Arial"/>
          <w:sz w:val="22"/>
          <w:szCs w:val="22"/>
        </w:rPr>
        <w:t>review the behavioral intervention plan</w:t>
      </w:r>
      <w:r w:rsidR="006014ED" w:rsidRPr="003C655D">
        <w:rPr>
          <w:rFonts w:ascii="Arial" w:hAnsi="Arial" w:cs="Arial"/>
          <w:sz w:val="22"/>
          <w:szCs w:val="22"/>
        </w:rPr>
        <w:t xml:space="preserve"> that has already been developed and modify it as necessary to address the behavior.</w:t>
      </w:r>
    </w:p>
    <w:p w:rsidR="006014ED" w:rsidRPr="003C655D" w:rsidRDefault="006014ED" w:rsidP="006014ED">
      <w:pPr>
        <w:numPr>
          <w:ilvl w:val="0"/>
          <w:numId w:val="43"/>
        </w:numPr>
        <w:tabs>
          <w:tab w:val="clear" w:pos="720"/>
          <w:tab w:val="num" w:pos="240"/>
        </w:tabs>
        <w:autoSpaceDE w:val="0"/>
        <w:autoSpaceDN w:val="0"/>
        <w:adjustRightInd w:val="0"/>
        <w:ind w:left="240" w:hanging="240"/>
        <w:rPr>
          <w:rFonts w:ascii="Arial" w:hAnsi="Arial" w:cs="Arial"/>
          <w:sz w:val="22"/>
          <w:szCs w:val="22"/>
        </w:rPr>
      </w:pPr>
      <w:r w:rsidRPr="003C655D">
        <w:rPr>
          <w:rFonts w:ascii="Arial" w:hAnsi="Arial" w:cs="Arial"/>
          <w:sz w:val="22"/>
          <w:szCs w:val="22"/>
        </w:rPr>
        <w:t>return the child to the placement from which the child was removed, unless the parent and the LEA agree to a change of placement as part of the modification of the behavioral intervention plan, unless the removal is due to a “special circumstance.”</w:t>
      </w:r>
    </w:p>
    <w:p w:rsidR="00AE2686" w:rsidRPr="003C655D" w:rsidRDefault="00AE2686" w:rsidP="007126F6">
      <w:pPr>
        <w:autoSpaceDE w:val="0"/>
        <w:autoSpaceDN w:val="0"/>
        <w:adjustRightInd w:val="0"/>
        <w:rPr>
          <w:rFonts w:ascii="Arial" w:hAnsi="Arial" w:cs="Arial"/>
          <w:sz w:val="16"/>
          <w:szCs w:val="16"/>
        </w:rPr>
      </w:pPr>
    </w:p>
    <w:p w:rsidR="00AE2686" w:rsidRPr="003C655D" w:rsidRDefault="00AE2686" w:rsidP="007126F6">
      <w:pPr>
        <w:autoSpaceDE w:val="0"/>
        <w:autoSpaceDN w:val="0"/>
        <w:adjustRightInd w:val="0"/>
        <w:jc w:val="both"/>
        <w:rPr>
          <w:rFonts w:ascii="Arial" w:hAnsi="Arial" w:cs="Arial"/>
          <w:sz w:val="22"/>
          <w:szCs w:val="22"/>
        </w:rPr>
      </w:pPr>
      <w:r w:rsidRPr="003C655D">
        <w:rPr>
          <w:rFonts w:ascii="Arial" w:hAnsi="Arial" w:cs="Arial"/>
          <w:b/>
          <w:bCs/>
          <w:sz w:val="22"/>
          <w:szCs w:val="22"/>
          <w:u w:val="single"/>
        </w:rPr>
        <w:t>Manifestation Determination</w:t>
      </w:r>
      <w:r w:rsidR="007126F6" w:rsidRPr="003C655D">
        <w:rPr>
          <w:rFonts w:ascii="Arial" w:hAnsi="Arial" w:cs="Arial"/>
          <w:bCs/>
          <w:sz w:val="22"/>
          <w:szCs w:val="22"/>
        </w:rPr>
        <w:t xml:space="preserve"> </w:t>
      </w:r>
      <w:r w:rsidRPr="003C655D">
        <w:rPr>
          <w:rFonts w:ascii="Arial" w:hAnsi="Arial" w:cs="Arial"/>
          <w:bCs/>
          <w:sz w:val="22"/>
          <w:szCs w:val="22"/>
        </w:rPr>
        <w:t xml:space="preserve"> </w:t>
      </w:r>
      <w:r w:rsidR="00564AB3" w:rsidRPr="003C655D">
        <w:rPr>
          <w:rFonts w:ascii="Arial" w:hAnsi="Arial" w:cs="Arial"/>
          <w:sz w:val="22"/>
          <w:szCs w:val="22"/>
        </w:rPr>
        <w:t xml:space="preserve"> </w:t>
      </w:r>
      <w:r w:rsidRPr="003C655D">
        <w:rPr>
          <w:rFonts w:ascii="Arial" w:hAnsi="Arial" w:cs="Arial"/>
          <w:sz w:val="22"/>
          <w:szCs w:val="22"/>
        </w:rPr>
        <w:t xml:space="preserve">When </w:t>
      </w:r>
      <w:r w:rsidR="00313343" w:rsidRPr="003C655D">
        <w:rPr>
          <w:rFonts w:ascii="Arial" w:hAnsi="Arial" w:cs="Arial"/>
          <w:sz w:val="22"/>
          <w:szCs w:val="22"/>
        </w:rPr>
        <w:t>your</w:t>
      </w:r>
      <w:r w:rsidRPr="003C655D">
        <w:rPr>
          <w:rFonts w:ascii="Arial" w:hAnsi="Arial" w:cs="Arial"/>
          <w:sz w:val="22"/>
          <w:szCs w:val="22"/>
        </w:rPr>
        <w:t xml:space="preserve"> child is given a suspension that is a change in placement, as soon as the decision is made to take that action, </w:t>
      </w:r>
      <w:r w:rsidR="003C3E26" w:rsidRPr="003C655D">
        <w:rPr>
          <w:rFonts w:ascii="Arial" w:hAnsi="Arial" w:cs="Arial"/>
          <w:sz w:val="22"/>
          <w:szCs w:val="22"/>
        </w:rPr>
        <w:t>you</w:t>
      </w:r>
      <w:r w:rsidRPr="003C655D">
        <w:rPr>
          <w:rFonts w:ascii="Arial" w:hAnsi="Arial" w:cs="Arial"/>
          <w:sz w:val="22"/>
          <w:szCs w:val="22"/>
        </w:rPr>
        <w:t xml:space="preserve"> must be notified and provided the procedural safeguards notice. Immediately, but not later than 10 school days after the decision is made, the IEP Team and other qualified professionals, such as the school psychologist, must hold a meeting, to make a manifestation determination. If one has not already </w:t>
      </w:r>
      <w:r w:rsidRPr="003C655D">
        <w:rPr>
          <w:rFonts w:ascii="Arial" w:hAnsi="Arial" w:cs="Arial"/>
          <w:sz w:val="22"/>
          <w:szCs w:val="22"/>
        </w:rPr>
        <w:lastRenderedPageBreak/>
        <w:t>been done, a FBA would also be conducted and a behavioral intervention plan developed. This may occur at the same meeting as the one in which the manifestation determination is made.</w:t>
      </w:r>
    </w:p>
    <w:p w:rsidR="007126F6" w:rsidRPr="003C655D" w:rsidRDefault="007126F6" w:rsidP="007126F6">
      <w:pPr>
        <w:autoSpaceDE w:val="0"/>
        <w:autoSpaceDN w:val="0"/>
        <w:adjustRightInd w:val="0"/>
        <w:jc w:val="both"/>
        <w:rPr>
          <w:rFonts w:ascii="Arial" w:hAnsi="Arial" w:cs="Arial"/>
          <w:sz w:val="16"/>
          <w:szCs w:val="16"/>
        </w:rPr>
      </w:pPr>
    </w:p>
    <w:p w:rsidR="00AE2686" w:rsidRPr="003C655D" w:rsidRDefault="00AE2686" w:rsidP="007126F6">
      <w:pPr>
        <w:autoSpaceDE w:val="0"/>
        <w:autoSpaceDN w:val="0"/>
        <w:adjustRightInd w:val="0"/>
        <w:jc w:val="both"/>
        <w:rPr>
          <w:rFonts w:ascii="Arial" w:hAnsi="Arial" w:cs="Arial"/>
          <w:sz w:val="22"/>
          <w:szCs w:val="22"/>
        </w:rPr>
      </w:pPr>
      <w:r w:rsidRPr="003C655D">
        <w:rPr>
          <w:rFonts w:ascii="Arial" w:hAnsi="Arial" w:cs="Arial"/>
          <w:sz w:val="22"/>
          <w:szCs w:val="22"/>
        </w:rPr>
        <w:t>A manifestation determination meeting would be held except when the behavior involved the following “special circumstances</w:t>
      </w:r>
      <w:r w:rsidR="00313343" w:rsidRPr="003C655D">
        <w:rPr>
          <w:rFonts w:ascii="Arial" w:hAnsi="Arial" w:cs="Arial"/>
          <w:sz w:val="22"/>
          <w:szCs w:val="22"/>
        </w:rPr>
        <w:t xml:space="preserve">.” </w:t>
      </w:r>
      <w:r w:rsidRPr="003C655D">
        <w:rPr>
          <w:rFonts w:ascii="Arial" w:hAnsi="Arial" w:cs="Arial"/>
          <w:sz w:val="22"/>
          <w:szCs w:val="22"/>
        </w:rPr>
        <w:t>The child:</w:t>
      </w:r>
    </w:p>
    <w:p w:rsidR="00AE2686" w:rsidRPr="003C655D" w:rsidRDefault="00AE2686" w:rsidP="002D0C22">
      <w:pPr>
        <w:numPr>
          <w:ilvl w:val="0"/>
          <w:numId w:val="44"/>
        </w:numPr>
        <w:tabs>
          <w:tab w:val="clear" w:pos="1440"/>
          <w:tab w:val="num" w:pos="240"/>
        </w:tabs>
        <w:autoSpaceDE w:val="0"/>
        <w:autoSpaceDN w:val="0"/>
        <w:adjustRightInd w:val="0"/>
        <w:ind w:left="240" w:hanging="240"/>
        <w:rPr>
          <w:rFonts w:ascii="Arial" w:hAnsi="Arial" w:cs="Arial"/>
          <w:sz w:val="22"/>
          <w:szCs w:val="22"/>
        </w:rPr>
      </w:pPr>
      <w:r w:rsidRPr="003C655D">
        <w:rPr>
          <w:rFonts w:ascii="Arial" w:hAnsi="Arial" w:cs="Arial"/>
          <w:sz w:val="22"/>
          <w:szCs w:val="22"/>
        </w:rPr>
        <w:t>carries a weapon to, o</w:t>
      </w:r>
      <w:r w:rsidR="002D0C22" w:rsidRPr="003C655D">
        <w:rPr>
          <w:rFonts w:ascii="Arial" w:hAnsi="Arial" w:cs="Arial"/>
          <w:sz w:val="22"/>
          <w:szCs w:val="22"/>
        </w:rPr>
        <w:t xml:space="preserve">r possessed a weapon, at school, on school premises, </w:t>
      </w:r>
      <w:r w:rsidRPr="003C655D">
        <w:rPr>
          <w:rFonts w:ascii="Arial" w:hAnsi="Arial" w:cs="Arial"/>
          <w:sz w:val="22"/>
          <w:szCs w:val="22"/>
        </w:rPr>
        <w:t>or at a school function;</w:t>
      </w:r>
    </w:p>
    <w:p w:rsidR="001E2F66" w:rsidRPr="003C655D" w:rsidRDefault="00AE2686" w:rsidP="001E2F66">
      <w:pPr>
        <w:numPr>
          <w:ilvl w:val="0"/>
          <w:numId w:val="44"/>
        </w:numPr>
        <w:tabs>
          <w:tab w:val="clear" w:pos="1440"/>
          <w:tab w:val="num" w:pos="240"/>
        </w:tabs>
        <w:autoSpaceDE w:val="0"/>
        <w:autoSpaceDN w:val="0"/>
        <w:adjustRightInd w:val="0"/>
        <w:ind w:left="240" w:hanging="240"/>
        <w:rPr>
          <w:rFonts w:ascii="Arial" w:hAnsi="Arial" w:cs="Arial"/>
          <w:sz w:val="22"/>
          <w:szCs w:val="22"/>
        </w:rPr>
      </w:pPr>
      <w:r w:rsidRPr="003C655D">
        <w:rPr>
          <w:rFonts w:ascii="Arial" w:hAnsi="Arial" w:cs="Arial"/>
          <w:sz w:val="22"/>
          <w:szCs w:val="22"/>
        </w:rPr>
        <w:t>knowingly possesses or uses illegal drugs,</w:t>
      </w:r>
      <w:r w:rsidR="00AC3987" w:rsidRPr="003C655D">
        <w:rPr>
          <w:rFonts w:ascii="Arial" w:hAnsi="Arial" w:cs="Arial"/>
          <w:sz w:val="22"/>
          <w:szCs w:val="22"/>
        </w:rPr>
        <w:t xml:space="preserve"> or sells or solicits the</w:t>
      </w:r>
      <w:r w:rsidR="00B15A0B" w:rsidRPr="003C655D">
        <w:rPr>
          <w:rFonts w:ascii="Arial" w:hAnsi="Arial" w:cs="Arial"/>
          <w:sz w:val="22"/>
          <w:szCs w:val="22"/>
        </w:rPr>
        <w:t xml:space="preserve"> sale of a controlled substance</w:t>
      </w:r>
      <w:r w:rsidR="00AC3987" w:rsidRPr="003C655D">
        <w:rPr>
          <w:rFonts w:ascii="Arial" w:hAnsi="Arial" w:cs="Arial"/>
          <w:sz w:val="22"/>
          <w:szCs w:val="22"/>
        </w:rPr>
        <w:t>,</w:t>
      </w:r>
      <w:r w:rsidR="007126F6" w:rsidRPr="003C655D">
        <w:rPr>
          <w:rFonts w:ascii="Arial" w:hAnsi="Arial" w:cs="Arial"/>
          <w:sz w:val="22"/>
          <w:szCs w:val="22"/>
        </w:rPr>
        <w:t xml:space="preserve"> at</w:t>
      </w:r>
      <w:r w:rsidR="00AC3987" w:rsidRPr="003C655D">
        <w:rPr>
          <w:rFonts w:ascii="Arial" w:hAnsi="Arial" w:cs="Arial"/>
          <w:sz w:val="22"/>
          <w:szCs w:val="22"/>
        </w:rPr>
        <w:t xml:space="preserve"> </w:t>
      </w:r>
      <w:r w:rsidRPr="003C655D">
        <w:rPr>
          <w:rFonts w:ascii="Arial" w:hAnsi="Arial" w:cs="Arial"/>
          <w:sz w:val="22"/>
          <w:szCs w:val="22"/>
        </w:rPr>
        <w:t>school</w:t>
      </w:r>
      <w:r w:rsidR="007126F6" w:rsidRPr="003C655D">
        <w:rPr>
          <w:rFonts w:ascii="Arial" w:hAnsi="Arial" w:cs="Arial"/>
          <w:sz w:val="22"/>
          <w:szCs w:val="22"/>
        </w:rPr>
        <w:t xml:space="preserve"> </w:t>
      </w:r>
      <w:r w:rsidRPr="003C655D">
        <w:rPr>
          <w:rFonts w:ascii="Arial" w:hAnsi="Arial" w:cs="Arial"/>
          <w:sz w:val="22"/>
          <w:szCs w:val="22"/>
        </w:rPr>
        <w:t>or at a school function; OR</w:t>
      </w:r>
    </w:p>
    <w:p w:rsidR="00AE2686" w:rsidRPr="003C655D" w:rsidRDefault="00AE2686" w:rsidP="00A82C9C">
      <w:pPr>
        <w:numPr>
          <w:ilvl w:val="0"/>
          <w:numId w:val="44"/>
        </w:numPr>
        <w:tabs>
          <w:tab w:val="clear" w:pos="1440"/>
          <w:tab w:val="num" w:pos="240"/>
        </w:tabs>
        <w:autoSpaceDE w:val="0"/>
        <w:autoSpaceDN w:val="0"/>
        <w:adjustRightInd w:val="0"/>
        <w:ind w:left="240" w:hanging="240"/>
        <w:rPr>
          <w:rFonts w:ascii="Arial" w:hAnsi="Arial" w:cs="Arial"/>
          <w:sz w:val="22"/>
          <w:szCs w:val="22"/>
        </w:rPr>
      </w:pPr>
      <w:r w:rsidRPr="003C655D">
        <w:rPr>
          <w:rFonts w:ascii="Arial" w:hAnsi="Arial" w:cs="Arial"/>
          <w:sz w:val="22"/>
          <w:szCs w:val="22"/>
        </w:rPr>
        <w:t>has inflicted serious bodily injury upon another person while at school, on school premises, or at a school function.”</w:t>
      </w:r>
    </w:p>
    <w:p w:rsidR="00AE2686" w:rsidRPr="003C655D" w:rsidRDefault="00AE2686" w:rsidP="00C52460">
      <w:pPr>
        <w:autoSpaceDE w:val="0"/>
        <w:autoSpaceDN w:val="0"/>
        <w:adjustRightInd w:val="0"/>
        <w:rPr>
          <w:rFonts w:ascii="Arial" w:hAnsi="Arial" w:cs="Arial"/>
          <w:b/>
          <w:sz w:val="16"/>
          <w:szCs w:val="16"/>
          <w:u w:val="single"/>
        </w:rPr>
      </w:pPr>
    </w:p>
    <w:p w:rsidR="00AE2686" w:rsidRPr="003C655D" w:rsidRDefault="00AE2686" w:rsidP="00141A29">
      <w:pPr>
        <w:jc w:val="both"/>
        <w:rPr>
          <w:rFonts w:ascii="Arial" w:hAnsi="Arial" w:cs="Arial"/>
          <w:sz w:val="22"/>
          <w:szCs w:val="22"/>
        </w:rPr>
      </w:pPr>
      <w:r w:rsidRPr="003C655D">
        <w:rPr>
          <w:rFonts w:ascii="Arial" w:hAnsi="Arial" w:cs="Arial"/>
          <w:b/>
          <w:sz w:val="22"/>
          <w:szCs w:val="22"/>
          <w:u w:val="single"/>
        </w:rPr>
        <w:t>Removal to an Interim Alterna</w:t>
      </w:r>
      <w:r w:rsidR="00141A29" w:rsidRPr="003C655D">
        <w:rPr>
          <w:rFonts w:ascii="Arial" w:hAnsi="Arial" w:cs="Arial"/>
          <w:b/>
          <w:sz w:val="22"/>
          <w:szCs w:val="22"/>
          <w:u w:val="single"/>
        </w:rPr>
        <w:t>tive Educational Setting (IAES)</w:t>
      </w:r>
      <w:r w:rsidRPr="003C655D">
        <w:rPr>
          <w:rFonts w:ascii="Arial" w:hAnsi="Arial" w:cs="Arial"/>
          <w:sz w:val="22"/>
          <w:szCs w:val="22"/>
        </w:rPr>
        <w:t xml:space="preserve"> </w:t>
      </w:r>
      <w:r w:rsidR="00564AB3" w:rsidRPr="003C655D">
        <w:rPr>
          <w:rFonts w:ascii="Arial" w:hAnsi="Arial" w:cs="Arial"/>
          <w:sz w:val="22"/>
          <w:szCs w:val="22"/>
        </w:rPr>
        <w:t xml:space="preserve"> </w:t>
      </w:r>
      <w:r w:rsidRPr="003C655D">
        <w:rPr>
          <w:rFonts w:ascii="Arial" w:hAnsi="Arial" w:cs="Arial"/>
          <w:sz w:val="22"/>
          <w:szCs w:val="22"/>
        </w:rPr>
        <w:t>Under “special circumstances</w:t>
      </w:r>
      <w:r w:rsidR="00141A29" w:rsidRPr="003C655D">
        <w:rPr>
          <w:rFonts w:ascii="Arial" w:hAnsi="Arial" w:cs="Arial"/>
          <w:sz w:val="22"/>
          <w:szCs w:val="22"/>
        </w:rPr>
        <w:t xml:space="preserve">,” </w:t>
      </w:r>
      <w:r w:rsidRPr="003C655D">
        <w:rPr>
          <w:rFonts w:ascii="Arial" w:hAnsi="Arial" w:cs="Arial"/>
          <w:sz w:val="22"/>
          <w:szCs w:val="22"/>
        </w:rPr>
        <w:t>(remember that the IDEA 2004 allows for a “case-by-case” approach to discipline issues), school personnel may remove a student to an IAES for not more than 45 school days “without regard to whether the behavior was a manifestation of the child’s disability, if the child:</w:t>
      </w:r>
    </w:p>
    <w:p w:rsidR="00AE2686" w:rsidRPr="003C655D" w:rsidRDefault="00AE2686" w:rsidP="00A82C9C">
      <w:pPr>
        <w:numPr>
          <w:ilvl w:val="0"/>
          <w:numId w:val="44"/>
        </w:numPr>
        <w:tabs>
          <w:tab w:val="clear" w:pos="1440"/>
          <w:tab w:val="num" w:pos="240"/>
        </w:tabs>
        <w:autoSpaceDE w:val="0"/>
        <w:autoSpaceDN w:val="0"/>
        <w:adjustRightInd w:val="0"/>
        <w:ind w:hanging="1440"/>
        <w:rPr>
          <w:rFonts w:ascii="Arial" w:hAnsi="Arial" w:cs="Arial"/>
          <w:sz w:val="22"/>
          <w:szCs w:val="22"/>
        </w:rPr>
      </w:pPr>
      <w:r w:rsidRPr="003C655D">
        <w:rPr>
          <w:rFonts w:ascii="Arial" w:hAnsi="Arial" w:cs="Arial"/>
          <w:sz w:val="22"/>
          <w:szCs w:val="22"/>
        </w:rPr>
        <w:t>carries a weapon to, or possessed a weapon, at school or at a school function;</w:t>
      </w:r>
    </w:p>
    <w:p w:rsidR="00141A29" w:rsidRPr="003C655D" w:rsidRDefault="00AE2686" w:rsidP="00A82C9C">
      <w:pPr>
        <w:numPr>
          <w:ilvl w:val="0"/>
          <w:numId w:val="44"/>
        </w:numPr>
        <w:tabs>
          <w:tab w:val="clear" w:pos="1440"/>
          <w:tab w:val="num" w:pos="240"/>
        </w:tabs>
        <w:autoSpaceDE w:val="0"/>
        <w:autoSpaceDN w:val="0"/>
        <w:adjustRightInd w:val="0"/>
        <w:ind w:hanging="1440"/>
        <w:rPr>
          <w:rFonts w:ascii="Arial" w:hAnsi="Arial" w:cs="Arial"/>
          <w:sz w:val="22"/>
          <w:szCs w:val="22"/>
        </w:rPr>
      </w:pPr>
      <w:r w:rsidRPr="003C655D">
        <w:rPr>
          <w:rFonts w:ascii="Arial" w:hAnsi="Arial" w:cs="Arial"/>
          <w:sz w:val="22"/>
          <w:szCs w:val="22"/>
        </w:rPr>
        <w:t xml:space="preserve">knowingly possesses or uses illegal drugs, or is selling or using controlled substances at </w:t>
      </w:r>
    </w:p>
    <w:p w:rsidR="00AE2686" w:rsidRPr="003C655D" w:rsidRDefault="00141A29" w:rsidP="00141A29">
      <w:pPr>
        <w:autoSpaceDE w:val="0"/>
        <w:autoSpaceDN w:val="0"/>
        <w:adjustRightInd w:val="0"/>
        <w:rPr>
          <w:rFonts w:ascii="Arial" w:hAnsi="Arial" w:cs="Arial"/>
          <w:sz w:val="22"/>
          <w:szCs w:val="22"/>
        </w:rPr>
      </w:pPr>
      <w:r w:rsidRPr="003C655D">
        <w:rPr>
          <w:rFonts w:ascii="Arial" w:hAnsi="Arial" w:cs="Arial"/>
          <w:sz w:val="22"/>
          <w:szCs w:val="22"/>
        </w:rPr>
        <w:t xml:space="preserve">    </w:t>
      </w:r>
      <w:r w:rsidR="00AE2686" w:rsidRPr="003C655D">
        <w:rPr>
          <w:rFonts w:ascii="Arial" w:hAnsi="Arial" w:cs="Arial"/>
          <w:sz w:val="22"/>
          <w:szCs w:val="22"/>
        </w:rPr>
        <w:t>school</w:t>
      </w:r>
      <w:r w:rsidRPr="003C655D">
        <w:rPr>
          <w:rFonts w:ascii="Arial" w:hAnsi="Arial" w:cs="Arial"/>
          <w:sz w:val="22"/>
          <w:szCs w:val="22"/>
        </w:rPr>
        <w:t xml:space="preserve"> </w:t>
      </w:r>
      <w:r w:rsidR="00AE2686" w:rsidRPr="003C655D">
        <w:rPr>
          <w:rFonts w:ascii="Arial" w:hAnsi="Arial" w:cs="Arial"/>
          <w:sz w:val="22"/>
          <w:szCs w:val="22"/>
        </w:rPr>
        <w:t>or at a school function; OR</w:t>
      </w:r>
    </w:p>
    <w:p w:rsidR="00141A29" w:rsidRPr="003C655D" w:rsidRDefault="00AE2686" w:rsidP="00A82C9C">
      <w:pPr>
        <w:numPr>
          <w:ilvl w:val="0"/>
          <w:numId w:val="44"/>
        </w:numPr>
        <w:tabs>
          <w:tab w:val="clear" w:pos="1440"/>
          <w:tab w:val="num" w:pos="240"/>
        </w:tabs>
        <w:autoSpaceDE w:val="0"/>
        <w:autoSpaceDN w:val="0"/>
        <w:adjustRightInd w:val="0"/>
        <w:ind w:hanging="1440"/>
        <w:rPr>
          <w:rFonts w:ascii="Arial" w:hAnsi="Arial" w:cs="Arial"/>
          <w:sz w:val="22"/>
          <w:szCs w:val="22"/>
        </w:rPr>
      </w:pPr>
      <w:r w:rsidRPr="003C655D">
        <w:rPr>
          <w:rFonts w:ascii="Arial" w:hAnsi="Arial" w:cs="Arial"/>
          <w:sz w:val="22"/>
          <w:szCs w:val="22"/>
        </w:rPr>
        <w:t xml:space="preserve">“has inflicted serious bodily injury upon another person while at school, on school </w:t>
      </w:r>
      <w:r w:rsidR="00141A29" w:rsidRPr="003C655D">
        <w:rPr>
          <w:rFonts w:ascii="Arial" w:hAnsi="Arial" w:cs="Arial"/>
          <w:sz w:val="22"/>
          <w:szCs w:val="22"/>
        </w:rPr>
        <w:t>premises, or</w:t>
      </w:r>
      <w:r w:rsidRPr="003C655D">
        <w:rPr>
          <w:rFonts w:ascii="Arial" w:hAnsi="Arial" w:cs="Arial"/>
          <w:sz w:val="22"/>
          <w:szCs w:val="22"/>
        </w:rPr>
        <w:t xml:space="preserve"> </w:t>
      </w:r>
    </w:p>
    <w:p w:rsidR="00AE2686" w:rsidRPr="003C655D" w:rsidRDefault="00141A29" w:rsidP="00141A29">
      <w:pPr>
        <w:autoSpaceDE w:val="0"/>
        <w:autoSpaceDN w:val="0"/>
        <w:adjustRightInd w:val="0"/>
        <w:rPr>
          <w:rFonts w:ascii="Arial" w:hAnsi="Arial" w:cs="Arial"/>
          <w:sz w:val="22"/>
          <w:szCs w:val="22"/>
        </w:rPr>
      </w:pPr>
      <w:r w:rsidRPr="003C655D">
        <w:rPr>
          <w:rFonts w:ascii="Arial" w:hAnsi="Arial" w:cs="Arial"/>
          <w:sz w:val="22"/>
          <w:szCs w:val="22"/>
        </w:rPr>
        <w:t xml:space="preserve">     </w:t>
      </w:r>
      <w:r w:rsidR="00AE2686" w:rsidRPr="003C655D">
        <w:rPr>
          <w:rFonts w:ascii="Arial" w:hAnsi="Arial" w:cs="Arial"/>
          <w:sz w:val="22"/>
          <w:szCs w:val="22"/>
        </w:rPr>
        <w:t>at a school function.”</w:t>
      </w:r>
    </w:p>
    <w:p w:rsidR="00AE2686" w:rsidRPr="003C655D" w:rsidRDefault="00AE2686" w:rsidP="00C52460">
      <w:pPr>
        <w:autoSpaceDE w:val="0"/>
        <w:autoSpaceDN w:val="0"/>
        <w:adjustRightInd w:val="0"/>
        <w:rPr>
          <w:rFonts w:ascii="Arial" w:hAnsi="Arial" w:cs="Arial"/>
          <w:sz w:val="16"/>
          <w:szCs w:val="16"/>
        </w:rPr>
      </w:pPr>
    </w:p>
    <w:p w:rsidR="00AE2686" w:rsidRPr="003C655D" w:rsidRDefault="00AE2686" w:rsidP="00141A29">
      <w:pPr>
        <w:autoSpaceDE w:val="0"/>
        <w:autoSpaceDN w:val="0"/>
        <w:adjustRightInd w:val="0"/>
        <w:jc w:val="both"/>
        <w:rPr>
          <w:rFonts w:ascii="Arial" w:hAnsi="Arial" w:cs="Arial"/>
          <w:sz w:val="22"/>
          <w:szCs w:val="22"/>
        </w:rPr>
      </w:pPr>
      <w:r w:rsidRPr="003C655D">
        <w:rPr>
          <w:rFonts w:ascii="Arial" w:hAnsi="Arial" w:cs="Arial"/>
          <w:sz w:val="22"/>
          <w:szCs w:val="22"/>
        </w:rPr>
        <w:t>Additionally, a Hearing Officer may place a student, for the reason of the student posing</w:t>
      </w:r>
      <w:r w:rsidR="009A3215" w:rsidRPr="003C655D">
        <w:rPr>
          <w:rFonts w:ascii="Arial" w:hAnsi="Arial" w:cs="Arial"/>
          <w:sz w:val="22"/>
          <w:szCs w:val="22"/>
        </w:rPr>
        <w:t xml:space="preserve"> a significant danger to him</w:t>
      </w:r>
      <w:r w:rsidRPr="003C655D">
        <w:rPr>
          <w:rFonts w:ascii="Arial" w:hAnsi="Arial" w:cs="Arial"/>
          <w:sz w:val="22"/>
          <w:szCs w:val="22"/>
        </w:rPr>
        <w:t xml:space="preserve">/herself or others in the student’s current placement, in an IAES for </w:t>
      </w:r>
      <w:r w:rsidRPr="003C655D">
        <w:rPr>
          <w:rFonts w:ascii="Arial" w:hAnsi="Arial" w:cs="Arial"/>
          <w:b/>
          <w:bCs/>
          <w:sz w:val="22"/>
          <w:szCs w:val="22"/>
        </w:rPr>
        <w:t>up to 45 school</w:t>
      </w:r>
      <w:r w:rsidR="00B372C2" w:rsidRPr="003C655D">
        <w:rPr>
          <w:rFonts w:ascii="Arial" w:hAnsi="Arial" w:cs="Arial"/>
          <w:b/>
          <w:bCs/>
          <w:sz w:val="22"/>
          <w:szCs w:val="22"/>
        </w:rPr>
        <w:t xml:space="preserve"> </w:t>
      </w:r>
      <w:r w:rsidRPr="003C655D">
        <w:rPr>
          <w:rFonts w:ascii="Arial" w:hAnsi="Arial" w:cs="Arial"/>
          <w:b/>
          <w:bCs/>
          <w:sz w:val="22"/>
          <w:szCs w:val="22"/>
        </w:rPr>
        <w:t xml:space="preserve">days </w:t>
      </w:r>
      <w:r w:rsidRPr="003C655D">
        <w:rPr>
          <w:rFonts w:ascii="Arial" w:hAnsi="Arial" w:cs="Arial"/>
          <w:sz w:val="22"/>
          <w:szCs w:val="22"/>
        </w:rPr>
        <w:t>by conducting an expedited due process hearing.</w:t>
      </w:r>
    </w:p>
    <w:p w:rsidR="00AE2686" w:rsidRPr="003C655D" w:rsidRDefault="00AE2686" w:rsidP="00141A29">
      <w:pPr>
        <w:autoSpaceDE w:val="0"/>
        <w:autoSpaceDN w:val="0"/>
        <w:adjustRightInd w:val="0"/>
        <w:rPr>
          <w:rFonts w:ascii="Arial" w:hAnsi="Arial" w:cs="Arial"/>
          <w:sz w:val="16"/>
          <w:szCs w:val="16"/>
        </w:rPr>
      </w:pPr>
    </w:p>
    <w:p w:rsidR="00AE2686" w:rsidRPr="003C655D" w:rsidRDefault="00AE2686" w:rsidP="00141A29">
      <w:pPr>
        <w:autoSpaceDE w:val="0"/>
        <w:autoSpaceDN w:val="0"/>
        <w:adjustRightInd w:val="0"/>
        <w:jc w:val="both"/>
        <w:rPr>
          <w:rFonts w:ascii="Arial" w:hAnsi="Arial" w:cs="Arial"/>
          <w:sz w:val="22"/>
          <w:szCs w:val="22"/>
        </w:rPr>
      </w:pPr>
      <w:r w:rsidRPr="003C655D">
        <w:rPr>
          <w:rFonts w:ascii="Arial" w:hAnsi="Arial" w:cs="Arial"/>
          <w:sz w:val="22"/>
          <w:szCs w:val="22"/>
        </w:rPr>
        <w:t xml:space="preserve">The IAES is determined by the IEP Team, regardless of who decided to remove the child. The IAES must enable the child to continue to progress in the general curriculum and towards the goals in the child’s IEP, although in another setting. Services designed to prevent the behavior from recurring are also to be provided. </w:t>
      </w:r>
    </w:p>
    <w:p w:rsidR="00AE2686" w:rsidRPr="003C655D" w:rsidRDefault="00AE2686" w:rsidP="00141A29">
      <w:pPr>
        <w:autoSpaceDE w:val="0"/>
        <w:autoSpaceDN w:val="0"/>
        <w:adjustRightInd w:val="0"/>
        <w:jc w:val="both"/>
        <w:rPr>
          <w:rFonts w:ascii="Arial" w:hAnsi="Arial" w:cs="Arial"/>
          <w:sz w:val="16"/>
          <w:szCs w:val="16"/>
        </w:rPr>
      </w:pPr>
    </w:p>
    <w:p w:rsidR="0086117D" w:rsidRPr="003C655D" w:rsidRDefault="00AE2686" w:rsidP="00141A29">
      <w:pPr>
        <w:autoSpaceDE w:val="0"/>
        <w:autoSpaceDN w:val="0"/>
        <w:adjustRightInd w:val="0"/>
        <w:jc w:val="both"/>
        <w:rPr>
          <w:rFonts w:ascii="Arial" w:hAnsi="Arial" w:cs="Arial"/>
          <w:sz w:val="22"/>
          <w:szCs w:val="22"/>
        </w:rPr>
      </w:pPr>
      <w:r w:rsidRPr="003C655D">
        <w:rPr>
          <w:rFonts w:ascii="Arial" w:hAnsi="Arial" w:cs="Arial"/>
          <w:sz w:val="22"/>
          <w:szCs w:val="22"/>
        </w:rPr>
        <w:t xml:space="preserve">During the child’s placement in the IAES, the IEP Team must (if one has not already been done) conduct a FBA and develop a positive behavioral intervention plan. A manifestation determination meeting will also need to be conducted. The time that the student is in the IAES allows the </w:t>
      </w:r>
      <w:r w:rsidR="0086117D" w:rsidRPr="003C655D">
        <w:rPr>
          <w:rFonts w:ascii="Arial" w:hAnsi="Arial" w:cs="Arial"/>
          <w:sz w:val="22"/>
          <w:szCs w:val="22"/>
        </w:rPr>
        <w:t xml:space="preserve">IEP </w:t>
      </w:r>
      <w:r w:rsidRPr="003C655D">
        <w:rPr>
          <w:rFonts w:ascii="Arial" w:hAnsi="Arial" w:cs="Arial"/>
          <w:sz w:val="22"/>
          <w:szCs w:val="22"/>
        </w:rPr>
        <w:t>Team to:</w:t>
      </w:r>
    </w:p>
    <w:p w:rsidR="00AE2686" w:rsidRPr="003C655D" w:rsidRDefault="00B372C2" w:rsidP="00A82C9C">
      <w:pPr>
        <w:numPr>
          <w:ilvl w:val="0"/>
          <w:numId w:val="44"/>
        </w:numPr>
        <w:tabs>
          <w:tab w:val="clear" w:pos="1440"/>
        </w:tabs>
        <w:autoSpaceDE w:val="0"/>
        <w:autoSpaceDN w:val="0"/>
        <w:adjustRightInd w:val="0"/>
        <w:ind w:left="240" w:hanging="240"/>
        <w:jc w:val="both"/>
        <w:rPr>
          <w:rFonts w:ascii="Arial" w:hAnsi="Arial" w:cs="Arial"/>
          <w:sz w:val="22"/>
          <w:szCs w:val="22"/>
        </w:rPr>
      </w:pPr>
      <w:r w:rsidRPr="003C655D">
        <w:rPr>
          <w:rFonts w:ascii="Arial" w:hAnsi="Arial" w:cs="Arial"/>
          <w:sz w:val="22"/>
          <w:szCs w:val="22"/>
        </w:rPr>
        <w:t>r</w:t>
      </w:r>
      <w:r w:rsidR="00AE2686" w:rsidRPr="003C655D">
        <w:rPr>
          <w:rFonts w:ascii="Arial" w:hAnsi="Arial" w:cs="Arial"/>
          <w:sz w:val="22"/>
          <w:szCs w:val="22"/>
        </w:rPr>
        <w:t>emove the student from the current placement</w:t>
      </w:r>
      <w:r w:rsidRPr="003C655D">
        <w:rPr>
          <w:rFonts w:ascii="Arial" w:hAnsi="Arial" w:cs="Arial"/>
          <w:sz w:val="22"/>
          <w:szCs w:val="22"/>
        </w:rPr>
        <w:t>;</w:t>
      </w:r>
    </w:p>
    <w:p w:rsidR="00AE2686" w:rsidRPr="003C655D" w:rsidRDefault="00B372C2" w:rsidP="00A82C9C">
      <w:pPr>
        <w:numPr>
          <w:ilvl w:val="0"/>
          <w:numId w:val="44"/>
        </w:numPr>
        <w:tabs>
          <w:tab w:val="clear" w:pos="1440"/>
        </w:tabs>
        <w:autoSpaceDE w:val="0"/>
        <w:autoSpaceDN w:val="0"/>
        <w:adjustRightInd w:val="0"/>
        <w:ind w:left="240" w:hanging="240"/>
        <w:jc w:val="both"/>
        <w:rPr>
          <w:rFonts w:ascii="Arial" w:hAnsi="Arial" w:cs="Arial"/>
          <w:sz w:val="22"/>
          <w:szCs w:val="22"/>
        </w:rPr>
      </w:pPr>
      <w:r w:rsidRPr="003C655D">
        <w:rPr>
          <w:rFonts w:ascii="Arial" w:hAnsi="Arial" w:cs="Arial"/>
          <w:sz w:val="22"/>
          <w:szCs w:val="22"/>
        </w:rPr>
        <w:t>c</w:t>
      </w:r>
      <w:r w:rsidR="00AE2686" w:rsidRPr="003C655D">
        <w:rPr>
          <w:rFonts w:ascii="Arial" w:hAnsi="Arial" w:cs="Arial"/>
          <w:sz w:val="22"/>
          <w:szCs w:val="22"/>
        </w:rPr>
        <w:t>onsider the appropriateness of the current IEP and propose changes, if appropriate</w:t>
      </w:r>
      <w:r w:rsidRPr="003C655D">
        <w:rPr>
          <w:rFonts w:ascii="Arial" w:hAnsi="Arial" w:cs="Arial"/>
          <w:sz w:val="22"/>
          <w:szCs w:val="22"/>
        </w:rPr>
        <w:t>;</w:t>
      </w:r>
      <w:r w:rsidR="00AE2686" w:rsidRPr="003C655D">
        <w:rPr>
          <w:rFonts w:ascii="Arial" w:hAnsi="Arial" w:cs="Arial"/>
          <w:sz w:val="22"/>
          <w:szCs w:val="22"/>
        </w:rPr>
        <w:t xml:space="preserve"> and</w:t>
      </w:r>
    </w:p>
    <w:p w:rsidR="00B372C2" w:rsidRPr="003C655D" w:rsidRDefault="00B372C2" w:rsidP="0086117D">
      <w:pPr>
        <w:numPr>
          <w:ilvl w:val="0"/>
          <w:numId w:val="44"/>
        </w:numPr>
        <w:tabs>
          <w:tab w:val="clear" w:pos="1440"/>
        </w:tabs>
        <w:autoSpaceDE w:val="0"/>
        <w:autoSpaceDN w:val="0"/>
        <w:adjustRightInd w:val="0"/>
        <w:ind w:left="240" w:hanging="240"/>
        <w:jc w:val="both"/>
        <w:rPr>
          <w:rFonts w:ascii="Arial" w:hAnsi="Arial" w:cs="Arial"/>
          <w:sz w:val="22"/>
          <w:szCs w:val="22"/>
        </w:rPr>
      </w:pPr>
      <w:r w:rsidRPr="003C655D">
        <w:rPr>
          <w:rFonts w:ascii="Arial" w:hAnsi="Arial" w:cs="Arial"/>
          <w:sz w:val="22"/>
          <w:szCs w:val="22"/>
        </w:rPr>
        <w:t>c</w:t>
      </w:r>
      <w:r w:rsidR="00AE2686" w:rsidRPr="003C655D">
        <w:rPr>
          <w:rFonts w:ascii="Arial" w:hAnsi="Arial" w:cs="Arial"/>
          <w:sz w:val="22"/>
          <w:szCs w:val="22"/>
        </w:rPr>
        <w:t>onsider the appropriateness of the placement where the incident occurred and propose</w:t>
      </w:r>
      <w:r w:rsidR="00141A29" w:rsidRPr="003C655D">
        <w:rPr>
          <w:rFonts w:ascii="Arial" w:hAnsi="Arial" w:cs="Arial"/>
          <w:sz w:val="22"/>
          <w:szCs w:val="22"/>
        </w:rPr>
        <w:t xml:space="preserve"> </w:t>
      </w:r>
      <w:r w:rsidR="00AE2686" w:rsidRPr="003C655D">
        <w:rPr>
          <w:rFonts w:ascii="Arial" w:hAnsi="Arial" w:cs="Arial"/>
          <w:sz w:val="22"/>
          <w:szCs w:val="22"/>
        </w:rPr>
        <w:t>changes, if appropriate</w:t>
      </w:r>
      <w:r w:rsidR="00AE2686" w:rsidRPr="003C655D">
        <w:t>.</w:t>
      </w:r>
    </w:p>
    <w:p w:rsidR="00B372C2" w:rsidRPr="003C655D" w:rsidRDefault="00C65F46" w:rsidP="00B372C2">
      <w:pPr>
        <w:autoSpaceDE w:val="0"/>
        <w:autoSpaceDN w:val="0"/>
        <w:adjustRightInd w:val="0"/>
        <w:jc w:val="both"/>
        <w:rPr>
          <w:rFonts w:ascii="Arial" w:hAnsi="Arial" w:cs="Arial"/>
          <w:sz w:val="22"/>
          <w:szCs w:val="22"/>
        </w:rPr>
      </w:pPr>
      <w:r w:rsidRPr="003C655D">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84455</wp:posOffset>
                </wp:positionV>
                <wp:extent cx="5943600" cy="1901825"/>
                <wp:effectExtent l="0" t="0" r="0" b="0"/>
                <wp:wrapNone/>
                <wp:docPr id="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01825"/>
                        </a:xfrm>
                        <a:prstGeom prst="rect">
                          <a:avLst/>
                        </a:prstGeom>
                        <a:solidFill>
                          <a:srgbClr val="FFFFFF"/>
                        </a:solidFill>
                        <a:ln w="9525">
                          <a:solidFill>
                            <a:srgbClr val="000000"/>
                          </a:solidFill>
                          <a:miter lim="800000"/>
                          <a:headEnd/>
                          <a:tailEnd/>
                        </a:ln>
                      </wps:spPr>
                      <wps:txbx>
                        <w:txbxContent>
                          <w:p w:rsidR="001178C3" w:rsidRPr="00B372C2" w:rsidRDefault="001178C3" w:rsidP="00AE2686">
                            <w:pPr>
                              <w:autoSpaceDE w:val="0"/>
                              <w:autoSpaceDN w:val="0"/>
                              <w:adjustRightInd w:val="0"/>
                              <w:rPr>
                                <w:rFonts w:ascii="Arial" w:hAnsi="Arial" w:cs="Arial"/>
                                <w:sz w:val="20"/>
                                <w:szCs w:val="20"/>
                              </w:rPr>
                            </w:pPr>
                            <w:r w:rsidRPr="00B372C2">
                              <w:rPr>
                                <w:rFonts w:ascii="Arial" w:hAnsi="Arial" w:cs="Arial"/>
                                <w:b/>
                                <w:bCs/>
                                <w:i/>
                                <w:iCs/>
                                <w:sz w:val="20"/>
                                <w:szCs w:val="20"/>
                              </w:rPr>
                              <w:t>Definitions</w:t>
                            </w:r>
                            <w:r w:rsidRPr="00B372C2">
                              <w:rPr>
                                <w:rFonts w:ascii="Arial" w:hAnsi="Arial" w:cs="Arial"/>
                                <w:i/>
                                <w:iCs/>
                                <w:sz w:val="20"/>
                                <w:szCs w:val="20"/>
                              </w:rPr>
                              <w:t xml:space="preserve">: </w:t>
                            </w:r>
                            <w:r w:rsidRPr="00B372C2">
                              <w:rPr>
                                <w:rFonts w:ascii="Arial" w:hAnsi="Arial" w:cs="Arial"/>
                                <w:sz w:val="20"/>
                                <w:szCs w:val="20"/>
                              </w:rPr>
                              <w:t xml:space="preserve">A </w:t>
                            </w:r>
                            <w:r w:rsidRPr="0086117D">
                              <w:rPr>
                                <w:rFonts w:ascii="Arial" w:hAnsi="Arial" w:cs="Arial"/>
                                <w:sz w:val="20"/>
                                <w:szCs w:val="20"/>
                                <w:u w:val="single"/>
                              </w:rPr>
                              <w:t>controlled substance</w:t>
                            </w:r>
                            <w:r w:rsidRPr="00B372C2">
                              <w:rPr>
                                <w:rFonts w:ascii="Arial" w:hAnsi="Arial" w:cs="Arial"/>
                                <w:sz w:val="20"/>
                                <w:szCs w:val="20"/>
                              </w:rPr>
                              <w:t xml:space="preserve"> means a drug or other substance identified under schedules I, II, III, IV or V in section 202(c) of the controlled Substances Act (21 USC 812(c). </w:t>
                            </w:r>
                          </w:p>
                          <w:p w:rsidR="001178C3" w:rsidRPr="00B372C2" w:rsidRDefault="001178C3" w:rsidP="00AE2686">
                            <w:pPr>
                              <w:autoSpaceDE w:val="0"/>
                              <w:autoSpaceDN w:val="0"/>
                              <w:adjustRightInd w:val="0"/>
                              <w:rPr>
                                <w:rFonts w:ascii="Arial" w:hAnsi="Arial" w:cs="Arial"/>
                                <w:sz w:val="20"/>
                                <w:szCs w:val="20"/>
                              </w:rPr>
                            </w:pPr>
                          </w:p>
                          <w:p w:rsidR="001178C3" w:rsidRPr="00B372C2" w:rsidRDefault="001178C3" w:rsidP="00AE2686">
                            <w:pPr>
                              <w:autoSpaceDE w:val="0"/>
                              <w:autoSpaceDN w:val="0"/>
                              <w:adjustRightInd w:val="0"/>
                              <w:rPr>
                                <w:rFonts w:ascii="Arial" w:hAnsi="Arial" w:cs="Arial"/>
                                <w:sz w:val="20"/>
                                <w:szCs w:val="20"/>
                              </w:rPr>
                            </w:pPr>
                            <w:r w:rsidRPr="00B372C2">
                              <w:rPr>
                                <w:rFonts w:ascii="Arial" w:hAnsi="Arial" w:cs="Arial"/>
                                <w:sz w:val="20"/>
                                <w:szCs w:val="20"/>
                              </w:rPr>
                              <w:t xml:space="preserve">An </w:t>
                            </w:r>
                            <w:r w:rsidRPr="0086117D">
                              <w:rPr>
                                <w:rFonts w:ascii="Arial" w:hAnsi="Arial" w:cs="Arial"/>
                                <w:sz w:val="20"/>
                                <w:szCs w:val="20"/>
                                <w:u w:val="single"/>
                              </w:rPr>
                              <w:t>illegal drug</w:t>
                            </w:r>
                            <w:r w:rsidRPr="00B372C2">
                              <w:rPr>
                                <w:rFonts w:ascii="Arial" w:hAnsi="Arial" w:cs="Arial"/>
                                <w:sz w:val="20"/>
                                <w:szCs w:val="20"/>
                              </w:rPr>
                              <w:t xml:space="preserve"> means a controlled substance, but does not include a substance that is legally possessed or used under any other authority under that Act or under any other provision of Federal law. </w:t>
                            </w:r>
                          </w:p>
                          <w:p w:rsidR="001178C3" w:rsidRPr="00B372C2" w:rsidRDefault="001178C3" w:rsidP="00AE2686">
                            <w:pPr>
                              <w:autoSpaceDE w:val="0"/>
                              <w:autoSpaceDN w:val="0"/>
                              <w:adjustRightInd w:val="0"/>
                              <w:rPr>
                                <w:rFonts w:ascii="Arial" w:hAnsi="Arial" w:cs="Arial"/>
                                <w:sz w:val="20"/>
                                <w:szCs w:val="20"/>
                              </w:rPr>
                            </w:pPr>
                          </w:p>
                          <w:p w:rsidR="0086117D" w:rsidRPr="00B372C2" w:rsidRDefault="001178C3" w:rsidP="00AE2686">
                            <w:pPr>
                              <w:autoSpaceDE w:val="0"/>
                              <w:autoSpaceDN w:val="0"/>
                              <w:adjustRightInd w:val="0"/>
                              <w:rPr>
                                <w:rFonts w:ascii="Arial" w:hAnsi="Arial" w:cs="Arial"/>
                                <w:sz w:val="20"/>
                                <w:szCs w:val="20"/>
                              </w:rPr>
                            </w:pPr>
                            <w:r w:rsidRPr="0086117D">
                              <w:rPr>
                                <w:rFonts w:ascii="Arial" w:hAnsi="Arial" w:cs="Arial"/>
                                <w:sz w:val="20"/>
                                <w:szCs w:val="20"/>
                                <w:u w:val="single"/>
                              </w:rPr>
                              <w:t>Weapon</w:t>
                            </w:r>
                            <w:r w:rsidRPr="00B372C2">
                              <w:rPr>
                                <w:rFonts w:ascii="Arial" w:hAnsi="Arial" w:cs="Arial"/>
                                <w:sz w:val="20"/>
                                <w:szCs w:val="20"/>
                              </w:rPr>
                              <w:t xml:space="preserve"> has the meaning given the term “dangerous weapon” under paragraph (2) of the first subsection (g) of section 94\30 of title 18, USC. </w:t>
                            </w:r>
                          </w:p>
                          <w:p w:rsidR="001178C3" w:rsidRPr="00B372C2" w:rsidRDefault="001178C3" w:rsidP="00AE2686">
                            <w:pPr>
                              <w:autoSpaceDE w:val="0"/>
                              <w:autoSpaceDN w:val="0"/>
                              <w:adjustRightInd w:val="0"/>
                              <w:rPr>
                                <w:rFonts w:ascii="Arial" w:hAnsi="Arial" w:cs="Arial"/>
                                <w:sz w:val="20"/>
                                <w:szCs w:val="20"/>
                              </w:rPr>
                            </w:pPr>
                          </w:p>
                          <w:p w:rsidR="001178C3" w:rsidRPr="00B372C2" w:rsidRDefault="001178C3" w:rsidP="00AE2686">
                            <w:pPr>
                              <w:autoSpaceDE w:val="0"/>
                              <w:autoSpaceDN w:val="0"/>
                              <w:adjustRightInd w:val="0"/>
                              <w:rPr>
                                <w:sz w:val="20"/>
                                <w:szCs w:val="20"/>
                              </w:rPr>
                            </w:pPr>
                            <w:r w:rsidRPr="0086117D">
                              <w:rPr>
                                <w:rFonts w:ascii="Arial" w:hAnsi="Arial" w:cs="Arial"/>
                                <w:sz w:val="20"/>
                                <w:szCs w:val="20"/>
                                <w:u w:val="single"/>
                              </w:rPr>
                              <w:t>Serious bodily injury</w:t>
                            </w:r>
                            <w:r w:rsidRPr="00B372C2">
                              <w:rPr>
                                <w:rFonts w:ascii="Arial" w:hAnsi="Arial" w:cs="Arial"/>
                                <w:sz w:val="20"/>
                                <w:szCs w:val="20"/>
                              </w:rPr>
                              <w:t xml:space="preserve"> has the meaning given that term under paragraph (3) of subsection (h) of section 1365 of title 18, USC</w:t>
                            </w:r>
                            <w:r w:rsidRPr="00B372C2">
                              <w:rPr>
                                <w:sz w:val="20"/>
                                <w:szCs w:val="20"/>
                              </w:rPr>
                              <w:t>.</w:t>
                            </w:r>
                          </w:p>
                          <w:p w:rsidR="001178C3" w:rsidRPr="00B372C2" w:rsidRDefault="001178C3" w:rsidP="00AE268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09" o:spid="_x0000_s1027" type="#_x0000_t202" style="position:absolute;left:0;text-align:left;margin-left:6pt;margin-top:6.65pt;width:468pt;height:1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">
                <v:textbox>
                  <w:txbxContent>
                    <w:p w:rsidR="001178C3" w:rsidRPr="00B372C2" w:rsidRDefault="001178C3" w:rsidP="00AE2686">
                      <w:pPr>
                        <w:autoSpaceDE w:val="0"/>
                        <w:autoSpaceDN w:val="0"/>
                        <w:adjustRightInd w:val="0"/>
                        <w:rPr>
                          <w:rFonts w:ascii="Arial" w:hAnsi="Arial" w:cs="Arial"/>
                          <w:sz w:val="20"/>
                          <w:szCs w:val="20"/>
                        </w:rPr>
                      </w:pPr>
                      <w:r w:rsidRPr="00B372C2">
                        <w:rPr>
                          <w:rFonts w:ascii="Arial" w:hAnsi="Arial" w:cs="Arial"/>
                          <w:b/>
                          <w:bCs/>
                          <w:i/>
                          <w:iCs/>
                          <w:sz w:val="20"/>
                          <w:szCs w:val="20"/>
                        </w:rPr>
                        <w:t>Definitions</w:t>
                      </w:r>
                      <w:r w:rsidRPr="00B372C2">
                        <w:rPr>
                          <w:rFonts w:ascii="Arial" w:hAnsi="Arial" w:cs="Arial"/>
                          <w:i/>
                          <w:iCs/>
                          <w:sz w:val="20"/>
                          <w:szCs w:val="20"/>
                        </w:rPr>
                        <w:t xml:space="preserve">: </w:t>
                      </w:r>
                      <w:r w:rsidRPr="00B372C2">
                        <w:rPr>
                          <w:rFonts w:ascii="Arial" w:hAnsi="Arial" w:cs="Arial"/>
                          <w:sz w:val="20"/>
                          <w:szCs w:val="20"/>
                        </w:rPr>
                        <w:t xml:space="preserve">A </w:t>
                      </w:r>
                      <w:r w:rsidRPr="0086117D">
                        <w:rPr>
                          <w:rFonts w:ascii="Arial" w:hAnsi="Arial" w:cs="Arial"/>
                          <w:sz w:val="20"/>
                          <w:szCs w:val="20"/>
                          <w:u w:val="single"/>
                        </w:rPr>
                        <w:t>controlled substance</w:t>
                      </w:r>
                      <w:r w:rsidRPr="00B372C2">
                        <w:rPr>
                          <w:rFonts w:ascii="Arial" w:hAnsi="Arial" w:cs="Arial"/>
                          <w:sz w:val="20"/>
                          <w:szCs w:val="20"/>
                        </w:rPr>
                        <w:t xml:space="preserve"> means a drug or other substance identified under schedules I, II, III, IV or V in section 202(c) of the controlled Substances Act (21 USC 812(c). </w:t>
                      </w:r>
                    </w:p>
                    <w:p w:rsidR="001178C3" w:rsidRPr="00B372C2" w:rsidRDefault="001178C3" w:rsidP="00AE2686">
                      <w:pPr>
                        <w:autoSpaceDE w:val="0"/>
                        <w:autoSpaceDN w:val="0"/>
                        <w:adjustRightInd w:val="0"/>
                        <w:rPr>
                          <w:rFonts w:ascii="Arial" w:hAnsi="Arial" w:cs="Arial"/>
                          <w:sz w:val="20"/>
                          <w:szCs w:val="20"/>
                        </w:rPr>
                      </w:pPr>
                    </w:p>
                    <w:p w:rsidR="001178C3" w:rsidRPr="00B372C2" w:rsidRDefault="001178C3" w:rsidP="00AE2686">
                      <w:pPr>
                        <w:autoSpaceDE w:val="0"/>
                        <w:autoSpaceDN w:val="0"/>
                        <w:adjustRightInd w:val="0"/>
                        <w:rPr>
                          <w:rFonts w:ascii="Arial" w:hAnsi="Arial" w:cs="Arial"/>
                          <w:sz w:val="20"/>
                          <w:szCs w:val="20"/>
                        </w:rPr>
                      </w:pPr>
                      <w:r w:rsidRPr="00B372C2">
                        <w:rPr>
                          <w:rFonts w:ascii="Arial" w:hAnsi="Arial" w:cs="Arial"/>
                          <w:sz w:val="20"/>
                          <w:szCs w:val="20"/>
                        </w:rPr>
                        <w:t xml:space="preserve">An </w:t>
                      </w:r>
                      <w:r w:rsidRPr="0086117D">
                        <w:rPr>
                          <w:rFonts w:ascii="Arial" w:hAnsi="Arial" w:cs="Arial"/>
                          <w:sz w:val="20"/>
                          <w:szCs w:val="20"/>
                          <w:u w:val="single"/>
                        </w:rPr>
                        <w:t>illegal drug</w:t>
                      </w:r>
                      <w:r w:rsidRPr="00B372C2">
                        <w:rPr>
                          <w:rFonts w:ascii="Arial" w:hAnsi="Arial" w:cs="Arial"/>
                          <w:sz w:val="20"/>
                          <w:szCs w:val="20"/>
                        </w:rPr>
                        <w:t xml:space="preserve"> means a controlled substance, but does not include a substance that is legally possessed or used under any other authority under that Act or under any other provision of Federal law. </w:t>
                      </w:r>
                    </w:p>
                    <w:p w:rsidR="001178C3" w:rsidRPr="00B372C2" w:rsidRDefault="001178C3" w:rsidP="00AE2686">
                      <w:pPr>
                        <w:autoSpaceDE w:val="0"/>
                        <w:autoSpaceDN w:val="0"/>
                        <w:adjustRightInd w:val="0"/>
                        <w:rPr>
                          <w:rFonts w:ascii="Arial" w:hAnsi="Arial" w:cs="Arial"/>
                          <w:sz w:val="20"/>
                          <w:szCs w:val="20"/>
                        </w:rPr>
                      </w:pPr>
                    </w:p>
                    <w:p w:rsidR="0086117D" w:rsidRPr="00B372C2" w:rsidRDefault="001178C3" w:rsidP="00AE2686">
                      <w:pPr>
                        <w:autoSpaceDE w:val="0"/>
                        <w:autoSpaceDN w:val="0"/>
                        <w:adjustRightInd w:val="0"/>
                        <w:rPr>
                          <w:rFonts w:ascii="Arial" w:hAnsi="Arial" w:cs="Arial"/>
                          <w:sz w:val="20"/>
                          <w:szCs w:val="20"/>
                        </w:rPr>
                      </w:pPr>
                      <w:r w:rsidRPr="0086117D">
                        <w:rPr>
                          <w:rFonts w:ascii="Arial" w:hAnsi="Arial" w:cs="Arial"/>
                          <w:sz w:val="20"/>
                          <w:szCs w:val="20"/>
                          <w:u w:val="single"/>
                        </w:rPr>
                        <w:t>Weapon</w:t>
                      </w:r>
                      <w:r w:rsidRPr="00B372C2">
                        <w:rPr>
                          <w:rFonts w:ascii="Arial" w:hAnsi="Arial" w:cs="Arial"/>
                          <w:sz w:val="20"/>
                          <w:szCs w:val="20"/>
                        </w:rPr>
                        <w:t xml:space="preserve"> has the meaning given the term “dangerous weapon” under paragraph (2) of the first subsection (g) of section 94\30 of title 18, USC. </w:t>
                      </w:r>
                    </w:p>
                    <w:p w:rsidR="001178C3" w:rsidRPr="00B372C2" w:rsidRDefault="001178C3" w:rsidP="00AE2686">
                      <w:pPr>
                        <w:autoSpaceDE w:val="0"/>
                        <w:autoSpaceDN w:val="0"/>
                        <w:adjustRightInd w:val="0"/>
                        <w:rPr>
                          <w:rFonts w:ascii="Arial" w:hAnsi="Arial" w:cs="Arial"/>
                          <w:sz w:val="20"/>
                          <w:szCs w:val="20"/>
                        </w:rPr>
                      </w:pPr>
                    </w:p>
                    <w:p w:rsidR="001178C3" w:rsidRPr="00B372C2" w:rsidRDefault="001178C3" w:rsidP="00AE2686">
                      <w:pPr>
                        <w:autoSpaceDE w:val="0"/>
                        <w:autoSpaceDN w:val="0"/>
                        <w:adjustRightInd w:val="0"/>
                        <w:rPr>
                          <w:sz w:val="20"/>
                          <w:szCs w:val="20"/>
                        </w:rPr>
                      </w:pPr>
                      <w:r w:rsidRPr="0086117D">
                        <w:rPr>
                          <w:rFonts w:ascii="Arial" w:hAnsi="Arial" w:cs="Arial"/>
                          <w:sz w:val="20"/>
                          <w:szCs w:val="20"/>
                          <w:u w:val="single"/>
                        </w:rPr>
                        <w:t>Serious bodily injury</w:t>
                      </w:r>
                      <w:r w:rsidRPr="00B372C2">
                        <w:rPr>
                          <w:rFonts w:ascii="Arial" w:hAnsi="Arial" w:cs="Arial"/>
                          <w:sz w:val="20"/>
                          <w:szCs w:val="20"/>
                        </w:rPr>
                        <w:t xml:space="preserve"> has the meaning given that term under paragraph (3) of subsection (h) of section 1365 of title 18, USC</w:t>
                      </w:r>
                      <w:r w:rsidRPr="00B372C2">
                        <w:rPr>
                          <w:sz w:val="20"/>
                          <w:szCs w:val="20"/>
                        </w:rPr>
                        <w:t>.</w:t>
                      </w:r>
                    </w:p>
                    <w:p w:rsidR="001178C3" w:rsidRPr="00B372C2" w:rsidRDefault="001178C3" w:rsidP="00AE2686">
                      <w:pPr>
                        <w:rPr>
                          <w:sz w:val="18"/>
                          <w:szCs w:val="18"/>
                        </w:rPr>
                      </w:pPr>
                    </w:p>
                  </w:txbxContent>
                </v:textbox>
              </v:shape>
            </w:pict>
          </mc:Fallback>
        </mc:AlternateContent>
      </w:r>
    </w:p>
    <w:p w:rsidR="00AE2686" w:rsidRPr="003C655D" w:rsidRDefault="00AE2686" w:rsidP="00CF037A">
      <w:pPr>
        <w:autoSpaceDE w:val="0"/>
        <w:autoSpaceDN w:val="0"/>
        <w:adjustRightInd w:val="0"/>
        <w:ind w:left="720"/>
      </w:pPr>
    </w:p>
    <w:p w:rsidR="00AE2686" w:rsidRPr="003C655D" w:rsidRDefault="00AE2686" w:rsidP="00CF037A">
      <w:pPr>
        <w:autoSpaceDE w:val="0"/>
        <w:autoSpaceDN w:val="0"/>
        <w:adjustRightInd w:val="0"/>
        <w:ind w:left="720"/>
      </w:pPr>
    </w:p>
    <w:p w:rsidR="00AE2686" w:rsidRPr="003C655D" w:rsidRDefault="00AE2686" w:rsidP="00CF037A">
      <w:pPr>
        <w:autoSpaceDE w:val="0"/>
        <w:autoSpaceDN w:val="0"/>
        <w:adjustRightInd w:val="0"/>
        <w:ind w:left="720"/>
        <w:rPr>
          <w:b/>
          <w:bCs/>
        </w:rPr>
      </w:pPr>
    </w:p>
    <w:p w:rsidR="00AE2686" w:rsidRPr="003C655D" w:rsidRDefault="00AE2686" w:rsidP="00CF037A">
      <w:pPr>
        <w:autoSpaceDE w:val="0"/>
        <w:autoSpaceDN w:val="0"/>
        <w:adjustRightInd w:val="0"/>
        <w:ind w:left="720"/>
        <w:rPr>
          <w:b/>
          <w:bCs/>
        </w:rPr>
      </w:pPr>
    </w:p>
    <w:p w:rsidR="00AE2686" w:rsidRPr="003C655D" w:rsidRDefault="00AE2686" w:rsidP="00CF037A">
      <w:pPr>
        <w:autoSpaceDE w:val="0"/>
        <w:autoSpaceDN w:val="0"/>
        <w:adjustRightInd w:val="0"/>
        <w:ind w:left="720"/>
        <w:rPr>
          <w:b/>
          <w:bCs/>
        </w:rPr>
      </w:pPr>
    </w:p>
    <w:p w:rsidR="00AE2686" w:rsidRPr="003C655D" w:rsidRDefault="00AE2686" w:rsidP="00CF037A">
      <w:pPr>
        <w:autoSpaceDE w:val="0"/>
        <w:autoSpaceDN w:val="0"/>
        <w:adjustRightInd w:val="0"/>
        <w:ind w:left="720"/>
        <w:rPr>
          <w:b/>
          <w:bCs/>
        </w:rPr>
      </w:pPr>
    </w:p>
    <w:p w:rsidR="00AE2686" w:rsidRPr="003C655D" w:rsidRDefault="00AE2686" w:rsidP="00CF037A">
      <w:pPr>
        <w:autoSpaceDE w:val="0"/>
        <w:autoSpaceDN w:val="0"/>
        <w:adjustRightInd w:val="0"/>
        <w:ind w:left="720"/>
        <w:rPr>
          <w:b/>
          <w:bCs/>
        </w:rPr>
      </w:pPr>
    </w:p>
    <w:p w:rsidR="0086117D" w:rsidRPr="003C655D" w:rsidRDefault="0086117D" w:rsidP="00141A29">
      <w:pPr>
        <w:autoSpaceDE w:val="0"/>
        <w:autoSpaceDN w:val="0"/>
        <w:adjustRightInd w:val="0"/>
        <w:jc w:val="both"/>
        <w:rPr>
          <w:rFonts w:ascii="Arial" w:hAnsi="Arial" w:cs="Arial"/>
          <w:b/>
          <w:bCs/>
          <w:sz w:val="22"/>
          <w:szCs w:val="22"/>
          <w:u w:val="single"/>
        </w:rPr>
      </w:pPr>
    </w:p>
    <w:p w:rsidR="0086117D" w:rsidRPr="003C655D" w:rsidRDefault="0086117D" w:rsidP="00141A29">
      <w:pPr>
        <w:autoSpaceDE w:val="0"/>
        <w:autoSpaceDN w:val="0"/>
        <w:adjustRightInd w:val="0"/>
        <w:jc w:val="both"/>
        <w:rPr>
          <w:rFonts w:ascii="Arial" w:hAnsi="Arial" w:cs="Arial"/>
          <w:b/>
          <w:bCs/>
          <w:sz w:val="22"/>
          <w:szCs w:val="22"/>
          <w:u w:val="single"/>
        </w:rPr>
      </w:pPr>
    </w:p>
    <w:p w:rsidR="0066679B" w:rsidRPr="003C655D" w:rsidRDefault="0066679B" w:rsidP="00141A29">
      <w:pPr>
        <w:autoSpaceDE w:val="0"/>
        <w:autoSpaceDN w:val="0"/>
        <w:adjustRightInd w:val="0"/>
        <w:jc w:val="both"/>
        <w:rPr>
          <w:rFonts w:ascii="Arial" w:hAnsi="Arial" w:cs="Arial"/>
          <w:b/>
          <w:bCs/>
          <w:sz w:val="22"/>
          <w:szCs w:val="22"/>
          <w:u w:val="single"/>
        </w:rPr>
      </w:pPr>
    </w:p>
    <w:p w:rsidR="0066679B" w:rsidRPr="003C655D" w:rsidRDefault="0066679B" w:rsidP="00141A29">
      <w:pPr>
        <w:autoSpaceDE w:val="0"/>
        <w:autoSpaceDN w:val="0"/>
        <w:adjustRightInd w:val="0"/>
        <w:jc w:val="both"/>
        <w:rPr>
          <w:rFonts w:ascii="Arial" w:hAnsi="Arial" w:cs="Arial"/>
          <w:b/>
          <w:bCs/>
          <w:sz w:val="22"/>
          <w:szCs w:val="22"/>
          <w:u w:val="single"/>
        </w:rPr>
      </w:pPr>
    </w:p>
    <w:p w:rsidR="0066679B" w:rsidRPr="003C655D" w:rsidRDefault="0066679B" w:rsidP="00141A29">
      <w:pPr>
        <w:autoSpaceDE w:val="0"/>
        <w:autoSpaceDN w:val="0"/>
        <w:adjustRightInd w:val="0"/>
        <w:jc w:val="both"/>
        <w:rPr>
          <w:rFonts w:ascii="Arial" w:hAnsi="Arial" w:cs="Arial"/>
          <w:b/>
          <w:bCs/>
          <w:sz w:val="22"/>
          <w:szCs w:val="22"/>
          <w:u w:val="single"/>
        </w:rPr>
      </w:pPr>
    </w:p>
    <w:p w:rsidR="0066679B" w:rsidRPr="003C655D" w:rsidRDefault="0066679B" w:rsidP="00141A29">
      <w:pPr>
        <w:autoSpaceDE w:val="0"/>
        <w:autoSpaceDN w:val="0"/>
        <w:adjustRightInd w:val="0"/>
        <w:jc w:val="both"/>
        <w:rPr>
          <w:rFonts w:ascii="Arial" w:hAnsi="Arial" w:cs="Arial"/>
          <w:b/>
          <w:bCs/>
          <w:sz w:val="22"/>
          <w:szCs w:val="22"/>
          <w:u w:val="single"/>
        </w:rPr>
      </w:pPr>
    </w:p>
    <w:p w:rsidR="00AE2686" w:rsidRPr="003C655D" w:rsidRDefault="00AE2686" w:rsidP="00141A29">
      <w:pPr>
        <w:autoSpaceDE w:val="0"/>
        <w:autoSpaceDN w:val="0"/>
        <w:adjustRightInd w:val="0"/>
        <w:jc w:val="both"/>
      </w:pPr>
      <w:r w:rsidRPr="003C655D">
        <w:rPr>
          <w:rFonts w:ascii="Arial" w:hAnsi="Arial" w:cs="Arial"/>
          <w:b/>
          <w:bCs/>
          <w:sz w:val="22"/>
          <w:szCs w:val="22"/>
          <w:u w:val="single"/>
        </w:rPr>
        <w:lastRenderedPageBreak/>
        <w:t>Right to Appeal</w:t>
      </w:r>
      <w:r w:rsidR="001F3A59" w:rsidRPr="003C655D">
        <w:rPr>
          <w:rFonts w:ascii="Arial" w:hAnsi="Arial" w:cs="Arial"/>
          <w:bCs/>
          <w:sz w:val="22"/>
          <w:szCs w:val="22"/>
        </w:rPr>
        <w:t xml:space="preserve"> </w:t>
      </w:r>
      <w:r w:rsidRPr="003C655D">
        <w:rPr>
          <w:rFonts w:ascii="Arial" w:hAnsi="Arial" w:cs="Arial"/>
          <w:sz w:val="22"/>
          <w:szCs w:val="22"/>
        </w:rPr>
        <w:t xml:space="preserve">Either </w:t>
      </w:r>
      <w:r w:rsidR="0086117D" w:rsidRPr="003C655D">
        <w:rPr>
          <w:rFonts w:ascii="Arial" w:hAnsi="Arial" w:cs="Arial"/>
          <w:sz w:val="22"/>
          <w:szCs w:val="22"/>
        </w:rPr>
        <w:t>you</w:t>
      </w:r>
      <w:r w:rsidRPr="003C655D">
        <w:rPr>
          <w:rFonts w:ascii="Arial" w:hAnsi="Arial" w:cs="Arial"/>
          <w:sz w:val="22"/>
          <w:szCs w:val="22"/>
        </w:rPr>
        <w:t xml:space="preserve"> or the school district may appeal any decision regarding manifestation determination or placement in an interim alternative educational setting by requesting a due process hearing. Either </w:t>
      </w:r>
      <w:r w:rsidR="0086117D" w:rsidRPr="003C655D">
        <w:rPr>
          <w:rFonts w:ascii="Arial" w:hAnsi="Arial" w:cs="Arial"/>
          <w:sz w:val="22"/>
          <w:szCs w:val="22"/>
        </w:rPr>
        <w:t>you</w:t>
      </w:r>
      <w:r w:rsidRPr="003C655D">
        <w:rPr>
          <w:rFonts w:ascii="Arial" w:hAnsi="Arial" w:cs="Arial"/>
          <w:sz w:val="22"/>
          <w:szCs w:val="22"/>
        </w:rPr>
        <w:t xml:space="preserve"> or the school district may request an “expedited hearing” to resolve these issues as quickly as possibl</w:t>
      </w:r>
      <w:r w:rsidRPr="003C655D">
        <w:t>e.</w:t>
      </w:r>
    </w:p>
    <w:p w:rsidR="00AE2686" w:rsidRPr="003C655D" w:rsidRDefault="00AE2686" w:rsidP="00141A29">
      <w:pPr>
        <w:autoSpaceDE w:val="0"/>
        <w:autoSpaceDN w:val="0"/>
        <w:adjustRightInd w:val="0"/>
        <w:rPr>
          <w:rFonts w:ascii="Arial" w:hAnsi="Arial" w:cs="Arial"/>
          <w:sz w:val="16"/>
          <w:szCs w:val="16"/>
        </w:rPr>
      </w:pPr>
    </w:p>
    <w:p w:rsidR="001E2F66" w:rsidRPr="003C655D" w:rsidRDefault="001E2F66" w:rsidP="00141A29">
      <w:pPr>
        <w:autoSpaceDE w:val="0"/>
        <w:autoSpaceDN w:val="0"/>
        <w:adjustRightInd w:val="0"/>
        <w:rPr>
          <w:rFonts w:ascii="Arial" w:hAnsi="Arial" w:cs="Arial"/>
          <w:b/>
          <w:bCs/>
          <w:sz w:val="22"/>
          <w:szCs w:val="22"/>
          <w:u w:val="single"/>
        </w:rPr>
      </w:pPr>
    </w:p>
    <w:p w:rsidR="00AE2686" w:rsidRPr="003C655D" w:rsidRDefault="00AE2686" w:rsidP="00141A29">
      <w:pPr>
        <w:autoSpaceDE w:val="0"/>
        <w:autoSpaceDN w:val="0"/>
        <w:adjustRightInd w:val="0"/>
        <w:rPr>
          <w:rFonts w:ascii="Arial" w:hAnsi="Arial" w:cs="Arial"/>
          <w:sz w:val="22"/>
          <w:szCs w:val="22"/>
        </w:rPr>
      </w:pPr>
      <w:r w:rsidRPr="003C655D">
        <w:rPr>
          <w:rFonts w:ascii="Arial" w:hAnsi="Arial" w:cs="Arial"/>
          <w:b/>
          <w:bCs/>
          <w:sz w:val="22"/>
          <w:szCs w:val="22"/>
          <w:u w:val="single"/>
        </w:rPr>
        <w:t xml:space="preserve">Expedited Due Process Hearings </w:t>
      </w:r>
      <w:r w:rsidR="00141A29" w:rsidRPr="003C655D">
        <w:rPr>
          <w:rFonts w:ascii="Arial" w:hAnsi="Arial" w:cs="Arial"/>
          <w:b/>
          <w:bCs/>
          <w:sz w:val="22"/>
          <w:szCs w:val="22"/>
          <w:u w:val="single"/>
        </w:rPr>
        <w:t>for</w:t>
      </w:r>
      <w:r w:rsidRPr="003C655D">
        <w:rPr>
          <w:rFonts w:ascii="Arial" w:hAnsi="Arial" w:cs="Arial"/>
          <w:b/>
          <w:bCs/>
          <w:sz w:val="22"/>
          <w:szCs w:val="22"/>
          <w:u w:val="single"/>
        </w:rPr>
        <w:t xml:space="preserve"> Discipline-Related Issues</w:t>
      </w:r>
      <w:r w:rsidRPr="003C655D">
        <w:rPr>
          <w:rFonts w:ascii="Arial" w:hAnsi="Arial" w:cs="Arial"/>
          <w:bCs/>
          <w:sz w:val="22"/>
          <w:szCs w:val="22"/>
        </w:rPr>
        <w:t xml:space="preserve"> </w:t>
      </w:r>
      <w:r w:rsidR="00564AB3" w:rsidRPr="003C655D">
        <w:rPr>
          <w:rFonts w:ascii="Arial" w:hAnsi="Arial" w:cs="Arial"/>
          <w:sz w:val="22"/>
          <w:szCs w:val="22"/>
        </w:rPr>
        <w:t xml:space="preserve"> </w:t>
      </w:r>
      <w:r w:rsidRPr="003C655D">
        <w:rPr>
          <w:rFonts w:ascii="Arial" w:hAnsi="Arial" w:cs="Arial"/>
          <w:sz w:val="22"/>
          <w:szCs w:val="22"/>
        </w:rPr>
        <w:t>When discipline issues are</w:t>
      </w:r>
    </w:p>
    <w:p w:rsidR="00AE2686" w:rsidRPr="003C655D" w:rsidRDefault="00AE2686" w:rsidP="00141A29">
      <w:pPr>
        <w:autoSpaceDE w:val="0"/>
        <w:autoSpaceDN w:val="0"/>
        <w:adjustRightInd w:val="0"/>
        <w:rPr>
          <w:rFonts w:ascii="Arial" w:hAnsi="Arial" w:cs="Arial"/>
          <w:sz w:val="22"/>
          <w:szCs w:val="22"/>
        </w:rPr>
      </w:pPr>
      <w:r w:rsidRPr="003C655D">
        <w:rPr>
          <w:rFonts w:ascii="Arial" w:hAnsi="Arial" w:cs="Arial"/>
          <w:sz w:val="22"/>
          <w:szCs w:val="22"/>
        </w:rPr>
        <w:t>involved, expedited (quick) due process hearings:</w:t>
      </w:r>
    </w:p>
    <w:p w:rsidR="00141A29" w:rsidRPr="003C655D" w:rsidRDefault="001C0BDC" w:rsidP="00A82C9C">
      <w:pPr>
        <w:numPr>
          <w:ilvl w:val="0"/>
          <w:numId w:val="45"/>
        </w:numPr>
        <w:tabs>
          <w:tab w:val="clear" w:pos="1800"/>
          <w:tab w:val="num" w:pos="240"/>
        </w:tabs>
        <w:autoSpaceDE w:val="0"/>
        <w:autoSpaceDN w:val="0"/>
        <w:adjustRightInd w:val="0"/>
        <w:ind w:hanging="1800"/>
        <w:rPr>
          <w:rFonts w:ascii="Arial" w:hAnsi="Arial" w:cs="Arial"/>
          <w:sz w:val="22"/>
          <w:szCs w:val="22"/>
        </w:rPr>
      </w:pPr>
      <w:r w:rsidRPr="003C655D">
        <w:rPr>
          <w:rFonts w:ascii="Arial" w:hAnsi="Arial" w:cs="Arial"/>
          <w:sz w:val="22"/>
          <w:szCs w:val="22"/>
        </w:rPr>
        <w:t>m</w:t>
      </w:r>
      <w:r w:rsidR="00AE2686" w:rsidRPr="003C655D">
        <w:rPr>
          <w:rFonts w:ascii="Arial" w:hAnsi="Arial" w:cs="Arial"/>
          <w:sz w:val="22"/>
          <w:szCs w:val="22"/>
        </w:rPr>
        <w:t>ust be conducted by a due process hearings officer who meets the criteria set for Hearing</w:t>
      </w:r>
      <w:r w:rsidR="00141A29" w:rsidRPr="003C655D">
        <w:rPr>
          <w:rFonts w:ascii="Arial" w:hAnsi="Arial" w:cs="Arial"/>
          <w:sz w:val="22"/>
          <w:szCs w:val="22"/>
        </w:rPr>
        <w:t xml:space="preserve"> </w:t>
      </w:r>
    </w:p>
    <w:p w:rsidR="00AE2686" w:rsidRPr="003C655D" w:rsidRDefault="00141A29" w:rsidP="00141A29">
      <w:pPr>
        <w:autoSpaceDE w:val="0"/>
        <w:autoSpaceDN w:val="0"/>
        <w:adjustRightInd w:val="0"/>
        <w:rPr>
          <w:rFonts w:ascii="Arial" w:hAnsi="Arial" w:cs="Arial"/>
          <w:sz w:val="22"/>
          <w:szCs w:val="22"/>
        </w:rPr>
      </w:pPr>
      <w:r w:rsidRPr="003C655D">
        <w:rPr>
          <w:rFonts w:ascii="Arial" w:hAnsi="Arial" w:cs="Arial"/>
          <w:sz w:val="22"/>
          <w:szCs w:val="22"/>
        </w:rPr>
        <w:t xml:space="preserve">    </w:t>
      </w:r>
      <w:r w:rsidR="00F40458" w:rsidRPr="003C655D">
        <w:rPr>
          <w:rFonts w:ascii="Arial" w:hAnsi="Arial" w:cs="Arial"/>
          <w:sz w:val="22"/>
          <w:szCs w:val="22"/>
        </w:rPr>
        <w:t xml:space="preserve">Officers by the </w:t>
      </w:r>
      <w:r w:rsidR="00AE2686" w:rsidRPr="003C655D">
        <w:rPr>
          <w:rFonts w:ascii="Arial" w:hAnsi="Arial" w:cs="Arial"/>
          <w:sz w:val="22"/>
          <w:szCs w:val="22"/>
        </w:rPr>
        <w:t>Department of Education</w:t>
      </w:r>
      <w:r w:rsidR="00473F22" w:rsidRPr="003C655D">
        <w:rPr>
          <w:rFonts w:ascii="Arial" w:hAnsi="Arial" w:cs="Arial"/>
          <w:sz w:val="22"/>
          <w:szCs w:val="22"/>
        </w:rPr>
        <w:t>;</w:t>
      </w:r>
    </w:p>
    <w:p w:rsidR="00AE2686" w:rsidRPr="003C655D" w:rsidRDefault="001C0BDC" w:rsidP="00A82C9C">
      <w:pPr>
        <w:numPr>
          <w:ilvl w:val="1"/>
          <w:numId w:val="45"/>
        </w:numPr>
        <w:tabs>
          <w:tab w:val="clear" w:pos="1800"/>
          <w:tab w:val="num" w:pos="240"/>
        </w:tabs>
        <w:autoSpaceDE w:val="0"/>
        <w:autoSpaceDN w:val="0"/>
        <w:adjustRightInd w:val="0"/>
        <w:ind w:hanging="1800"/>
        <w:rPr>
          <w:rFonts w:ascii="Arial" w:hAnsi="Arial" w:cs="Arial"/>
          <w:sz w:val="22"/>
          <w:szCs w:val="22"/>
        </w:rPr>
      </w:pPr>
      <w:r w:rsidRPr="003C655D">
        <w:rPr>
          <w:rFonts w:ascii="Arial" w:hAnsi="Arial" w:cs="Arial"/>
          <w:sz w:val="22"/>
          <w:szCs w:val="22"/>
        </w:rPr>
        <w:t>m</w:t>
      </w:r>
      <w:r w:rsidR="00AE2686" w:rsidRPr="003C655D">
        <w:rPr>
          <w:rFonts w:ascii="Arial" w:hAnsi="Arial" w:cs="Arial"/>
          <w:sz w:val="22"/>
          <w:szCs w:val="22"/>
        </w:rPr>
        <w:t>ust be held within 20 school days, and reach a decision within 10 school days</w:t>
      </w:r>
      <w:r w:rsidR="00473F22" w:rsidRPr="003C655D">
        <w:rPr>
          <w:rFonts w:ascii="Arial" w:hAnsi="Arial" w:cs="Arial"/>
          <w:sz w:val="22"/>
          <w:szCs w:val="22"/>
        </w:rPr>
        <w:t>;</w:t>
      </w:r>
    </w:p>
    <w:p w:rsidR="00AE2686" w:rsidRPr="003C655D" w:rsidRDefault="001C0BDC" w:rsidP="0086117D">
      <w:pPr>
        <w:numPr>
          <w:ilvl w:val="1"/>
          <w:numId w:val="45"/>
        </w:numPr>
        <w:tabs>
          <w:tab w:val="clear" w:pos="1800"/>
          <w:tab w:val="num" w:pos="240"/>
        </w:tabs>
        <w:autoSpaceDE w:val="0"/>
        <w:autoSpaceDN w:val="0"/>
        <w:adjustRightInd w:val="0"/>
        <w:ind w:hanging="1800"/>
      </w:pPr>
      <w:r w:rsidRPr="003C655D">
        <w:rPr>
          <w:rFonts w:ascii="Arial" w:hAnsi="Arial" w:cs="Arial"/>
          <w:sz w:val="22"/>
          <w:szCs w:val="22"/>
        </w:rPr>
        <w:t>m</w:t>
      </w:r>
      <w:r w:rsidR="00AE2686" w:rsidRPr="003C655D">
        <w:rPr>
          <w:rFonts w:ascii="Arial" w:hAnsi="Arial" w:cs="Arial"/>
          <w:sz w:val="22"/>
          <w:szCs w:val="22"/>
        </w:rPr>
        <w:t>ay be appealed, as would any other due process hearing decision, as outlined by the NH</w:t>
      </w:r>
    </w:p>
    <w:p w:rsidR="00AE2686" w:rsidRPr="003C655D" w:rsidRDefault="00AE2686" w:rsidP="0086117D">
      <w:pPr>
        <w:autoSpaceDE w:val="0"/>
        <w:autoSpaceDN w:val="0"/>
        <w:adjustRightInd w:val="0"/>
        <w:ind w:left="240"/>
        <w:rPr>
          <w:rFonts w:ascii="Arial" w:hAnsi="Arial" w:cs="Arial"/>
          <w:sz w:val="22"/>
          <w:szCs w:val="22"/>
        </w:rPr>
      </w:pPr>
      <w:r w:rsidRPr="003C655D">
        <w:rPr>
          <w:rFonts w:ascii="Arial" w:hAnsi="Arial" w:cs="Arial"/>
          <w:sz w:val="22"/>
          <w:szCs w:val="22"/>
        </w:rPr>
        <w:t>Department of Education. During the appeal process, a child placed in an IAES remains in that setting, until the Hearing Officer makes his/her ruling or until the 45-school day period has ended. This placement would be considered the child’s “stay put” placement during this time period.</w:t>
      </w:r>
    </w:p>
    <w:p w:rsidR="00AE2686" w:rsidRPr="003C655D" w:rsidRDefault="00AE2686" w:rsidP="001A2A45">
      <w:pPr>
        <w:autoSpaceDE w:val="0"/>
        <w:autoSpaceDN w:val="0"/>
        <w:adjustRightInd w:val="0"/>
        <w:jc w:val="both"/>
        <w:rPr>
          <w:rFonts w:ascii="Arial" w:hAnsi="Arial" w:cs="Arial"/>
          <w:sz w:val="16"/>
          <w:szCs w:val="16"/>
        </w:rPr>
      </w:pPr>
    </w:p>
    <w:p w:rsidR="00AE2686" w:rsidRPr="003C655D" w:rsidRDefault="00AE2686" w:rsidP="001A2A45">
      <w:pPr>
        <w:autoSpaceDE w:val="0"/>
        <w:autoSpaceDN w:val="0"/>
        <w:adjustRightInd w:val="0"/>
        <w:jc w:val="both"/>
        <w:rPr>
          <w:rFonts w:ascii="Arial" w:hAnsi="Arial" w:cs="Arial"/>
          <w:sz w:val="22"/>
          <w:szCs w:val="22"/>
        </w:rPr>
      </w:pPr>
      <w:r w:rsidRPr="003C655D">
        <w:rPr>
          <w:rFonts w:ascii="Arial" w:hAnsi="Arial" w:cs="Arial"/>
          <w:sz w:val="22"/>
          <w:szCs w:val="22"/>
        </w:rPr>
        <w:t xml:space="preserve">If a </w:t>
      </w:r>
      <w:r w:rsidR="00AE1383" w:rsidRPr="003C655D">
        <w:rPr>
          <w:rFonts w:ascii="Arial" w:hAnsi="Arial" w:cs="Arial"/>
          <w:sz w:val="22"/>
          <w:szCs w:val="22"/>
        </w:rPr>
        <w:t>school district</w:t>
      </w:r>
      <w:r w:rsidRPr="003C655D">
        <w:rPr>
          <w:rFonts w:ascii="Arial" w:hAnsi="Arial" w:cs="Arial"/>
          <w:sz w:val="22"/>
          <w:szCs w:val="22"/>
        </w:rPr>
        <w:t xml:space="preserve"> still feels that the child is a threat to the safety of others, it may request that the child remain in the “interim” placement, or that he/she be placed into another educational setting as proposed by the IEP Team. The child would return to his/her original placement during the hearing unless the </w:t>
      </w:r>
      <w:r w:rsidR="00AE1383" w:rsidRPr="003C655D">
        <w:rPr>
          <w:rFonts w:ascii="Arial" w:hAnsi="Arial" w:cs="Arial"/>
          <w:sz w:val="22"/>
          <w:szCs w:val="22"/>
        </w:rPr>
        <w:t>school district</w:t>
      </w:r>
      <w:r w:rsidRPr="003C655D">
        <w:rPr>
          <w:rFonts w:ascii="Arial" w:hAnsi="Arial" w:cs="Arial"/>
          <w:sz w:val="22"/>
          <w:szCs w:val="22"/>
        </w:rPr>
        <w:t xml:space="preserve"> believed that the child’s return would pose a threat to the safety of the child or others. In that case, the </w:t>
      </w:r>
      <w:r w:rsidR="00AE1383" w:rsidRPr="003C655D">
        <w:rPr>
          <w:rFonts w:ascii="Arial" w:hAnsi="Arial" w:cs="Arial"/>
          <w:sz w:val="22"/>
          <w:szCs w:val="22"/>
        </w:rPr>
        <w:t>school district</w:t>
      </w:r>
      <w:r w:rsidRPr="003C655D">
        <w:rPr>
          <w:rFonts w:ascii="Arial" w:hAnsi="Arial" w:cs="Arial"/>
          <w:sz w:val="22"/>
          <w:szCs w:val="22"/>
        </w:rPr>
        <w:t xml:space="preserve"> may request an expedited hearing. This process may be repeated as necessary. For disagreements regarding moving a child with a disability to an IAES or other placement chosen by the Hearing Officer, the Hearing Officer must follow the same requirements he/she would use in making a placement in an IAES.</w:t>
      </w:r>
    </w:p>
    <w:p w:rsidR="00AE2686" w:rsidRPr="003C655D" w:rsidRDefault="00AE2686" w:rsidP="001A2A45">
      <w:pPr>
        <w:autoSpaceDE w:val="0"/>
        <w:autoSpaceDN w:val="0"/>
        <w:adjustRightInd w:val="0"/>
        <w:jc w:val="both"/>
        <w:rPr>
          <w:rFonts w:ascii="Arial" w:hAnsi="Arial" w:cs="Arial"/>
          <w:sz w:val="16"/>
          <w:szCs w:val="16"/>
        </w:rPr>
      </w:pPr>
    </w:p>
    <w:p w:rsidR="00AE2686" w:rsidRPr="003C655D" w:rsidRDefault="00AE2686" w:rsidP="001A2A45">
      <w:pPr>
        <w:autoSpaceDE w:val="0"/>
        <w:autoSpaceDN w:val="0"/>
        <w:adjustRightInd w:val="0"/>
        <w:jc w:val="both"/>
        <w:rPr>
          <w:rFonts w:ascii="Arial" w:hAnsi="Arial" w:cs="Arial"/>
          <w:sz w:val="22"/>
          <w:szCs w:val="22"/>
        </w:rPr>
      </w:pPr>
      <w:r w:rsidRPr="003C655D">
        <w:rPr>
          <w:rFonts w:ascii="Arial" w:hAnsi="Arial" w:cs="Arial"/>
          <w:sz w:val="22"/>
          <w:szCs w:val="22"/>
        </w:rPr>
        <w:t xml:space="preserve">If a school district disciplines a child with a disability, with a procedure that is applicable to all children, then the </w:t>
      </w:r>
      <w:r w:rsidR="00AE1383" w:rsidRPr="003C655D">
        <w:rPr>
          <w:rFonts w:ascii="Arial" w:hAnsi="Arial" w:cs="Arial"/>
          <w:sz w:val="22"/>
          <w:szCs w:val="22"/>
        </w:rPr>
        <w:t>school district</w:t>
      </w:r>
      <w:r w:rsidRPr="003C655D">
        <w:rPr>
          <w:rFonts w:ascii="Arial" w:hAnsi="Arial" w:cs="Arial"/>
          <w:sz w:val="22"/>
          <w:szCs w:val="22"/>
        </w:rPr>
        <w:t xml:space="preserve"> must send the special education and disciplinary records to the person or persons making the final decision about the disciplinary action.</w:t>
      </w:r>
    </w:p>
    <w:p w:rsidR="00AE2686" w:rsidRPr="003C655D" w:rsidRDefault="00AE2686" w:rsidP="001A2A45">
      <w:pPr>
        <w:autoSpaceDE w:val="0"/>
        <w:autoSpaceDN w:val="0"/>
        <w:adjustRightInd w:val="0"/>
        <w:rPr>
          <w:rFonts w:ascii="Arial" w:hAnsi="Arial" w:cs="Arial"/>
          <w:b/>
          <w:bCs/>
          <w:sz w:val="16"/>
          <w:szCs w:val="16"/>
        </w:rPr>
      </w:pPr>
    </w:p>
    <w:p w:rsidR="00AE2686" w:rsidRPr="003C655D" w:rsidRDefault="00AE2686" w:rsidP="00C0299D">
      <w:pPr>
        <w:autoSpaceDE w:val="0"/>
        <w:autoSpaceDN w:val="0"/>
        <w:adjustRightInd w:val="0"/>
        <w:jc w:val="both"/>
        <w:rPr>
          <w:rFonts w:ascii="Arial" w:hAnsi="Arial" w:cs="Arial"/>
          <w:sz w:val="22"/>
          <w:szCs w:val="22"/>
        </w:rPr>
      </w:pPr>
      <w:r w:rsidRPr="003C655D">
        <w:rPr>
          <w:rFonts w:ascii="Arial" w:hAnsi="Arial" w:cs="Arial"/>
          <w:b/>
          <w:bCs/>
          <w:sz w:val="22"/>
          <w:szCs w:val="22"/>
          <w:u w:val="single"/>
        </w:rPr>
        <w:t xml:space="preserve">Students </w:t>
      </w:r>
      <w:r w:rsidR="00022974" w:rsidRPr="003C655D">
        <w:rPr>
          <w:rFonts w:ascii="Arial" w:hAnsi="Arial" w:cs="Arial"/>
          <w:b/>
          <w:bCs/>
          <w:sz w:val="22"/>
          <w:szCs w:val="22"/>
          <w:u w:val="single"/>
        </w:rPr>
        <w:t>w</w:t>
      </w:r>
      <w:r w:rsidRPr="003C655D">
        <w:rPr>
          <w:rFonts w:ascii="Arial" w:hAnsi="Arial" w:cs="Arial"/>
          <w:b/>
          <w:bCs/>
          <w:sz w:val="22"/>
          <w:szCs w:val="22"/>
          <w:u w:val="single"/>
        </w:rPr>
        <w:t xml:space="preserve">ho </w:t>
      </w:r>
      <w:r w:rsidR="00022974" w:rsidRPr="003C655D">
        <w:rPr>
          <w:rFonts w:ascii="Arial" w:hAnsi="Arial" w:cs="Arial"/>
          <w:b/>
          <w:bCs/>
          <w:sz w:val="22"/>
          <w:szCs w:val="22"/>
          <w:u w:val="single"/>
        </w:rPr>
        <w:t>h</w:t>
      </w:r>
      <w:r w:rsidRPr="003C655D">
        <w:rPr>
          <w:rFonts w:ascii="Arial" w:hAnsi="Arial" w:cs="Arial"/>
          <w:b/>
          <w:bCs/>
          <w:sz w:val="22"/>
          <w:szCs w:val="22"/>
          <w:u w:val="single"/>
        </w:rPr>
        <w:t xml:space="preserve">ave </w:t>
      </w:r>
      <w:r w:rsidR="00022974" w:rsidRPr="003C655D">
        <w:rPr>
          <w:rFonts w:ascii="Arial" w:hAnsi="Arial" w:cs="Arial"/>
          <w:b/>
          <w:bCs/>
          <w:sz w:val="22"/>
          <w:szCs w:val="22"/>
          <w:u w:val="single"/>
        </w:rPr>
        <w:t>not y</w:t>
      </w:r>
      <w:r w:rsidRPr="003C655D">
        <w:rPr>
          <w:rFonts w:ascii="Arial" w:hAnsi="Arial" w:cs="Arial"/>
          <w:b/>
          <w:bCs/>
          <w:sz w:val="22"/>
          <w:szCs w:val="22"/>
          <w:u w:val="single"/>
        </w:rPr>
        <w:t xml:space="preserve">et </w:t>
      </w:r>
      <w:r w:rsidR="00022974" w:rsidRPr="003C655D">
        <w:rPr>
          <w:rFonts w:ascii="Arial" w:hAnsi="Arial" w:cs="Arial"/>
          <w:b/>
          <w:bCs/>
          <w:sz w:val="22"/>
          <w:szCs w:val="22"/>
          <w:u w:val="single"/>
        </w:rPr>
        <w:t>b</w:t>
      </w:r>
      <w:r w:rsidRPr="003C655D">
        <w:rPr>
          <w:rFonts w:ascii="Arial" w:hAnsi="Arial" w:cs="Arial"/>
          <w:b/>
          <w:bCs/>
          <w:sz w:val="22"/>
          <w:szCs w:val="22"/>
          <w:u w:val="single"/>
        </w:rPr>
        <w:t>een Determined Eligible for Special Education</w:t>
      </w:r>
      <w:r w:rsidR="00473F22" w:rsidRPr="003C655D">
        <w:rPr>
          <w:rFonts w:ascii="Arial" w:hAnsi="Arial" w:cs="Arial"/>
          <w:bCs/>
          <w:sz w:val="22"/>
          <w:szCs w:val="22"/>
        </w:rPr>
        <w:t xml:space="preserve"> </w:t>
      </w:r>
      <w:r w:rsidRPr="003C655D">
        <w:rPr>
          <w:rFonts w:ascii="Arial" w:hAnsi="Arial" w:cs="Arial"/>
          <w:bCs/>
          <w:sz w:val="22"/>
          <w:szCs w:val="22"/>
        </w:rPr>
        <w:t xml:space="preserve"> </w:t>
      </w:r>
      <w:r w:rsidR="00564AB3" w:rsidRPr="003C655D">
        <w:rPr>
          <w:rFonts w:ascii="Arial" w:hAnsi="Arial" w:cs="Arial"/>
          <w:sz w:val="22"/>
          <w:szCs w:val="22"/>
        </w:rPr>
        <w:t xml:space="preserve"> </w:t>
      </w:r>
      <w:r w:rsidRPr="003C655D">
        <w:rPr>
          <w:rFonts w:ascii="Arial" w:hAnsi="Arial" w:cs="Arial"/>
          <w:sz w:val="22"/>
          <w:szCs w:val="22"/>
        </w:rPr>
        <w:t xml:space="preserve">For students who have not yet been identified, but who are involved in disciplinary proceedings, the protections described in this section apply only if the </w:t>
      </w:r>
      <w:r w:rsidR="00AE1383" w:rsidRPr="003C655D">
        <w:rPr>
          <w:rFonts w:ascii="Arial" w:hAnsi="Arial" w:cs="Arial"/>
          <w:sz w:val="22"/>
          <w:szCs w:val="22"/>
        </w:rPr>
        <w:t>school district</w:t>
      </w:r>
      <w:r w:rsidRPr="003C655D">
        <w:rPr>
          <w:rFonts w:ascii="Arial" w:hAnsi="Arial" w:cs="Arial"/>
          <w:sz w:val="22"/>
          <w:szCs w:val="22"/>
        </w:rPr>
        <w:t xml:space="preserve"> has knowledge that the child is a child with a disability because:</w:t>
      </w:r>
    </w:p>
    <w:p w:rsidR="00AE2686" w:rsidRPr="003C655D" w:rsidRDefault="00C0299D" w:rsidP="00A82C9C">
      <w:pPr>
        <w:numPr>
          <w:ilvl w:val="0"/>
          <w:numId w:val="46"/>
        </w:numPr>
        <w:tabs>
          <w:tab w:val="clear" w:pos="360"/>
          <w:tab w:val="num" w:pos="240"/>
        </w:tabs>
        <w:autoSpaceDE w:val="0"/>
        <w:autoSpaceDN w:val="0"/>
        <w:adjustRightInd w:val="0"/>
        <w:rPr>
          <w:rFonts w:ascii="Arial" w:hAnsi="Arial" w:cs="Arial"/>
          <w:sz w:val="22"/>
          <w:szCs w:val="22"/>
        </w:rPr>
      </w:pPr>
      <w:r w:rsidRPr="003C655D">
        <w:rPr>
          <w:rFonts w:ascii="Arial" w:hAnsi="Arial" w:cs="Arial"/>
          <w:sz w:val="22"/>
          <w:szCs w:val="22"/>
        </w:rPr>
        <w:t>t</w:t>
      </w:r>
      <w:r w:rsidR="00AE2686" w:rsidRPr="003C655D">
        <w:rPr>
          <w:rFonts w:ascii="Arial" w:hAnsi="Arial" w:cs="Arial"/>
          <w:sz w:val="22"/>
          <w:szCs w:val="22"/>
        </w:rPr>
        <w:t>he parent has expressed concern, in writi</w:t>
      </w:r>
      <w:r w:rsidR="00022974" w:rsidRPr="003C655D">
        <w:rPr>
          <w:rFonts w:ascii="Arial" w:hAnsi="Arial" w:cs="Arial"/>
          <w:sz w:val="22"/>
          <w:szCs w:val="22"/>
        </w:rPr>
        <w:t>ng, to school personnel that their</w:t>
      </w:r>
      <w:r w:rsidR="00AE2686" w:rsidRPr="003C655D">
        <w:rPr>
          <w:rFonts w:ascii="Arial" w:hAnsi="Arial" w:cs="Arial"/>
          <w:sz w:val="22"/>
          <w:szCs w:val="22"/>
        </w:rPr>
        <w:t xml:space="preserve"> child needs special</w:t>
      </w:r>
    </w:p>
    <w:p w:rsidR="00AE2686" w:rsidRPr="003C655D" w:rsidRDefault="00473F22" w:rsidP="00473F22">
      <w:pPr>
        <w:tabs>
          <w:tab w:val="num" w:pos="240"/>
        </w:tabs>
        <w:autoSpaceDE w:val="0"/>
        <w:autoSpaceDN w:val="0"/>
        <w:adjustRightInd w:val="0"/>
        <w:rPr>
          <w:rFonts w:ascii="Arial" w:hAnsi="Arial" w:cs="Arial"/>
          <w:sz w:val="22"/>
          <w:szCs w:val="22"/>
        </w:rPr>
      </w:pPr>
      <w:r w:rsidRPr="003C655D">
        <w:rPr>
          <w:rFonts w:ascii="Arial" w:hAnsi="Arial" w:cs="Arial"/>
          <w:sz w:val="22"/>
          <w:szCs w:val="22"/>
        </w:rPr>
        <w:t xml:space="preserve">     </w:t>
      </w:r>
      <w:r w:rsidR="00AE2686" w:rsidRPr="003C655D">
        <w:rPr>
          <w:rFonts w:ascii="Arial" w:hAnsi="Arial" w:cs="Arial"/>
          <w:sz w:val="22"/>
          <w:szCs w:val="22"/>
        </w:rPr>
        <w:t>education and related services</w:t>
      </w:r>
      <w:r w:rsidR="00C0299D" w:rsidRPr="003C655D">
        <w:rPr>
          <w:rFonts w:ascii="Arial" w:hAnsi="Arial" w:cs="Arial"/>
          <w:sz w:val="22"/>
          <w:szCs w:val="22"/>
        </w:rPr>
        <w:t>;</w:t>
      </w:r>
    </w:p>
    <w:p w:rsidR="00895895" w:rsidRPr="003C655D" w:rsidRDefault="00C0299D" w:rsidP="0086117D">
      <w:pPr>
        <w:numPr>
          <w:ilvl w:val="0"/>
          <w:numId w:val="46"/>
        </w:numPr>
        <w:tabs>
          <w:tab w:val="clear" w:pos="360"/>
          <w:tab w:val="num" w:pos="240"/>
        </w:tabs>
        <w:autoSpaceDE w:val="0"/>
        <w:autoSpaceDN w:val="0"/>
        <w:adjustRightInd w:val="0"/>
        <w:rPr>
          <w:rFonts w:ascii="Arial" w:hAnsi="Arial" w:cs="Arial"/>
          <w:sz w:val="22"/>
          <w:szCs w:val="22"/>
        </w:rPr>
      </w:pPr>
      <w:r w:rsidRPr="003C655D">
        <w:rPr>
          <w:rFonts w:ascii="Arial" w:hAnsi="Arial" w:cs="Arial"/>
          <w:sz w:val="22"/>
          <w:szCs w:val="22"/>
        </w:rPr>
        <w:t>t</w:t>
      </w:r>
      <w:r w:rsidR="00AE2686" w:rsidRPr="003C655D">
        <w:rPr>
          <w:rFonts w:ascii="Arial" w:hAnsi="Arial" w:cs="Arial"/>
          <w:sz w:val="22"/>
          <w:szCs w:val="22"/>
        </w:rPr>
        <w:t>he parent of the child has requested an evaluation of the</w:t>
      </w:r>
      <w:r w:rsidR="00022974" w:rsidRPr="003C655D">
        <w:rPr>
          <w:rFonts w:ascii="Arial" w:hAnsi="Arial" w:cs="Arial"/>
          <w:sz w:val="22"/>
          <w:szCs w:val="22"/>
        </w:rPr>
        <w:t>ir</w:t>
      </w:r>
      <w:r w:rsidR="00AE2686" w:rsidRPr="003C655D">
        <w:rPr>
          <w:rFonts w:ascii="Arial" w:hAnsi="Arial" w:cs="Arial"/>
          <w:sz w:val="22"/>
          <w:szCs w:val="22"/>
        </w:rPr>
        <w:t xml:space="preserve"> child</w:t>
      </w:r>
      <w:r w:rsidRPr="003C655D">
        <w:rPr>
          <w:rFonts w:ascii="Arial" w:hAnsi="Arial" w:cs="Arial"/>
          <w:sz w:val="22"/>
          <w:szCs w:val="22"/>
        </w:rPr>
        <w:t>;</w:t>
      </w:r>
    </w:p>
    <w:p w:rsidR="00AE2686" w:rsidRPr="003C655D" w:rsidRDefault="00C0299D" w:rsidP="00A82C9C">
      <w:pPr>
        <w:numPr>
          <w:ilvl w:val="0"/>
          <w:numId w:val="46"/>
        </w:numPr>
        <w:tabs>
          <w:tab w:val="clear" w:pos="360"/>
          <w:tab w:val="num" w:pos="240"/>
        </w:tabs>
        <w:autoSpaceDE w:val="0"/>
        <w:autoSpaceDN w:val="0"/>
        <w:adjustRightInd w:val="0"/>
        <w:rPr>
          <w:rFonts w:ascii="Arial" w:hAnsi="Arial" w:cs="Arial"/>
          <w:sz w:val="22"/>
          <w:szCs w:val="22"/>
        </w:rPr>
      </w:pPr>
      <w:r w:rsidRPr="003C655D">
        <w:rPr>
          <w:rFonts w:ascii="Arial" w:hAnsi="Arial" w:cs="Arial"/>
          <w:sz w:val="22"/>
          <w:szCs w:val="22"/>
        </w:rPr>
        <w:t>a</w:t>
      </w:r>
      <w:r w:rsidR="00AE2686" w:rsidRPr="003C655D">
        <w:rPr>
          <w:rFonts w:ascii="Arial" w:hAnsi="Arial" w:cs="Arial"/>
          <w:sz w:val="22"/>
          <w:szCs w:val="22"/>
        </w:rPr>
        <w:t xml:space="preserve"> teacher (or other school district personnel) has expressed concern about a pattern of</w:t>
      </w:r>
    </w:p>
    <w:p w:rsidR="00AE2686" w:rsidRPr="003C655D" w:rsidRDefault="00473F22" w:rsidP="00473F22">
      <w:pPr>
        <w:tabs>
          <w:tab w:val="num" w:pos="240"/>
        </w:tabs>
        <w:autoSpaceDE w:val="0"/>
        <w:autoSpaceDN w:val="0"/>
        <w:adjustRightInd w:val="0"/>
        <w:rPr>
          <w:rFonts w:ascii="Arial" w:hAnsi="Arial" w:cs="Arial"/>
          <w:sz w:val="22"/>
          <w:szCs w:val="22"/>
        </w:rPr>
      </w:pPr>
      <w:r w:rsidRPr="003C655D">
        <w:rPr>
          <w:rFonts w:ascii="Arial" w:hAnsi="Arial" w:cs="Arial"/>
          <w:sz w:val="22"/>
          <w:szCs w:val="22"/>
        </w:rPr>
        <w:t xml:space="preserve">    </w:t>
      </w:r>
      <w:r w:rsidR="00AE2686" w:rsidRPr="003C655D">
        <w:rPr>
          <w:rFonts w:ascii="Arial" w:hAnsi="Arial" w:cs="Arial"/>
          <w:sz w:val="22"/>
          <w:szCs w:val="22"/>
        </w:rPr>
        <w:t>behavior or performance of the child to the director of special education or other supervisory</w:t>
      </w:r>
    </w:p>
    <w:p w:rsidR="00AE2686" w:rsidRPr="003C655D" w:rsidRDefault="00473F22" w:rsidP="00473F22">
      <w:pPr>
        <w:tabs>
          <w:tab w:val="num" w:pos="240"/>
        </w:tabs>
        <w:autoSpaceDE w:val="0"/>
        <w:autoSpaceDN w:val="0"/>
        <w:adjustRightInd w:val="0"/>
        <w:rPr>
          <w:rFonts w:ascii="Arial" w:hAnsi="Arial" w:cs="Arial"/>
          <w:sz w:val="22"/>
          <w:szCs w:val="22"/>
        </w:rPr>
      </w:pPr>
      <w:r w:rsidRPr="003C655D">
        <w:rPr>
          <w:rFonts w:ascii="Arial" w:hAnsi="Arial" w:cs="Arial"/>
          <w:sz w:val="22"/>
          <w:szCs w:val="22"/>
        </w:rPr>
        <w:t xml:space="preserve">    </w:t>
      </w:r>
      <w:r w:rsidR="00AE2686" w:rsidRPr="003C655D">
        <w:rPr>
          <w:rFonts w:ascii="Arial" w:hAnsi="Arial" w:cs="Arial"/>
          <w:sz w:val="22"/>
          <w:szCs w:val="22"/>
        </w:rPr>
        <w:t xml:space="preserve">personnel in accordance with the </w:t>
      </w:r>
      <w:r w:rsidR="00AE1383" w:rsidRPr="003C655D">
        <w:rPr>
          <w:rFonts w:ascii="Arial" w:hAnsi="Arial" w:cs="Arial"/>
          <w:sz w:val="22"/>
          <w:szCs w:val="22"/>
        </w:rPr>
        <w:t>school district</w:t>
      </w:r>
      <w:r w:rsidR="00AE2686" w:rsidRPr="003C655D">
        <w:rPr>
          <w:rFonts w:ascii="Arial" w:hAnsi="Arial" w:cs="Arial"/>
          <w:sz w:val="22"/>
          <w:szCs w:val="22"/>
        </w:rPr>
        <w:t>’s Child Find or referral system.</w:t>
      </w:r>
    </w:p>
    <w:p w:rsidR="00AE2686" w:rsidRPr="003C655D" w:rsidRDefault="00AE2686" w:rsidP="001A2A45">
      <w:pPr>
        <w:autoSpaceDE w:val="0"/>
        <w:autoSpaceDN w:val="0"/>
        <w:adjustRightInd w:val="0"/>
        <w:rPr>
          <w:rFonts w:ascii="Arial" w:hAnsi="Arial" w:cs="Arial"/>
          <w:sz w:val="16"/>
          <w:szCs w:val="16"/>
        </w:rPr>
      </w:pPr>
    </w:p>
    <w:p w:rsidR="00AE2686" w:rsidRPr="003C655D" w:rsidRDefault="00AE2686" w:rsidP="00473F22">
      <w:pPr>
        <w:autoSpaceDE w:val="0"/>
        <w:autoSpaceDN w:val="0"/>
        <w:adjustRightInd w:val="0"/>
        <w:jc w:val="both"/>
        <w:rPr>
          <w:rFonts w:ascii="Arial" w:hAnsi="Arial" w:cs="Arial"/>
          <w:sz w:val="22"/>
          <w:szCs w:val="22"/>
        </w:rPr>
      </w:pPr>
      <w:r w:rsidRPr="003C655D">
        <w:rPr>
          <w:rFonts w:ascii="Arial" w:hAnsi="Arial" w:cs="Arial"/>
          <w:b/>
          <w:bCs/>
          <w:sz w:val="22"/>
          <w:szCs w:val="22"/>
          <w:u w:val="single"/>
        </w:rPr>
        <w:t xml:space="preserve">Evaluation </w:t>
      </w:r>
      <w:r w:rsidR="00473F22" w:rsidRPr="003C655D">
        <w:rPr>
          <w:rFonts w:ascii="Arial" w:hAnsi="Arial" w:cs="Arial"/>
          <w:b/>
          <w:bCs/>
          <w:sz w:val="22"/>
          <w:szCs w:val="22"/>
          <w:u w:val="single"/>
        </w:rPr>
        <w:t>During the Disciplinary Process</w:t>
      </w:r>
      <w:r w:rsidRPr="003C655D">
        <w:rPr>
          <w:rFonts w:ascii="Arial" w:hAnsi="Arial" w:cs="Arial"/>
          <w:bCs/>
          <w:sz w:val="22"/>
          <w:szCs w:val="22"/>
        </w:rPr>
        <w:t xml:space="preserve"> </w:t>
      </w:r>
      <w:r w:rsidR="00564AB3" w:rsidRPr="003C655D">
        <w:rPr>
          <w:rFonts w:ascii="Arial" w:hAnsi="Arial" w:cs="Arial"/>
          <w:bCs/>
          <w:sz w:val="22"/>
          <w:szCs w:val="22"/>
        </w:rPr>
        <w:t xml:space="preserve">  </w:t>
      </w:r>
      <w:r w:rsidRPr="003C655D">
        <w:rPr>
          <w:rFonts w:ascii="Arial" w:hAnsi="Arial" w:cs="Arial"/>
          <w:sz w:val="22"/>
          <w:szCs w:val="22"/>
        </w:rPr>
        <w:t xml:space="preserve">If </w:t>
      </w:r>
      <w:r w:rsidR="003C3E26" w:rsidRPr="003C655D">
        <w:rPr>
          <w:rFonts w:ascii="Arial" w:hAnsi="Arial" w:cs="Arial"/>
          <w:sz w:val="22"/>
          <w:szCs w:val="22"/>
        </w:rPr>
        <w:t>you</w:t>
      </w:r>
      <w:r w:rsidRPr="003C655D">
        <w:rPr>
          <w:rFonts w:ascii="Arial" w:hAnsi="Arial" w:cs="Arial"/>
          <w:sz w:val="22"/>
          <w:szCs w:val="22"/>
        </w:rPr>
        <w:t xml:space="preserve"> request an evaluation for</w:t>
      </w:r>
      <w:r w:rsidR="00473F22" w:rsidRPr="003C655D">
        <w:rPr>
          <w:rFonts w:ascii="Arial" w:hAnsi="Arial" w:cs="Arial"/>
          <w:sz w:val="22"/>
          <w:szCs w:val="22"/>
        </w:rPr>
        <w:t xml:space="preserve"> your</w:t>
      </w:r>
      <w:r w:rsidRPr="003C655D">
        <w:rPr>
          <w:rFonts w:ascii="Arial" w:hAnsi="Arial" w:cs="Arial"/>
          <w:sz w:val="22"/>
          <w:szCs w:val="22"/>
        </w:rPr>
        <w:t xml:space="preserve"> child during the disciplinary process, the evaluation must be conducted as soon as possible (expedited), AND </w:t>
      </w:r>
      <w:r w:rsidR="00473F22" w:rsidRPr="003C655D">
        <w:rPr>
          <w:rFonts w:ascii="Arial" w:hAnsi="Arial" w:cs="Arial"/>
          <w:sz w:val="22"/>
          <w:szCs w:val="22"/>
        </w:rPr>
        <w:t>your</w:t>
      </w:r>
      <w:r w:rsidRPr="003C655D">
        <w:rPr>
          <w:rFonts w:ascii="Arial" w:hAnsi="Arial" w:cs="Arial"/>
          <w:sz w:val="22"/>
          <w:szCs w:val="22"/>
        </w:rPr>
        <w:t xml:space="preserve"> child will remain in the educational placement determined by educational authorities for the period of the original suspension, which can include suspension or expulsion wi</w:t>
      </w:r>
      <w:r w:rsidR="00473F22" w:rsidRPr="003C655D">
        <w:rPr>
          <w:rFonts w:ascii="Arial" w:hAnsi="Arial" w:cs="Arial"/>
          <w:sz w:val="22"/>
          <w:szCs w:val="22"/>
        </w:rPr>
        <w:t>thout educational services. If your</w:t>
      </w:r>
      <w:r w:rsidRPr="003C655D">
        <w:rPr>
          <w:rFonts w:ascii="Arial" w:hAnsi="Arial" w:cs="Arial"/>
          <w:sz w:val="22"/>
          <w:szCs w:val="22"/>
        </w:rPr>
        <w:t xml:space="preserve"> child is found to be a child with a disability, the school district must provide special education and related services, including during the period of appeals and/or placement into an Interim Alternative Educational Setting (IAES).</w:t>
      </w:r>
    </w:p>
    <w:p w:rsidR="00AE2686" w:rsidRPr="003C655D" w:rsidRDefault="00AE2686" w:rsidP="00473F22">
      <w:pPr>
        <w:autoSpaceDE w:val="0"/>
        <w:autoSpaceDN w:val="0"/>
        <w:adjustRightInd w:val="0"/>
        <w:jc w:val="both"/>
        <w:rPr>
          <w:rFonts w:ascii="Arial" w:hAnsi="Arial" w:cs="Arial"/>
          <w:sz w:val="16"/>
          <w:szCs w:val="16"/>
        </w:rPr>
      </w:pPr>
    </w:p>
    <w:p w:rsidR="00AE2686" w:rsidRPr="003C655D" w:rsidRDefault="00022974" w:rsidP="00473F22">
      <w:pPr>
        <w:autoSpaceDE w:val="0"/>
        <w:autoSpaceDN w:val="0"/>
        <w:adjustRightInd w:val="0"/>
        <w:jc w:val="both"/>
        <w:rPr>
          <w:rFonts w:ascii="Arial" w:hAnsi="Arial" w:cs="Arial"/>
          <w:sz w:val="22"/>
          <w:szCs w:val="22"/>
        </w:rPr>
      </w:pPr>
      <w:r w:rsidRPr="003C655D">
        <w:rPr>
          <w:rFonts w:ascii="Arial" w:hAnsi="Arial" w:cs="Arial"/>
          <w:b/>
          <w:sz w:val="22"/>
          <w:szCs w:val="22"/>
          <w:u w:val="single"/>
        </w:rPr>
        <w:t>Referral t</w:t>
      </w:r>
      <w:r w:rsidR="00AE2686" w:rsidRPr="003C655D">
        <w:rPr>
          <w:rFonts w:ascii="Arial" w:hAnsi="Arial" w:cs="Arial"/>
          <w:b/>
          <w:sz w:val="22"/>
          <w:szCs w:val="22"/>
          <w:u w:val="single"/>
        </w:rPr>
        <w:t xml:space="preserve">o </w:t>
      </w:r>
      <w:r w:rsidRPr="003C655D">
        <w:rPr>
          <w:rFonts w:ascii="Arial" w:hAnsi="Arial" w:cs="Arial"/>
          <w:b/>
          <w:sz w:val="22"/>
          <w:szCs w:val="22"/>
          <w:u w:val="single"/>
        </w:rPr>
        <w:t>a</w:t>
      </w:r>
      <w:r w:rsidR="00AE2686" w:rsidRPr="003C655D">
        <w:rPr>
          <w:rFonts w:ascii="Arial" w:hAnsi="Arial" w:cs="Arial"/>
          <w:b/>
          <w:sz w:val="22"/>
          <w:szCs w:val="22"/>
          <w:u w:val="single"/>
        </w:rPr>
        <w:t xml:space="preserve">nd Action </w:t>
      </w:r>
      <w:r w:rsidRPr="003C655D">
        <w:rPr>
          <w:rFonts w:ascii="Arial" w:hAnsi="Arial" w:cs="Arial"/>
          <w:b/>
          <w:sz w:val="22"/>
          <w:szCs w:val="22"/>
          <w:u w:val="single"/>
        </w:rPr>
        <w:t>b</w:t>
      </w:r>
      <w:r w:rsidR="00AE2686" w:rsidRPr="003C655D">
        <w:rPr>
          <w:rFonts w:ascii="Arial" w:hAnsi="Arial" w:cs="Arial"/>
          <w:b/>
          <w:sz w:val="22"/>
          <w:szCs w:val="22"/>
          <w:u w:val="single"/>
        </w:rPr>
        <w:t>y Law Enforcement and Judicial Authorities</w:t>
      </w:r>
      <w:r w:rsidR="00C25D28" w:rsidRPr="003C655D">
        <w:rPr>
          <w:rFonts w:ascii="Arial" w:hAnsi="Arial" w:cs="Arial"/>
          <w:sz w:val="22"/>
          <w:szCs w:val="22"/>
        </w:rPr>
        <w:t xml:space="preserve">  IDEA 2004 do</w:t>
      </w:r>
      <w:r w:rsidR="00AE2686" w:rsidRPr="003C655D">
        <w:rPr>
          <w:rFonts w:ascii="Arial" w:hAnsi="Arial" w:cs="Arial"/>
          <w:sz w:val="22"/>
          <w:szCs w:val="22"/>
        </w:rPr>
        <w:t>es not prohibit an agency from reporting a crime committed by a child with a disability to appropriate authorities or prevent the State law enforcement and judicial authorities from exercising their responsibilities to the application of State and Federal law.</w:t>
      </w:r>
    </w:p>
    <w:p w:rsidR="001E2F66" w:rsidRPr="003C655D" w:rsidRDefault="001E2F66" w:rsidP="00473F22">
      <w:pPr>
        <w:autoSpaceDE w:val="0"/>
        <w:autoSpaceDN w:val="0"/>
        <w:adjustRightInd w:val="0"/>
        <w:jc w:val="both"/>
        <w:rPr>
          <w:rFonts w:ascii="Arial" w:hAnsi="Arial" w:cs="Arial"/>
          <w:sz w:val="22"/>
          <w:szCs w:val="22"/>
        </w:rPr>
      </w:pPr>
    </w:p>
    <w:p w:rsidR="004A6C57" w:rsidRPr="003C655D" w:rsidRDefault="004A6C57" w:rsidP="00564AB3">
      <w:pPr>
        <w:rPr>
          <w:rFonts w:ascii="Arial Black" w:hAnsi="Arial Black" w:cs="Arial"/>
          <w:sz w:val="22"/>
          <w:szCs w:val="22"/>
        </w:rPr>
      </w:pPr>
    </w:p>
    <w:p w:rsidR="004A6C57" w:rsidRPr="003C655D" w:rsidRDefault="004A6C57" w:rsidP="005A137D">
      <w:pPr>
        <w:pStyle w:val="Heading1"/>
        <w:pBdr>
          <w:bottom w:val="single" w:sz="18" w:space="1" w:color="auto"/>
        </w:pBdr>
        <w:tabs>
          <w:tab w:val="left" w:pos="3060"/>
        </w:tabs>
        <w:jc w:val="left"/>
        <w:rPr>
          <w:rFonts w:ascii="Arial" w:hAnsi="Arial" w:cs="Arial"/>
          <w:b w:val="0"/>
          <w:sz w:val="28"/>
          <w:szCs w:val="28"/>
        </w:rPr>
      </w:pPr>
      <w:r w:rsidRPr="003C655D">
        <w:rPr>
          <w:rFonts w:ascii="Arial Black" w:hAnsi="Arial Black" w:cs="Arial"/>
          <w:b w:val="0"/>
          <w:sz w:val="28"/>
          <w:szCs w:val="28"/>
        </w:rPr>
        <w:t>Statute of Limitations</w:t>
      </w:r>
      <w:r w:rsidR="00F65E08" w:rsidRPr="003C655D">
        <w:rPr>
          <w:rFonts w:ascii="Arial" w:hAnsi="Arial" w:cs="Arial"/>
          <w:b w:val="0"/>
          <w:sz w:val="28"/>
          <w:szCs w:val="28"/>
        </w:rPr>
        <w:tab/>
      </w:r>
    </w:p>
    <w:p w:rsidR="004A6C57" w:rsidRPr="003C655D" w:rsidRDefault="004A6C57" w:rsidP="005A137D">
      <w:pPr>
        <w:rPr>
          <w:rFonts w:ascii="Arial" w:hAnsi="Arial" w:cs="Arial"/>
          <w:sz w:val="22"/>
          <w:szCs w:val="22"/>
        </w:rPr>
      </w:pPr>
    </w:p>
    <w:p w:rsidR="004A6C57" w:rsidRPr="003C655D" w:rsidRDefault="004A6C57" w:rsidP="005A137D">
      <w:pPr>
        <w:jc w:val="both"/>
        <w:rPr>
          <w:rFonts w:ascii="Arial" w:hAnsi="Arial" w:cs="Arial"/>
          <w:sz w:val="22"/>
          <w:szCs w:val="22"/>
        </w:rPr>
      </w:pPr>
      <w:r w:rsidRPr="003C655D">
        <w:rPr>
          <w:rFonts w:ascii="Arial" w:hAnsi="Arial" w:cs="Arial"/>
          <w:sz w:val="22"/>
          <w:szCs w:val="22"/>
        </w:rPr>
        <w:t xml:space="preserve">State law imposes certain time limits, called “statutes of limitations,” on actions involving due process hearings, appeals to state and federal courts, and reimbursement for attorneys’ fees and reimbursement for tuition </w:t>
      </w:r>
      <w:r w:rsidR="003C3E26" w:rsidRPr="003C655D">
        <w:rPr>
          <w:rFonts w:ascii="Arial" w:hAnsi="Arial" w:cs="Arial"/>
          <w:sz w:val="22"/>
          <w:szCs w:val="22"/>
        </w:rPr>
        <w:t xml:space="preserve">you </w:t>
      </w:r>
      <w:r w:rsidRPr="003C655D">
        <w:rPr>
          <w:rFonts w:ascii="Arial" w:hAnsi="Arial" w:cs="Arial"/>
          <w:sz w:val="22"/>
          <w:szCs w:val="22"/>
        </w:rPr>
        <w:t xml:space="preserve">paid for unilateral placements.  </w:t>
      </w:r>
    </w:p>
    <w:p w:rsidR="004A6C57" w:rsidRPr="003C655D" w:rsidRDefault="004A6C57" w:rsidP="005A137D">
      <w:pPr>
        <w:rPr>
          <w:rFonts w:ascii="Arial" w:hAnsi="Arial" w:cs="Arial"/>
          <w:sz w:val="16"/>
          <w:szCs w:val="16"/>
        </w:rPr>
      </w:pPr>
    </w:p>
    <w:p w:rsidR="004A6C57" w:rsidRPr="003C655D" w:rsidRDefault="004A6C57" w:rsidP="005A137D">
      <w:pPr>
        <w:rPr>
          <w:rFonts w:ascii="Arial" w:hAnsi="Arial" w:cs="Arial"/>
          <w:b/>
          <w:i/>
          <w:sz w:val="22"/>
          <w:szCs w:val="22"/>
        </w:rPr>
      </w:pPr>
      <w:r w:rsidRPr="003C655D">
        <w:rPr>
          <w:rFonts w:ascii="Arial" w:hAnsi="Arial" w:cs="Arial"/>
          <w:b/>
          <w:i/>
          <w:sz w:val="22"/>
          <w:szCs w:val="22"/>
        </w:rPr>
        <w:t>If the parent or school district fails to comply with the time limits, they may lose their right to a due process hearing or an appeal of a Hearing Officer’s decision to a court.</w:t>
      </w:r>
    </w:p>
    <w:p w:rsidR="004A6C57" w:rsidRPr="003C655D" w:rsidRDefault="004A6C57" w:rsidP="00CF037A">
      <w:pPr>
        <w:ind w:left="720"/>
        <w:rPr>
          <w:rFonts w:ascii="Arial" w:hAnsi="Arial" w:cs="Arial"/>
          <w:sz w:val="22"/>
          <w:szCs w:val="22"/>
        </w:rPr>
      </w:pPr>
    </w:p>
    <w:p w:rsidR="004A6C57" w:rsidRPr="003C655D" w:rsidRDefault="004A6C57" w:rsidP="002C19DF">
      <w:pPr>
        <w:rPr>
          <w:rFonts w:ascii="Arial" w:hAnsi="Arial" w:cs="Arial"/>
          <w:sz w:val="22"/>
          <w:szCs w:val="22"/>
        </w:rPr>
      </w:pPr>
      <w:r w:rsidRPr="003C655D">
        <w:rPr>
          <w:rFonts w:ascii="Arial" w:hAnsi="Arial" w:cs="Arial"/>
          <w:sz w:val="22"/>
          <w:szCs w:val="22"/>
        </w:rPr>
        <w:t>The following is a brief list of the important time limits:</w:t>
      </w:r>
    </w:p>
    <w:p w:rsidR="009B260A" w:rsidRPr="003C655D" w:rsidRDefault="002C19DF" w:rsidP="002C19DF">
      <w:pPr>
        <w:numPr>
          <w:ilvl w:val="0"/>
          <w:numId w:val="47"/>
        </w:numPr>
        <w:tabs>
          <w:tab w:val="clear" w:pos="720"/>
          <w:tab w:val="num" w:pos="240"/>
        </w:tabs>
        <w:ind w:hanging="720"/>
        <w:rPr>
          <w:rFonts w:ascii="Arial" w:hAnsi="Arial" w:cs="Arial"/>
          <w:sz w:val="22"/>
          <w:szCs w:val="22"/>
        </w:rPr>
      </w:pPr>
      <w:r w:rsidRPr="003C655D">
        <w:rPr>
          <w:rFonts w:ascii="Arial" w:hAnsi="Arial" w:cs="Arial"/>
          <w:sz w:val="22"/>
          <w:szCs w:val="22"/>
        </w:rPr>
        <w:t>a</w:t>
      </w:r>
      <w:r w:rsidR="004A6C57" w:rsidRPr="003C655D">
        <w:rPr>
          <w:rFonts w:ascii="Arial" w:hAnsi="Arial" w:cs="Arial"/>
          <w:sz w:val="22"/>
          <w:szCs w:val="22"/>
        </w:rPr>
        <w:t xml:space="preserve"> parent must request a due process hearing within 2 years of the date on which the alleged </w:t>
      </w:r>
    </w:p>
    <w:p w:rsidR="004A6C57" w:rsidRPr="003C655D" w:rsidRDefault="009B260A" w:rsidP="002C19DF">
      <w:pPr>
        <w:rPr>
          <w:rFonts w:ascii="Arial" w:hAnsi="Arial" w:cs="Arial"/>
          <w:sz w:val="22"/>
          <w:szCs w:val="22"/>
        </w:rPr>
      </w:pPr>
      <w:r w:rsidRPr="003C655D">
        <w:rPr>
          <w:rFonts w:ascii="Arial" w:hAnsi="Arial" w:cs="Arial"/>
          <w:sz w:val="22"/>
          <w:szCs w:val="22"/>
        </w:rPr>
        <w:t xml:space="preserve">    </w:t>
      </w:r>
      <w:r w:rsidR="004A6C57" w:rsidRPr="003C655D">
        <w:rPr>
          <w:rFonts w:ascii="Arial" w:hAnsi="Arial" w:cs="Arial"/>
          <w:sz w:val="22"/>
          <w:szCs w:val="22"/>
        </w:rPr>
        <w:t>violation was discovered or reasona</w:t>
      </w:r>
      <w:r w:rsidR="00434CEA" w:rsidRPr="003C655D">
        <w:rPr>
          <w:rFonts w:ascii="Arial" w:hAnsi="Arial" w:cs="Arial"/>
          <w:sz w:val="22"/>
          <w:szCs w:val="22"/>
        </w:rPr>
        <w:t>bly should have been discovered;</w:t>
      </w:r>
    </w:p>
    <w:p w:rsidR="009B260A" w:rsidRPr="003C655D" w:rsidRDefault="002C19DF" w:rsidP="00A82C9C">
      <w:pPr>
        <w:numPr>
          <w:ilvl w:val="0"/>
          <w:numId w:val="47"/>
        </w:numPr>
        <w:tabs>
          <w:tab w:val="clear" w:pos="720"/>
          <w:tab w:val="num" w:pos="240"/>
        </w:tabs>
        <w:ind w:hanging="720"/>
        <w:rPr>
          <w:rFonts w:ascii="Arial" w:hAnsi="Arial" w:cs="Arial"/>
          <w:sz w:val="22"/>
          <w:szCs w:val="22"/>
        </w:rPr>
      </w:pPr>
      <w:r w:rsidRPr="003C655D">
        <w:rPr>
          <w:rFonts w:ascii="Arial" w:hAnsi="Arial" w:cs="Arial"/>
          <w:sz w:val="22"/>
          <w:szCs w:val="22"/>
        </w:rPr>
        <w:t>a</w:t>
      </w:r>
      <w:r w:rsidR="004A6C57" w:rsidRPr="003C655D">
        <w:rPr>
          <w:rFonts w:ascii="Arial" w:hAnsi="Arial" w:cs="Arial"/>
          <w:sz w:val="22"/>
          <w:szCs w:val="22"/>
        </w:rPr>
        <w:t xml:space="preserve"> parent must request a due process hearing within 90 days of a unilateral placement in order </w:t>
      </w:r>
    </w:p>
    <w:p w:rsidR="009B260A" w:rsidRPr="003C655D" w:rsidRDefault="009B260A" w:rsidP="009B260A">
      <w:pPr>
        <w:rPr>
          <w:rFonts w:ascii="Arial" w:hAnsi="Arial" w:cs="Arial"/>
          <w:sz w:val="22"/>
          <w:szCs w:val="22"/>
        </w:rPr>
      </w:pPr>
      <w:r w:rsidRPr="003C655D">
        <w:rPr>
          <w:rFonts w:ascii="Arial" w:hAnsi="Arial" w:cs="Arial"/>
          <w:sz w:val="22"/>
          <w:szCs w:val="22"/>
        </w:rPr>
        <w:t xml:space="preserve">    </w:t>
      </w:r>
      <w:r w:rsidR="004A6C57" w:rsidRPr="003C655D">
        <w:rPr>
          <w:rFonts w:ascii="Arial" w:hAnsi="Arial" w:cs="Arial"/>
          <w:sz w:val="22"/>
          <w:szCs w:val="22"/>
        </w:rPr>
        <w:t>to recover the costs of the unilateral placement</w:t>
      </w:r>
      <w:r w:rsidR="00434CEA" w:rsidRPr="003C655D">
        <w:rPr>
          <w:rFonts w:ascii="Arial" w:hAnsi="Arial" w:cs="Arial"/>
          <w:sz w:val="22"/>
          <w:szCs w:val="22"/>
        </w:rPr>
        <w:t>;</w:t>
      </w:r>
    </w:p>
    <w:p w:rsidR="004A6C57" w:rsidRPr="003C655D" w:rsidRDefault="002C19DF" w:rsidP="00A82C9C">
      <w:pPr>
        <w:numPr>
          <w:ilvl w:val="0"/>
          <w:numId w:val="47"/>
        </w:numPr>
        <w:tabs>
          <w:tab w:val="clear" w:pos="720"/>
          <w:tab w:val="num" w:pos="240"/>
        </w:tabs>
        <w:ind w:left="240" w:hanging="240"/>
        <w:rPr>
          <w:rFonts w:ascii="Arial" w:hAnsi="Arial" w:cs="Arial"/>
          <w:sz w:val="22"/>
          <w:szCs w:val="22"/>
        </w:rPr>
      </w:pPr>
      <w:r w:rsidRPr="003C655D">
        <w:rPr>
          <w:rFonts w:ascii="Arial" w:hAnsi="Arial" w:cs="Arial"/>
          <w:sz w:val="22"/>
          <w:szCs w:val="22"/>
        </w:rPr>
        <w:t>a</w:t>
      </w:r>
      <w:r w:rsidR="004A6C57" w:rsidRPr="003C655D">
        <w:rPr>
          <w:rFonts w:ascii="Arial" w:hAnsi="Arial" w:cs="Arial"/>
          <w:sz w:val="22"/>
          <w:szCs w:val="22"/>
        </w:rPr>
        <w:t xml:space="preserve"> parent must file any action to recover their attorneys’ fees and reasonable court costs in state superior court or federal court within 120 days from the receipt of the final </w:t>
      </w:r>
      <w:r w:rsidR="004A6C57" w:rsidRPr="003C655D">
        <w:rPr>
          <w:rFonts w:ascii="Arial" w:hAnsi="Arial" w:cs="Arial"/>
          <w:i/>
          <w:sz w:val="22"/>
          <w:szCs w:val="22"/>
        </w:rPr>
        <w:t>Hearing Officer</w:t>
      </w:r>
      <w:r w:rsidR="004A6C57" w:rsidRPr="003C655D">
        <w:rPr>
          <w:rFonts w:ascii="Arial" w:hAnsi="Arial" w:cs="Arial"/>
          <w:sz w:val="22"/>
          <w:szCs w:val="22"/>
        </w:rPr>
        <w:t xml:space="preserve"> decision.  All such decisions shall be sent </w:t>
      </w:r>
      <w:r w:rsidR="00FF4529" w:rsidRPr="003C655D">
        <w:rPr>
          <w:rFonts w:ascii="Arial" w:hAnsi="Arial" w:cs="Arial"/>
          <w:i/>
          <w:sz w:val="22"/>
          <w:szCs w:val="22"/>
        </w:rPr>
        <w:t xml:space="preserve">by the </w:t>
      </w:r>
      <w:r w:rsidR="004A6C57" w:rsidRPr="003C655D">
        <w:rPr>
          <w:rFonts w:ascii="Arial" w:hAnsi="Arial" w:cs="Arial"/>
          <w:i/>
          <w:sz w:val="22"/>
          <w:szCs w:val="22"/>
        </w:rPr>
        <w:t xml:space="preserve">Department of Education to both parties </w:t>
      </w:r>
      <w:r w:rsidR="004A6C57" w:rsidRPr="003C655D">
        <w:rPr>
          <w:rFonts w:ascii="Arial" w:hAnsi="Arial" w:cs="Arial"/>
          <w:sz w:val="22"/>
          <w:szCs w:val="22"/>
        </w:rPr>
        <w:t>certified mail, return receipt requested.</w:t>
      </w:r>
    </w:p>
    <w:p w:rsidR="003634C3" w:rsidRPr="003C655D" w:rsidRDefault="003634C3" w:rsidP="009B260A">
      <w:pPr>
        <w:pStyle w:val="Heading1"/>
        <w:tabs>
          <w:tab w:val="left" w:pos="3060"/>
        </w:tabs>
        <w:jc w:val="left"/>
        <w:rPr>
          <w:rFonts w:ascii="Arial Black" w:hAnsi="Arial Black" w:cs="Arial"/>
          <w:b w:val="0"/>
          <w:sz w:val="20"/>
          <w:szCs w:val="20"/>
        </w:rPr>
      </w:pPr>
    </w:p>
    <w:p w:rsidR="003634C3" w:rsidRPr="003C655D" w:rsidRDefault="003634C3" w:rsidP="00434CEA">
      <w:pPr>
        <w:pStyle w:val="Heading1"/>
        <w:pBdr>
          <w:bottom w:val="single" w:sz="18" w:space="1" w:color="auto"/>
        </w:pBdr>
        <w:tabs>
          <w:tab w:val="left" w:pos="3060"/>
        </w:tabs>
        <w:jc w:val="left"/>
        <w:rPr>
          <w:rFonts w:ascii="Arial Black" w:hAnsi="Arial Black" w:cs="Arial"/>
          <w:b w:val="0"/>
          <w:sz w:val="28"/>
          <w:szCs w:val="28"/>
        </w:rPr>
      </w:pPr>
      <w:r w:rsidRPr="003C655D">
        <w:rPr>
          <w:rFonts w:ascii="Arial Black" w:hAnsi="Arial Black" w:cs="Arial"/>
          <w:b w:val="0"/>
          <w:sz w:val="28"/>
          <w:szCs w:val="28"/>
        </w:rPr>
        <w:t>Requirements for Unilateral Placement by Parents of Children in Private Schools at Public Expense</w:t>
      </w:r>
    </w:p>
    <w:p w:rsidR="003634C3" w:rsidRPr="003C655D" w:rsidRDefault="009B260A" w:rsidP="009B260A">
      <w:pPr>
        <w:pStyle w:val="Title"/>
        <w:jc w:val="left"/>
        <w:rPr>
          <w:rFonts w:ascii="Arial" w:eastAsia="Calibri" w:hAnsi="Arial" w:cs="Arial"/>
          <w:bCs/>
          <w:sz w:val="22"/>
          <w:szCs w:val="22"/>
          <w:lang w:bidi="en-US"/>
        </w:rPr>
      </w:pPr>
      <w:r w:rsidRPr="003C655D">
        <w:rPr>
          <w:rFonts w:ascii="Arial" w:hAnsi="Arial" w:cs="Arial"/>
          <w:sz w:val="22"/>
          <w:szCs w:val="22"/>
        </w:rPr>
        <w:t xml:space="preserve">New Hampshire Rules for the Education of Children with Disabilities ~ </w:t>
      </w:r>
      <w:r w:rsidR="003634C3" w:rsidRPr="003C655D">
        <w:rPr>
          <w:rFonts w:ascii="Arial" w:eastAsia="Calibri" w:hAnsi="Arial" w:cs="Arial"/>
          <w:bCs/>
          <w:sz w:val="22"/>
          <w:szCs w:val="22"/>
          <w:lang w:bidi="en-US"/>
        </w:rPr>
        <w:t xml:space="preserve">Ed 1112 </w:t>
      </w:r>
    </w:p>
    <w:p w:rsidR="003634C3" w:rsidRPr="003C655D" w:rsidRDefault="003634C3" w:rsidP="009B260A">
      <w:pPr>
        <w:tabs>
          <w:tab w:val="left" w:pos="0"/>
        </w:tabs>
        <w:rPr>
          <w:rFonts w:ascii="Arial" w:hAnsi="Arial" w:cs="Arial"/>
          <w:b/>
          <w:sz w:val="20"/>
          <w:szCs w:val="20"/>
        </w:rPr>
      </w:pPr>
    </w:p>
    <w:p w:rsidR="003634C3" w:rsidRPr="003C655D" w:rsidRDefault="003634C3" w:rsidP="009B260A">
      <w:pPr>
        <w:autoSpaceDE w:val="0"/>
        <w:autoSpaceDN w:val="0"/>
        <w:adjustRightInd w:val="0"/>
        <w:jc w:val="both"/>
        <w:rPr>
          <w:rFonts w:ascii="Arial" w:hAnsi="Arial" w:cs="Arial"/>
          <w:sz w:val="22"/>
          <w:szCs w:val="22"/>
        </w:rPr>
      </w:pPr>
      <w:r w:rsidRPr="003C655D">
        <w:rPr>
          <w:rFonts w:ascii="Arial" w:hAnsi="Arial" w:cs="Arial"/>
          <w:bCs/>
          <w:sz w:val="22"/>
          <w:szCs w:val="22"/>
        </w:rPr>
        <w:t xml:space="preserve">If the school district made a free appropriate public education (FAPE) available to your child and you choose to place </w:t>
      </w:r>
      <w:r w:rsidR="0001475D" w:rsidRPr="003C655D">
        <w:rPr>
          <w:rFonts w:ascii="Arial" w:hAnsi="Arial" w:cs="Arial"/>
          <w:bCs/>
          <w:sz w:val="22"/>
          <w:szCs w:val="22"/>
        </w:rPr>
        <w:t>your</w:t>
      </w:r>
      <w:r w:rsidRPr="003C655D">
        <w:rPr>
          <w:rFonts w:ascii="Arial" w:hAnsi="Arial" w:cs="Arial"/>
          <w:bCs/>
          <w:sz w:val="22"/>
          <w:szCs w:val="22"/>
        </w:rPr>
        <w:t xml:space="preserve"> child in a private school then the school district is not require</w:t>
      </w:r>
      <w:r w:rsidR="00D60CF8" w:rsidRPr="003C655D">
        <w:rPr>
          <w:rFonts w:ascii="Arial" w:hAnsi="Arial" w:cs="Arial"/>
          <w:bCs/>
          <w:sz w:val="22"/>
          <w:szCs w:val="22"/>
        </w:rPr>
        <w:t>d</w:t>
      </w:r>
      <w:r w:rsidRPr="003C655D">
        <w:rPr>
          <w:rFonts w:ascii="Arial" w:hAnsi="Arial" w:cs="Arial"/>
          <w:bCs/>
          <w:sz w:val="22"/>
          <w:szCs w:val="22"/>
        </w:rPr>
        <w:t xml:space="preserve"> to pay for the cost of education, including special education and related services. However, the school district where the private school is located must include your child in the population of students whose needs are addressed under the </w:t>
      </w:r>
      <w:r w:rsidR="00C25D28" w:rsidRPr="003C655D">
        <w:rPr>
          <w:rFonts w:ascii="Arial" w:hAnsi="Arial" w:cs="Arial"/>
          <w:bCs/>
          <w:sz w:val="22"/>
          <w:szCs w:val="22"/>
        </w:rPr>
        <w:t>IDEA 2004</w:t>
      </w:r>
      <w:r w:rsidRPr="003C655D">
        <w:rPr>
          <w:rFonts w:ascii="Arial" w:hAnsi="Arial" w:cs="Arial"/>
          <w:bCs/>
          <w:sz w:val="22"/>
          <w:szCs w:val="22"/>
        </w:rPr>
        <w:t xml:space="preserve"> provisions regarding child</w:t>
      </w:r>
      <w:r w:rsidR="0001475D" w:rsidRPr="003C655D">
        <w:rPr>
          <w:rFonts w:ascii="Arial" w:hAnsi="Arial" w:cs="Arial"/>
          <w:bCs/>
          <w:sz w:val="22"/>
          <w:szCs w:val="22"/>
        </w:rPr>
        <w:t>ren</w:t>
      </w:r>
      <w:r w:rsidRPr="003C655D">
        <w:rPr>
          <w:rFonts w:ascii="Arial" w:hAnsi="Arial" w:cs="Arial"/>
          <w:bCs/>
          <w:sz w:val="22"/>
          <w:szCs w:val="22"/>
        </w:rPr>
        <w:t xml:space="preserve"> who have been placed by their parents in a private school. </w:t>
      </w:r>
      <w:r w:rsidRPr="003C655D">
        <w:rPr>
          <w:rFonts w:ascii="Arial" w:hAnsi="Arial" w:cs="Arial"/>
          <w:sz w:val="22"/>
          <w:szCs w:val="22"/>
        </w:rPr>
        <w:t xml:space="preserve">These children have no individual entitlement to special education at school district expense. Under IDEA 2004, the responsibility for determining </w:t>
      </w:r>
      <w:r w:rsidR="00855483" w:rsidRPr="003C655D">
        <w:rPr>
          <w:rFonts w:ascii="Arial" w:hAnsi="Arial" w:cs="Arial"/>
          <w:sz w:val="22"/>
          <w:szCs w:val="22"/>
        </w:rPr>
        <w:t xml:space="preserve">equitable </w:t>
      </w:r>
      <w:r w:rsidRPr="003C655D">
        <w:rPr>
          <w:rFonts w:ascii="Arial" w:hAnsi="Arial" w:cs="Arial"/>
          <w:sz w:val="22"/>
          <w:szCs w:val="22"/>
        </w:rPr>
        <w:t xml:space="preserve">services now falls to the </w:t>
      </w:r>
      <w:r w:rsidR="00AE1383" w:rsidRPr="003C655D">
        <w:rPr>
          <w:rFonts w:ascii="Arial" w:hAnsi="Arial" w:cs="Arial"/>
          <w:sz w:val="22"/>
          <w:szCs w:val="22"/>
        </w:rPr>
        <w:t xml:space="preserve">school </w:t>
      </w:r>
      <w:r w:rsidRPr="003C655D">
        <w:rPr>
          <w:rFonts w:ascii="Arial" w:hAnsi="Arial" w:cs="Arial"/>
          <w:sz w:val="22"/>
          <w:szCs w:val="22"/>
        </w:rPr>
        <w:t xml:space="preserve">district in which the private school is located, and not the </w:t>
      </w:r>
      <w:r w:rsidR="00AE1383" w:rsidRPr="003C655D">
        <w:rPr>
          <w:rFonts w:ascii="Arial" w:hAnsi="Arial" w:cs="Arial"/>
          <w:sz w:val="22"/>
          <w:szCs w:val="22"/>
        </w:rPr>
        <w:t>school district</w:t>
      </w:r>
      <w:r w:rsidR="00D60CF8" w:rsidRPr="003C655D">
        <w:rPr>
          <w:rFonts w:ascii="Arial" w:hAnsi="Arial" w:cs="Arial"/>
          <w:sz w:val="22"/>
          <w:szCs w:val="22"/>
        </w:rPr>
        <w:t xml:space="preserve"> where</w:t>
      </w:r>
      <w:r w:rsidR="008D2208" w:rsidRPr="003C655D">
        <w:rPr>
          <w:rFonts w:ascii="Arial" w:hAnsi="Arial" w:cs="Arial"/>
          <w:sz w:val="22"/>
          <w:szCs w:val="22"/>
        </w:rPr>
        <w:t xml:space="preserve"> you and your child</w:t>
      </w:r>
      <w:r w:rsidR="009B260A" w:rsidRPr="003C655D">
        <w:rPr>
          <w:rFonts w:ascii="Arial" w:hAnsi="Arial" w:cs="Arial"/>
          <w:sz w:val="22"/>
          <w:szCs w:val="22"/>
        </w:rPr>
        <w:t xml:space="preserve"> </w:t>
      </w:r>
      <w:r w:rsidRPr="003C655D">
        <w:rPr>
          <w:rFonts w:ascii="Arial" w:hAnsi="Arial" w:cs="Arial"/>
          <w:sz w:val="22"/>
          <w:szCs w:val="22"/>
        </w:rPr>
        <w:t>reside.</w:t>
      </w:r>
    </w:p>
    <w:p w:rsidR="003634C3" w:rsidRPr="003C655D" w:rsidRDefault="003634C3" w:rsidP="009B260A">
      <w:pPr>
        <w:autoSpaceDE w:val="0"/>
        <w:autoSpaceDN w:val="0"/>
        <w:adjustRightInd w:val="0"/>
        <w:rPr>
          <w:rFonts w:ascii="Arial" w:hAnsi="Arial" w:cs="Arial"/>
          <w:sz w:val="16"/>
          <w:szCs w:val="16"/>
        </w:rPr>
      </w:pPr>
    </w:p>
    <w:p w:rsidR="00855483" w:rsidRPr="003C655D" w:rsidRDefault="003634C3" w:rsidP="0001475D">
      <w:pPr>
        <w:autoSpaceDE w:val="0"/>
        <w:autoSpaceDN w:val="0"/>
        <w:adjustRightInd w:val="0"/>
        <w:jc w:val="both"/>
        <w:rPr>
          <w:rFonts w:ascii="Arial" w:hAnsi="Arial" w:cs="Arial"/>
          <w:sz w:val="22"/>
          <w:szCs w:val="22"/>
        </w:rPr>
      </w:pPr>
      <w:r w:rsidRPr="003C655D">
        <w:rPr>
          <w:rFonts w:ascii="Arial" w:hAnsi="Arial" w:cs="Arial"/>
          <w:sz w:val="22"/>
          <w:szCs w:val="22"/>
        </w:rPr>
        <w:t>Several procedures about this for the public school district are now required by the federal law. IDEA 2004 requires a school district</w:t>
      </w:r>
      <w:r w:rsidR="00287906" w:rsidRPr="003C655D">
        <w:rPr>
          <w:rFonts w:ascii="Arial" w:hAnsi="Arial" w:cs="Arial"/>
          <w:sz w:val="22"/>
          <w:szCs w:val="22"/>
        </w:rPr>
        <w:t>,</w:t>
      </w:r>
      <w:r w:rsidRPr="003C655D">
        <w:rPr>
          <w:rFonts w:ascii="Arial" w:hAnsi="Arial" w:cs="Arial"/>
          <w:sz w:val="22"/>
          <w:szCs w:val="22"/>
        </w:rPr>
        <w:t xml:space="preserve"> which has any private school(s) within its geographic boundaries to consult with those private school officials and parent representatives of children with disabilities attending those private schools. </w:t>
      </w:r>
      <w:r w:rsidR="00855483" w:rsidRPr="003C655D">
        <w:rPr>
          <w:rFonts w:ascii="Arial" w:hAnsi="Arial" w:cs="Arial"/>
          <w:sz w:val="22"/>
          <w:szCs w:val="22"/>
        </w:rPr>
        <w:t>Based on this meaningful consultation, t</w:t>
      </w:r>
      <w:r w:rsidRPr="003C655D">
        <w:rPr>
          <w:rFonts w:ascii="Arial" w:hAnsi="Arial" w:cs="Arial"/>
          <w:sz w:val="22"/>
          <w:szCs w:val="22"/>
        </w:rPr>
        <w:t>he school district in which the private school(s) is located must make a plan for how it will spend the IDEA 2004 funds allocated for this group of children, meaning that one, some, or all of the students placed by their parents may receive some</w:t>
      </w:r>
      <w:r w:rsidR="00855483" w:rsidRPr="003C655D">
        <w:rPr>
          <w:rFonts w:ascii="Arial" w:hAnsi="Arial" w:cs="Arial"/>
          <w:sz w:val="22"/>
          <w:szCs w:val="22"/>
        </w:rPr>
        <w:t xml:space="preserve"> equitable</w:t>
      </w:r>
      <w:r w:rsidRPr="003C655D">
        <w:rPr>
          <w:rFonts w:ascii="Arial" w:hAnsi="Arial" w:cs="Arial"/>
          <w:sz w:val="22"/>
          <w:szCs w:val="22"/>
        </w:rPr>
        <w:t xml:space="preserve"> special education services while attending </w:t>
      </w:r>
      <w:r w:rsidR="0086117D" w:rsidRPr="003C655D">
        <w:rPr>
          <w:rFonts w:ascii="Arial" w:hAnsi="Arial" w:cs="Arial"/>
          <w:sz w:val="22"/>
          <w:szCs w:val="22"/>
        </w:rPr>
        <w:t xml:space="preserve">the </w:t>
      </w:r>
      <w:r w:rsidRPr="003C655D">
        <w:rPr>
          <w:rFonts w:ascii="Arial" w:hAnsi="Arial" w:cs="Arial"/>
          <w:sz w:val="22"/>
          <w:szCs w:val="22"/>
        </w:rPr>
        <w:t xml:space="preserve">private school. The </w:t>
      </w:r>
      <w:r w:rsidR="00855483" w:rsidRPr="003C655D">
        <w:rPr>
          <w:rFonts w:ascii="Arial" w:hAnsi="Arial" w:cs="Arial"/>
          <w:sz w:val="22"/>
          <w:szCs w:val="22"/>
        </w:rPr>
        <w:t xml:space="preserve">equitable </w:t>
      </w:r>
      <w:r w:rsidRPr="003C655D">
        <w:rPr>
          <w:rFonts w:ascii="Arial" w:hAnsi="Arial" w:cs="Arial"/>
          <w:sz w:val="22"/>
          <w:szCs w:val="22"/>
        </w:rPr>
        <w:t>services provided to a parentally-placed private school child with disabilities</w:t>
      </w:r>
      <w:r w:rsidR="00855483" w:rsidRPr="003C655D">
        <w:rPr>
          <w:rFonts w:ascii="Arial" w:hAnsi="Arial" w:cs="Arial"/>
          <w:sz w:val="22"/>
          <w:szCs w:val="22"/>
        </w:rPr>
        <w:t>,</w:t>
      </w:r>
      <w:r w:rsidRPr="003C655D">
        <w:rPr>
          <w:rFonts w:ascii="Arial" w:hAnsi="Arial" w:cs="Arial"/>
          <w:sz w:val="22"/>
          <w:szCs w:val="22"/>
        </w:rPr>
        <w:t xml:space="preserve"> </w:t>
      </w:r>
      <w:r w:rsidR="00855483" w:rsidRPr="003C655D">
        <w:rPr>
          <w:rFonts w:ascii="Arial" w:hAnsi="Arial" w:cs="Arial"/>
          <w:sz w:val="22"/>
          <w:szCs w:val="22"/>
        </w:rPr>
        <w:t xml:space="preserve">who has been designated by the district to receive them, </w:t>
      </w:r>
      <w:r w:rsidRPr="003C655D">
        <w:rPr>
          <w:rFonts w:ascii="Arial" w:hAnsi="Arial" w:cs="Arial"/>
          <w:sz w:val="22"/>
          <w:szCs w:val="22"/>
        </w:rPr>
        <w:t>mus</w:t>
      </w:r>
      <w:r w:rsidR="00855483" w:rsidRPr="003C655D">
        <w:rPr>
          <w:rFonts w:ascii="Arial" w:hAnsi="Arial" w:cs="Arial"/>
          <w:sz w:val="22"/>
          <w:szCs w:val="22"/>
        </w:rPr>
        <w:t>t be described in a Services Plan (</w:t>
      </w:r>
      <w:r w:rsidRPr="003C655D">
        <w:rPr>
          <w:rFonts w:ascii="Arial" w:hAnsi="Arial" w:cs="Arial"/>
          <w:sz w:val="22"/>
          <w:szCs w:val="22"/>
        </w:rPr>
        <w:t xml:space="preserve">SP). </w:t>
      </w:r>
    </w:p>
    <w:p w:rsidR="00855483" w:rsidRPr="003C655D" w:rsidRDefault="00855483" w:rsidP="0001475D">
      <w:pPr>
        <w:autoSpaceDE w:val="0"/>
        <w:autoSpaceDN w:val="0"/>
        <w:adjustRightInd w:val="0"/>
        <w:jc w:val="both"/>
        <w:rPr>
          <w:rFonts w:ascii="Arial" w:hAnsi="Arial" w:cs="Arial"/>
          <w:sz w:val="22"/>
          <w:szCs w:val="22"/>
        </w:rPr>
      </w:pPr>
    </w:p>
    <w:p w:rsidR="003634C3" w:rsidRPr="003C655D" w:rsidRDefault="003634C3" w:rsidP="0001475D">
      <w:pPr>
        <w:autoSpaceDE w:val="0"/>
        <w:autoSpaceDN w:val="0"/>
        <w:adjustRightInd w:val="0"/>
        <w:jc w:val="both"/>
        <w:rPr>
          <w:rFonts w:ascii="Arial" w:hAnsi="Arial" w:cs="Arial"/>
          <w:sz w:val="22"/>
          <w:szCs w:val="22"/>
        </w:rPr>
      </w:pPr>
      <w:r w:rsidRPr="003C655D">
        <w:rPr>
          <w:rFonts w:ascii="Arial" w:hAnsi="Arial" w:cs="Arial"/>
          <w:sz w:val="22"/>
          <w:szCs w:val="22"/>
        </w:rPr>
        <w:t xml:space="preserve">The student would still retain eligibility for FAPE in the LRE consistent with IDEA 2004 requirements, and could enter the public system in the child’s </w:t>
      </w:r>
      <w:r w:rsidR="00AE1383" w:rsidRPr="003C655D">
        <w:rPr>
          <w:rFonts w:ascii="Arial" w:hAnsi="Arial" w:cs="Arial"/>
          <w:sz w:val="22"/>
          <w:szCs w:val="22"/>
        </w:rPr>
        <w:t>school district</w:t>
      </w:r>
      <w:r w:rsidRPr="003C655D">
        <w:rPr>
          <w:rFonts w:ascii="Arial" w:hAnsi="Arial" w:cs="Arial"/>
          <w:sz w:val="22"/>
          <w:szCs w:val="22"/>
        </w:rPr>
        <w:t xml:space="preserve"> of residence at any time and would then be entitled to receive full services with an IEP through the </w:t>
      </w:r>
      <w:r w:rsidR="00AE1383" w:rsidRPr="003C655D">
        <w:rPr>
          <w:rFonts w:ascii="Arial" w:hAnsi="Arial" w:cs="Arial"/>
          <w:sz w:val="22"/>
          <w:szCs w:val="22"/>
        </w:rPr>
        <w:t>school district</w:t>
      </w:r>
      <w:r w:rsidRPr="003C655D">
        <w:rPr>
          <w:rFonts w:ascii="Arial" w:hAnsi="Arial" w:cs="Arial"/>
          <w:sz w:val="22"/>
          <w:szCs w:val="22"/>
        </w:rPr>
        <w:t xml:space="preserve"> of residence.</w:t>
      </w:r>
    </w:p>
    <w:p w:rsidR="001E2F66" w:rsidRPr="003C655D" w:rsidRDefault="001E2F66" w:rsidP="0001475D">
      <w:pPr>
        <w:autoSpaceDE w:val="0"/>
        <w:autoSpaceDN w:val="0"/>
        <w:adjustRightInd w:val="0"/>
        <w:jc w:val="both"/>
        <w:rPr>
          <w:rFonts w:ascii="Arial" w:hAnsi="Arial" w:cs="Arial"/>
          <w:sz w:val="22"/>
          <w:szCs w:val="22"/>
        </w:rPr>
      </w:pPr>
    </w:p>
    <w:p w:rsidR="003634C3" w:rsidRPr="003C655D" w:rsidRDefault="003634C3" w:rsidP="009B260A">
      <w:pPr>
        <w:autoSpaceDE w:val="0"/>
        <w:autoSpaceDN w:val="0"/>
        <w:adjustRightInd w:val="0"/>
        <w:rPr>
          <w:rFonts w:ascii="Arial" w:hAnsi="Arial" w:cs="Arial"/>
          <w:b/>
          <w:bCs/>
          <w:sz w:val="16"/>
          <w:szCs w:val="16"/>
        </w:rPr>
      </w:pPr>
    </w:p>
    <w:p w:rsidR="003634C3" w:rsidRPr="003C655D" w:rsidRDefault="003634C3" w:rsidP="0001475D">
      <w:pPr>
        <w:autoSpaceDE w:val="0"/>
        <w:autoSpaceDN w:val="0"/>
        <w:adjustRightInd w:val="0"/>
        <w:jc w:val="both"/>
        <w:rPr>
          <w:rFonts w:ascii="Arial" w:hAnsi="Arial" w:cs="Arial"/>
          <w:b/>
          <w:bCs/>
          <w:sz w:val="22"/>
          <w:szCs w:val="22"/>
        </w:rPr>
      </w:pPr>
      <w:r w:rsidRPr="003C655D">
        <w:rPr>
          <w:rFonts w:ascii="Arial" w:hAnsi="Arial" w:cs="Arial"/>
          <w:b/>
          <w:bCs/>
          <w:sz w:val="22"/>
          <w:szCs w:val="22"/>
          <w:u w:val="single"/>
        </w:rPr>
        <w:lastRenderedPageBreak/>
        <w:t xml:space="preserve">Placements </w:t>
      </w:r>
      <w:r w:rsidR="00287906" w:rsidRPr="003C655D">
        <w:rPr>
          <w:rFonts w:ascii="Arial" w:hAnsi="Arial" w:cs="Arial"/>
          <w:b/>
          <w:bCs/>
          <w:sz w:val="22"/>
          <w:szCs w:val="22"/>
          <w:u w:val="single"/>
        </w:rPr>
        <w:t>w</w:t>
      </w:r>
      <w:r w:rsidRPr="003C655D">
        <w:rPr>
          <w:rFonts w:ascii="Arial" w:hAnsi="Arial" w:cs="Arial"/>
          <w:b/>
          <w:bCs/>
          <w:sz w:val="22"/>
          <w:szCs w:val="22"/>
          <w:u w:val="single"/>
        </w:rPr>
        <w:t xml:space="preserve">hen FAPE </w:t>
      </w:r>
      <w:r w:rsidRPr="003C655D">
        <w:rPr>
          <w:rFonts w:ascii="Arial" w:hAnsi="Arial" w:cs="Arial"/>
          <w:b/>
          <w:bCs/>
          <w:i/>
          <w:iCs/>
          <w:sz w:val="22"/>
          <w:szCs w:val="22"/>
          <w:u w:val="single"/>
        </w:rPr>
        <w:t xml:space="preserve">IS </w:t>
      </w:r>
      <w:r w:rsidR="0001475D" w:rsidRPr="003C655D">
        <w:rPr>
          <w:rFonts w:ascii="Arial" w:hAnsi="Arial" w:cs="Arial"/>
          <w:b/>
          <w:bCs/>
          <w:sz w:val="22"/>
          <w:szCs w:val="22"/>
          <w:u w:val="single"/>
        </w:rPr>
        <w:t>an Issue</w:t>
      </w:r>
      <w:r w:rsidRPr="003C655D">
        <w:rPr>
          <w:rFonts w:ascii="Arial" w:hAnsi="Arial" w:cs="Arial"/>
          <w:b/>
          <w:bCs/>
          <w:sz w:val="22"/>
          <w:szCs w:val="22"/>
        </w:rPr>
        <w:t xml:space="preserve"> </w:t>
      </w:r>
      <w:r w:rsidRPr="003C655D">
        <w:rPr>
          <w:rFonts w:ascii="Arial" w:hAnsi="Arial" w:cs="Arial"/>
          <w:sz w:val="22"/>
          <w:szCs w:val="22"/>
        </w:rPr>
        <w:t xml:space="preserve">If </w:t>
      </w:r>
      <w:r w:rsidR="003C3E26" w:rsidRPr="003C655D">
        <w:rPr>
          <w:rFonts w:ascii="Arial" w:hAnsi="Arial" w:cs="Arial"/>
          <w:sz w:val="22"/>
          <w:szCs w:val="22"/>
        </w:rPr>
        <w:t>you</w:t>
      </w:r>
      <w:r w:rsidRPr="003C655D">
        <w:rPr>
          <w:rFonts w:ascii="Arial" w:hAnsi="Arial" w:cs="Arial"/>
          <w:sz w:val="22"/>
          <w:szCs w:val="22"/>
        </w:rPr>
        <w:t xml:space="preserve"> do not believe that the school district in which </w:t>
      </w:r>
      <w:r w:rsidR="0001475D" w:rsidRPr="003C655D">
        <w:rPr>
          <w:rFonts w:ascii="Arial" w:hAnsi="Arial" w:cs="Arial"/>
          <w:sz w:val="22"/>
          <w:szCs w:val="22"/>
        </w:rPr>
        <w:t>you</w:t>
      </w:r>
      <w:r w:rsidRPr="003C655D">
        <w:rPr>
          <w:rFonts w:ascii="Arial" w:hAnsi="Arial" w:cs="Arial"/>
          <w:sz w:val="22"/>
          <w:szCs w:val="22"/>
        </w:rPr>
        <w:t xml:space="preserve"> and </w:t>
      </w:r>
      <w:r w:rsidR="0001475D" w:rsidRPr="003C655D">
        <w:rPr>
          <w:rFonts w:ascii="Arial" w:hAnsi="Arial" w:cs="Arial"/>
          <w:sz w:val="22"/>
          <w:szCs w:val="22"/>
        </w:rPr>
        <w:t>your</w:t>
      </w:r>
      <w:r w:rsidRPr="003C655D">
        <w:rPr>
          <w:rFonts w:ascii="Arial" w:hAnsi="Arial" w:cs="Arial"/>
          <w:sz w:val="22"/>
          <w:szCs w:val="22"/>
        </w:rPr>
        <w:t xml:space="preserve"> child live made FAPE available to </w:t>
      </w:r>
      <w:r w:rsidR="0001475D" w:rsidRPr="003C655D">
        <w:rPr>
          <w:rFonts w:ascii="Arial" w:hAnsi="Arial" w:cs="Arial"/>
          <w:sz w:val="22"/>
          <w:szCs w:val="22"/>
        </w:rPr>
        <w:t xml:space="preserve">your </w:t>
      </w:r>
      <w:r w:rsidRPr="003C655D">
        <w:rPr>
          <w:rFonts w:ascii="Arial" w:hAnsi="Arial" w:cs="Arial"/>
          <w:sz w:val="22"/>
          <w:szCs w:val="22"/>
        </w:rPr>
        <w:t xml:space="preserve">child, </w:t>
      </w:r>
      <w:r w:rsidR="003C3E26" w:rsidRPr="003C655D">
        <w:rPr>
          <w:rFonts w:ascii="Arial" w:hAnsi="Arial" w:cs="Arial"/>
          <w:sz w:val="22"/>
          <w:szCs w:val="22"/>
        </w:rPr>
        <w:t>you</w:t>
      </w:r>
      <w:r w:rsidRPr="003C655D">
        <w:rPr>
          <w:rFonts w:ascii="Arial" w:hAnsi="Arial" w:cs="Arial"/>
          <w:sz w:val="22"/>
          <w:szCs w:val="22"/>
        </w:rPr>
        <w:t xml:space="preserve"> may file for an impartial due process hearing to attempt to obtain school district (the </w:t>
      </w:r>
      <w:r w:rsidR="00D3384D" w:rsidRPr="003C655D">
        <w:rPr>
          <w:rFonts w:ascii="Arial" w:hAnsi="Arial" w:cs="Arial"/>
          <w:sz w:val="22"/>
          <w:szCs w:val="22"/>
        </w:rPr>
        <w:t xml:space="preserve">school </w:t>
      </w:r>
      <w:r w:rsidRPr="003C655D">
        <w:rPr>
          <w:rFonts w:ascii="Arial" w:hAnsi="Arial" w:cs="Arial"/>
          <w:sz w:val="22"/>
          <w:szCs w:val="22"/>
        </w:rPr>
        <w:t xml:space="preserve">district of residence) payment for the program. This option is only available to parents of a child who previously received special education and related services </w:t>
      </w:r>
      <w:r w:rsidRPr="003C655D">
        <w:rPr>
          <w:rFonts w:ascii="Arial" w:hAnsi="Arial" w:cs="Arial"/>
          <w:b/>
          <w:bCs/>
          <w:sz w:val="22"/>
          <w:szCs w:val="22"/>
        </w:rPr>
        <w:t xml:space="preserve">through </w:t>
      </w:r>
      <w:r w:rsidRPr="003C655D">
        <w:rPr>
          <w:rFonts w:ascii="Arial" w:hAnsi="Arial" w:cs="Arial"/>
          <w:sz w:val="22"/>
          <w:szCs w:val="22"/>
        </w:rPr>
        <w:t xml:space="preserve">the public </w:t>
      </w:r>
      <w:r w:rsidR="00D3384D" w:rsidRPr="003C655D">
        <w:rPr>
          <w:rFonts w:ascii="Arial" w:hAnsi="Arial" w:cs="Arial"/>
          <w:sz w:val="22"/>
          <w:szCs w:val="22"/>
        </w:rPr>
        <w:t>school where</w:t>
      </w:r>
      <w:r w:rsidRPr="003C655D">
        <w:rPr>
          <w:rFonts w:ascii="Arial" w:hAnsi="Arial" w:cs="Arial"/>
          <w:sz w:val="22"/>
          <w:szCs w:val="22"/>
        </w:rPr>
        <w:t xml:space="preserve"> they live (even if the placement was a private program</w:t>
      </w:r>
      <w:r w:rsidR="00AE1383" w:rsidRPr="003C655D">
        <w:rPr>
          <w:rFonts w:ascii="Arial" w:hAnsi="Arial" w:cs="Arial"/>
          <w:sz w:val="22"/>
          <w:szCs w:val="22"/>
        </w:rPr>
        <w:t xml:space="preserve"> </w:t>
      </w:r>
      <w:r w:rsidRPr="003C655D">
        <w:rPr>
          <w:rFonts w:ascii="Arial" w:hAnsi="Arial" w:cs="Arial"/>
          <w:sz w:val="22"/>
          <w:szCs w:val="22"/>
        </w:rPr>
        <w:t xml:space="preserve">chosen by the Team). If a Hearing Officer or court finds that the </w:t>
      </w:r>
      <w:r w:rsidR="00AE1383" w:rsidRPr="003C655D">
        <w:rPr>
          <w:rFonts w:ascii="Arial" w:hAnsi="Arial" w:cs="Arial"/>
          <w:sz w:val="22"/>
          <w:szCs w:val="22"/>
        </w:rPr>
        <w:t>school district</w:t>
      </w:r>
      <w:r w:rsidRPr="003C655D">
        <w:rPr>
          <w:rFonts w:ascii="Arial" w:hAnsi="Arial" w:cs="Arial"/>
          <w:sz w:val="22"/>
          <w:szCs w:val="22"/>
        </w:rPr>
        <w:t xml:space="preserve"> in which the child resides had not made FAPE available to the child in a timely manner prior to the child’s enrollment in the private program, the Hearing Officer or court may require the </w:t>
      </w:r>
      <w:r w:rsidR="00AE1383" w:rsidRPr="003C655D">
        <w:rPr>
          <w:rFonts w:ascii="Arial" w:hAnsi="Arial" w:cs="Arial"/>
          <w:sz w:val="22"/>
          <w:szCs w:val="22"/>
        </w:rPr>
        <w:t>school district</w:t>
      </w:r>
      <w:r w:rsidRPr="003C655D">
        <w:rPr>
          <w:rFonts w:ascii="Arial" w:hAnsi="Arial" w:cs="Arial"/>
          <w:sz w:val="22"/>
          <w:szCs w:val="22"/>
        </w:rPr>
        <w:t xml:space="preserve"> of residence to reimburse </w:t>
      </w:r>
      <w:r w:rsidR="003C3E26" w:rsidRPr="003C655D">
        <w:rPr>
          <w:rFonts w:ascii="Arial" w:hAnsi="Arial" w:cs="Arial"/>
          <w:sz w:val="22"/>
          <w:szCs w:val="22"/>
        </w:rPr>
        <w:t>you</w:t>
      </w:r>
      <w:r w:rsidRPr="003C655D">
        <w:rPr>
          <w:rFonts w:ascii="Arial" w:hAnsi="Arial" w:cs="Arial"/>
          <w:sz w:val="22"/>
          <w:szCs w:val="22"/>
        </w:rPr>
        <w:t xml:space="preserve"> for all or some of the cost of that enrollment.</w:t>
      </w:r>
    </w:p>
    <w:p w:rsidR="003634C3" w:rsidRPr="003C655D" w:rsidRDefault="003634C3" w:rsidP="0001475D">
      <w:pPr>
        <w:autoSpaceDE w:val="0"/>
        <w:autoSpaceDN w:val="0"/>
        <w:adjustRightInd w:val="0"/>
        <w:ind w:left="720"/>
        <w:jc w:val="both"/>
        <w:rPr>
          <w:rFonts w:ascii="Arial" w:hAnsi="Arial" w:cs="Arial"/>
          <w:sz w:val="16"/>
          <w:szCs w:val="16"/>
        </w:rPr>
      </w:pPr>
    </w:p>
    <w:p w:rsidR="003634C3" w:rsidRPr="003C655D" w:rsidRDefault="003634C3" w:rsidP="0001475D">
      <w:pPr>
        <w:autoSpaceDE w:val="0"/>
        <w:autoSpaceDN w:val="0"/>
        <w:adjustRightInd w:val="0"/>
        <w:jc w:val="both"/>
        <w:rPr>
          <w:rFonts w:ascii="Arial" w:hAnsi="Arial" w:cs="Arial"/>
          <w:i/>
          <w:iCs/>
          <w:sz w:val="22"/>
          <w:szCs w:val="22"/>
        </w:rPr>
      </w:pPr>
      <w:r w:rsidRPr="003C655D">
        <w:rPr>
          <w:rFonts w:ascii="Arial" w:hAnsi="Arial" w:cs="Arial"/>
          <w:i/>
          <w:iCs/>
          <w:sz w:val="22"/>
          <w:szCs w:val="22"/>
        </w:rPr>
        <w:t>A parental placement may be found to be appropriate by a Hearing Officer or a court even if it does not meet the State standards that apply to education provided by the state or local education agency</w:t>
      </w:r>
      <w:r w:rsidRPr="003C655D">
        <w:rPr>
          <w:rFonts w:ascii="Arial" w:hAnsi="Arial" w:cs="Arial"/>
          <w:i/>
          <w:iCs/>
          <w:color w:val="2FB335"/>
          <w:sz w:val="22"/>
          <w:szCs w:val="22"/>
        </w:rPr>
        <w:t>.</w:t>
      </w:r>
    </w:p>
    <w:p w:rsidR="003634C3" w:rsidRPr="003C655D" w:rsidRDefault="003634C3" w:rsidP="00564AB3">
      <w:pPr>
        <w:autoSpaceDE w:val="0"/>
        <w:autoSpaceDN w:val="0"/>
        <w:adjustRightInd w:val="0"/>
        <w:rPr>
          <w:rFonts w:ascii="Arial" w:hAnsi="Arial" w:cs="Arial"/>
          <w:sz w:val="18"/>
          <w:szCs w:val="18"/>
        </w:rPr>
      </w:pPr>
    </w:p>
    <w:p w:rsidR="003634C3" w:rsidRPr="003C655D" w:rsidRDefault="0001475D" w:rsidP="0001475D">
      <w:pPr>
        <w:autoSpaceDE w:val="0"/>
        <w:autoSpaceDN w:val="0"/>
        <w:adjustRightInd w:val="0"/>
        <w:rPr>
          <w:rFonts w:ascii="Arial" w:hAnsi="Arial" w:cs="Arial"/>
          <w:b/>
          <w:sz w:val="22"/>
          <w:szCs w:val="22"/>
          <w:u w:val="single"/>
        </w:rPr>
      </w:pPr>
      <w:r w:rsidRPr="003C655D">
        <w:rPr>
          <w:rFonts w:ascii="Arial" w:hAnsi="Arial" w:cs="Arial"/>
          <w:b/>
          <w:sz w:val="22"/>
          <w:szCs w:val="22"/>
          <w:u w:val="single"/>
        </w:rPr>
        <w:t xml:space="preserve">Limitation on </w:t>
      </w:r>
      <w:r w:rsidR="00081E91" w:rsidRPr="003C655D">
        <w:rPr>
          <w:rFonts w:ascii="Arial" w:hAnsi="Arial" w:cs="Arial"/>
          <w:b/>
          <w:sz w:val="22"/>
          <w:szCs w:val="22"/>
          <w:u w:val="single"/>
        </w:rPr>
        <w:t>R</w:t>
      </w:r>
      <w:r w:rsidRPr="003C655D">
        <w:rPr>
          <w:rFonts w:ascii="Arial" w:hAnsi="Arial" w:cs="Arial"/>
          <w:b/>
          <w:sz w:val="22"/>
          <w:szCs w:val="22"/>
          <w:u w:val="single"/>
        </w:rPr>
        <w:t>eimbursement</w:t>
      </w:r>
      <w:r w:rsidR="00081E91" w:rsidRPr="003C655D">
        <w:rPr>
          <w:rFonts w:ascii="Arial" w:hAnsi="Arial" w:cs="Arial"/>
          <w:sz w:val="22"/>
          <w:szCs w:val="22"/>
        </w:rPr>
        <w:t xml:space="preserve">  </w:t>
      </w:r>
      <w:r w:rsidR="00C24CBD" w:rsidRPr="003C655D">
        <w:rPr>
          <w:rFonts w:ascii="Arial" w:hAnsi="Arial" w:cs="Arial"/>
          <w:sz w:val="22"/>
          <w:szCs w:val="22"/>
        </w:rPr>
        <w:t xml:space="preserve"> </w:t>
      </w:r>
      <w:r w:rsidR="003634C3" w:rsidRPr="003C655D">
        <w:rPr>
          <w:rFonts w:ascii="Arial" w:hAnsi="Arial" w:cs="Arial"/>
          <w:sz w:val="22"/>
          <w:szCs w:val="22"/>
        </w:rPr>
        <w:t>The cost of reimbursement for this “unilateral” parent placement may be reduced or denied if:</w:t>
      </w:r>
    </w:p>
    <w:p w:rsidR="003634C3" w:rsidRPr="003C655D" w:rsidRDefault="005B0FB4" w:rsidP="0086117D">
      <w:pPr>
        <w:numPr>
          <w:ilvl w:val="0"/>
          <w:numId w:val="47"/>
        </w:numPr>
        <w:tabs>
          <w:tab w:val="clear" w:pos="720"/>
          <w:tab w:val="num" w:pos="240"/>
        </w:tabs>
        <w:autoSpaceDE w:val="0"/>
        <w:autoSpaceDN w:val="0"/>
        <w:adjustRightInd w:val="0"/>
        <w:ind w:left="240" w:hanging="240"/>
        <w:rPr>
          <w:rFonts w:ascii="Arial" w:hAnsi="Arial" w:cs="Arial"/>
          <w:sz w:val="22"/>
          <w:szCs w:val="22"/>
        </w:rPr>
      </w:pPr>
      <w:r w:rsidRPr="003C655D">
        <w:rPr>
          <w:rFonts w:ascii="Arial" w:hAnsi="Arial" w:cs="Arial"/>
          <w:sz w:val="22"/>
          <w:szCs w:val="22"/>
        </w:rPr>
        <w:t>a</w:t>
      </w:r>
      <w:r w:rsidR="003634C3" w:rsidRPr="003C655D">
        <w:rPr>
          <w:rFonts w:ascii="Arial" w:hAnsi="Arial" w:cs="Arial"/>
          <w:sz w:val="22"/>
          <w:szCs w:val="22"/>
        </w:rPr>
        <w:t xml:space="preserve">t the most recent IEP </w:t>
      </w:r>
      <w:r w:rsidR="0086117D" w:rsidRPr="003C655D">
        <w:rPr>
          <w:rFonts w:ascii="Arial" w:hAnsi="Arial" w:cs="Arial"/>
          <w:sz w:val="22"/>
          <w:szCs w:val="22"/>
        </w:rPr>
        <w:t xml:space="preserve">Team </w:t>
      </w:r>
      <w:r w:rsidR="003634C3" w:rsidRPr="003C655D">
        <w:rPr>
          <w:rFonts w:ascii="Arial" w:hAnsi="Arial" w:cs="Arial"/>
          <w:sz w:val="22"/>
          <w:szCs w:val="22"/>
        </w:rPr>
        <w:t xml:space="preserve">meeting in the </w:t>
      </w:r>
      <w:r w:rsidR="00AE1383" w:rsidRPr="003C655D">
        <w:rPr>
          <w:rFonts w:ascii="Arial" w:hAnsi="Arial" w:cs="Arial"/>
          <w:sz w:val="22"/>
          <w:szCs w:val="22"/>
        </w:rPr>
        <w:t>school district</w:t>
      </w:r>
      <w:r w:rsidR="003634C3" w:rsidRPr="003C655D">
        <w:rPr>
          <w:rFonts w:ascii="Arial" w:hAnsi="Arial" w:cs="Arial"/>
          <w:sz w:val="22"/>
          <w:szCs w:val="22"/>
        </w:rPr>
        <w:t xml:space="preserve"> of residence that </w:t>
      </w:r>
      <w:r w:rsidR="0086117D" w:rsidRPr="003C655D">
        <w:rPr>
          <w:rFonts w:ascii="Arial" w:hAnsi="Arial" w:cs="Arial"/>
          <w:sz w:val="22"/>
          <w:szCs w:val="22"/>
        </w:rPr>
        <w:t>you</w:t>
      </w:r>
      <w:r w:rsidR="003634C3" w:rsidRPr="003C655D">
        <w:rPr>
          <w:rFonts w:ascii="Arial" w:hAnsi="Arial" w:cs="Arial"/>
          <w:sz w:val="22"/>
          <w:szCs w:val="22"/>
        </w:rPr>
        <w:t xml:space="preserve"> attended prior to removal of </w:t>
      </w:r>
      <w:r w:rsidR="0086117D" w:rsidRPr="003C655D">
        <w:rPr>
          <w:rFonts w:ascii="Arial" w:hAnsi="Arial" w:cs="Arial"/>
          <w:sz w:val="22"/>
          <w:szCs w:val="22"/>
        </w:rPr>
        <w:t xml:space="preserve">your </w:t>
      </w:r>
      <w:r w:rsidR="003634C3" w:rsidRPr="003C655D">
        <w:rPr>
          <w:rFonts w:ascii="Arial" w:hAnsi="Arial" w:cs="Arial"/>
          <w:sz w:val="22"/>
          <w:szCs w:val="22"/>
        </w:rPr>
        <w:t xml:space="preserve">child from </w:t>
      </w:r>
      <w:r w:rsidR="003C3E26" w:rsidRPr="003C655D">
        <w:rPr>
          <w:rFonts w:ascii="Arial" w:hAnsi="Arial" w:cs="Arial"/>
          <w:sz w:val="22"/>
          <w:szCs w:val="22"/>
        </w:rPr>
        <w:t xml:space="preserve">the public school placement, </w:t>
      </w:r>
      <w:r w:rsidR="0086117D" w:rsidRPr="003C655D">
        <w:rPr>
          <w:rFonts w:ascii="Arial" w:hAnsi="Arial" w:cs="Arial"/>
          <w:sz w:val="22"/>
          <w:szCs w:val="22"/>
        </w:rPr>
        <w:t>you</w:t>
      </w:r>
      <w:r w:rsidR="003C3E26" w:rsidRPr="003C655D">
        <w:rPr>
          <w:rFonts w:ascii="Arial" w:hAnsi="Arial" w:cs="Arial"/>
          <w:sz w:val="22"/>
          <w:szCs w:val="22"/>
        </w:rPr>
        <w:t xml:space="preserve"> </w:t>
      </w:r>
      <w:r w:rsidR="0086117D" w:rsidRPr="003C655D">
        <w:rPr>
          <w:rFonts w:ascii="Arial" w:hAnsi="Arial" w:cs="Arial"/>
          <w:sz w:val="22"/>
          <w:szCs w:val="22"/>
        </w:rPr>
        <w:t>did not inform the</w:t>
      </w:r>
      <w:r w:rsidR="00E90F34" w:rsidRPr="003C655D">
        <w:rPr>
          <w:rFonts w:ascii="Arial" w:hAnsi="Arial" w:cs="Arial"/>
          <w:sz w:val="22"/>
          <w:szCs w:val="22"/>
        </w:rPr>
        <w:t xml:space="preserve"> IEP </w:t>
      </w:r>
      <w:r w:rsidR="003634C3" w:rsidRPr="003C655D">
        <w:rPr>
          <w:rFonts w:ascii="Arial" w:hAnsi="Arial" w:cs="Arial"/>
          <w:sz w:val="22"/>
          <w:szCs w:val="22"/>
        </w:rPr>
        <w:t xml:space="preserve">Team that </w:t>
      </w:r>
      <w:r w:rsidR="0086117D" w:rsidRPr="003C655D">
        <w:rPr>
          <w:rFonts w:ascii="Arial" w:hAnsi="Arial" w:cs="Arial"/>
          <w:sz w:val="22"/>
          <w:szCs w:val="22"/>
        </w:rPr>
        <w:t xml:space="preserve">you were </w:t>
      </w:r>
      <w:r w:rsidR="003634C3" w:rsidRPr="003C655D">
        <w:rPr>
          <w:rFonts w:ascii="Arial" w:hAnsi="Arial" w:cs="Arial"/>
          <w:sz w:val="22"/>
          <w:szCs w:val="22"/>
        </w:rPr>
        <w:t xml:space="preserve">rejecting the placement proposed by the public agency to provide FAPE to </w:t>
      </w:r>
      <w:r w:rsidR="0086117D" w:rsidRPr="003C655D">
        <w:rPr>
          <w:rFonts w:ascii="Arial" w:hAnsi="Arial" w:cs="Arial"/>
          <w:sz w:val="22"/>
          <w:szCs w:val="22"/>
        </w:rPr>
        <w:t>your</w:t>
      </w:r>
      <w:r w:rsidR="003634C3" w:rsidRPr="003C655D">
        <w:rPr>
          <w:rFonts w:ascii="Arial" w:hAnsi="Arial" w:cs="Arial"/>
          <w:sz w:val="22"/>
          <w:szCs w:val="22"/>
        </w:rPr>
        <w:t xml:space="preserve"> child, including stating </w:t>
      </w:r>
      <w:r w:rsidR="0086117D" w:rsidRPr="003C655D">
        <w:rPr>
          <w:rFonts w:ascii="Arial" w:hAnsi="Arial" w:cs="Arial"/>
          <w:sz w:val="22"/>
          <w:szCs w:val="22"/>
        </w:rPr>
        <w:t>your</w:t>
      </w:r>
      <w:r w:rsidR="003634C3" w:rsidRPr="003C655D">
        <w:rPr>
          <w:rFonts w:ascii="Arial" w:hAnsi="Arial" w:cs="Arial"/>
          <w:sz w:val="22"/>
          <w:szCs w:val="22"/>
        </w:rPr>
        <w:t xml:space="preserve"> concerns and </w:t>
      </w:r>
      <w:r w:rsidR="0086117D" w:rsidRPr="003C655D">
        <w:rPr>
          <w:rFonts w:ascii="Arial" w:hAnsi="Arial" w:cs="Arial"/>
          <w:sz w:val="22"/>
          <w:szCs w:val="22"/>
        </w:rPr>
        <w:t xml:space="preserve">your </w:t>
      </w:r>
      <w:r w:rsidR="003634C3" w:rsidRPr="003C655D">
        <w:rPr>
          <w:rFonts w:ascii="Arial" w:hAnsi="Arial" w:cs="Arial"/>
          <w:sz w:val="22"/>
          <w:szCs w:val="22"/>
        </w:rPr>
        <w:t xml:space="preserve">intent to enroll </w:t>
      </w:r>
      <w:r w:rsidR="0086117D" w:rsidRPr="003C655D">
        <w:rPr>
          <w:rFonts w:ascii="Arial" w:hAnsi="Arial" w:cs="Arial"/>
          <w:sz w:val="22"/>
          <w:szCs w:val="22"/>
        </w:rPr>
        <w:t xml:space="preserve">your </w:t>
      </w:r>
      <w:r w:rsidR="003634C3" w:rsidRPr="003C655D">
        <w:rPr>
          <w:rFonts w:ascii="Arial" w:hAnsi="Arial" w:cs="Arial"/>
          <w:sz w:val="22"/>
          <w:szCs w:val="22"/>
        </w:rPr>
        <w:t xml:space="preserve">child in a private school at public expense; or at least 10 business days (including any holidays that occur on a business day) prior to the removal of </w:t>
      </w:r>
      <w:r w:rsidR="0086117D" w:rsidRPr="003C655D">
        <w:rPr>
          <w:rFonts w:ascii="Arial" w:hAnsi="Arial" w:cs="Arial"/>
          <w:sz w:val="22"/>
          <w:szCs w:val="22"/>
        </w:rPr>
        <w:t>your</w:t>
      </w:r>
      <w:r w:rsidR="003634C3" w:rsidRPr="003C655D">
        <w:rPr>
          <w:rFonts w:ascii="Arial" w:hAnsi="Arial" w:cs="Arial"/>
          <w:sz w:val="22"/>
          <w:szCs w:val="22"/>
        </w:rPr>
        <w:t xml:space="preserve"> child fr</w:t>
      </w:r>
      <w:r w:rsidR="0086117D" w:rsidRPr="003C655D">
        <w:rPr>
          <w:rFonts w:ascii="Arial" w:hAnsi="Arial" w:cs="Arial"/>
          <w:sz w:val="22"/>
          <w:szCs w:val="22"/>
        </w:rPr>
        <w:t>om the public school placement, you</w:t>
      </w:r>
      <w:r w:rsidR="00E90F34" w:rsidRPr="003C655D">
        <w:rPr>
          <w:rFonts w:ascii="Arial" w:hAnsi="Arial" w:cs="Arial"/>
          <w:sz w:val="22"/>
          <w:szCs w:val="22"/>
        </w:rPr>
        <w:t xml:space="preserve"> </w:t>
      </w:r>
      <w:r w:rsidR="003634C3" w:rsidRPr="003C655D">
        <w:rPr>
          <w:rFonts w:ascii="Arial" w:hAnsi="Arial" w:cs="Arial"/>
          <w:sz w:val="22"/>
          <w:szCs w:val="22"/>
        </w:rPr>
        <w:t>did n</w:t>
      </w:r>
      <w:r w:rsidR="0086117D" w:rsidRPr="003C655D">
        <w:rPr>
          <w:rFonts w:ascii="Arial" w:hAnsi="Arial" w:cs="Arial"/>
          <w:sz w:val="22"/>
          <w:szCs w:val="22"/>
        </w:rPr>
        <w:t xml:space="preserve">ot give written notice of your </w:t>
      </w:r>
      <w:r w:rsidR="003634C3" w:rsidRPr="003C655D">
        <w:rPr>
          <w:rFonts w:ascii="Arial" w:hAnsi="Arial" w:cs="Arial"/>
          <w:sz w:val="22"/>
          <w:szCs w:val="22"/>
        </w:rPr>
        <w:t xml:space="preserve">intent to remove </w:t>
      </w:r>
      <w:r w:rsidR="0086117D" w:rsidRPr="003C655D">
        <w:rPr>
          <w:rFonts w:ascii="Arial" w:hAnsi="Arial" w:cs="Arial"/>
          <w:sz w:val="22"/>
          <w:szCs w:val="22"/>
        </w:rPr>
        <w:t>your</w:t>
      </w:r>
      <w:r w:rsidR="003634C3" w:rsidRPr="003C655D">
        <w:rPr>
          <w:rFonts w:ascii="Arial" w:hAnsi="Arial" w:cs="Arial"/>
          <w:sz w:val="22"/>
          <w:szCs w:val="22"/>
        </w:rPr>
        <w:t xml:space="preserve"> child</w:t>
      </w:r>
      <w:r w:rsidR="00E90F34" w:rsidRPr="003C655D">
        <w:rPr>
          <w:rFonts w:ascii="Arial" w:hAnsi="Arial" w:cs="Arial"/>
          <w:sz w:val="22"/>
          <w:szCs w:val="22"/>
        </w:rPr>
        <w:t>;</w:t>
      </w:r>
    </w:p>
    <w:p w:rsidR="003634C3" w:rsidRPr="003C655D" w:rsidRDefault="005B0FB4" w:rsidP="00895895">
      <w:pPr>
        <w:numPr>
          <w:ilvl w:val="0"/>
          <w:numId w:val="47"/>
        </w:numPr>
        <w:tabs>
          <w:tab w:val="clear" w:pos="720"/>
          <w:tab w:val="num" w:pos="240"/>
        </w:tabs>
        <w:autoSpaceDE w:val="0"/>
        <w:autoSpaceDN w:val="0"/>
        <w:adjustRightInd w:val="0"/>
        <w:ind w:left="240" w:hanging="240"/>
        <w:rPr>
          <w:rFonts w:ascii="Arial" w:hAnsi="Arial" w:cs="Arial"/>
          <w:sz w:val="22"/>
          <w:szCs w:val="22"/>
        </w:rPr>
      </w:pPr>
      <w:r w:rsidRPr="003C655D">
        <w:rPr>
          <w:rFonts w:ascii="Arial" w:hAnsi="Arial" w:cs="Arial"/>
          <w:sz w:val="22"/>
          <w:szCs w:val="22"/>
        </w:rPr>
        <w:t>p</w:t>
      </w:r>
      <w:r w:rsidR="003634C3" w:rsidRPr="003C655D">
        <w:rPr>
          <w:rFonts w:ascii="Arial" w:hAnsi="Arial" w:cs="Arial"/>
          <w:sz w:val="22"/>
          <w:szCs w:val="22"/>
        </w:rPr>
        <w:t xml:space="preserve">rior to </w:t>
      </w:r>
      <w:r w:rsidR="00895895" w:rsidRPr="003C655D">
        <w:rPr>
          <w:rFonts w:ascii="Arial" w:hAnsi="Arial" w:cs="Arial"/>
          <w:sz w:val="22"/>
          <w:szCs w:val="22"/>
        </w:rPr>
        <w:t xml:space="preserve">your </w:t>
      </w:r>
      <w:r w:rsidR="003634C3" w:rsidRPr="003C655D">
        <w:rPr>
          <w:rFonts w:ascii="Arial" w:hAnsi="Arial" w:cs="Arial"/>
          <w:sz w:val="22"/>
          <w:szCs w:val="22"/>
        </w:rPr>
        <w:t xml:space="preserve">removal of </w:t>
      </w:r>
      <w:r w:rsidR="00895895" w:rsidRPr="003C655D">
        <w:rPr>
          <w:rFonts w:ascii="Arial" w:hAnsi="Arial" w:cs="Arial"/>
          <w:sz w:val="22"/>
          <w:szCs w:val="22"/>
        </w:rPr>
        <w:t xml:space="preserve">your </w:t>
      </w:r>
      <w:r w:rsidR="003634C3" w:rsidRPr="003C655D">
        <w:rPr>
          <w:rFonts w:ascii="Arial" w:hAnsi="Arial" w:cs="Arial"/>
          <w:sz w:val="22"/>
          <w:szCs w:val="22"/>
        </w:rPr>
        <w:t>child from the public school placement, the school</w:t>
      </w:r>
      <w:r w:rsidR="00895895" w:rsidRPr="003C655D">
        <w:rPr>
          <w:rFonts w:ascii="Arial" w:hAnsi="Arial" w:cs="Arial"/>
          <w:sz w:val="22"/>
          <w:szCs w:val="22"/>
        </w:rPr>
        <w:t xml:space="preserve"> </w:t>
      </w:r>
      <w:r w:rsidR="003634C3" w:rsidRPr="003C655D">
        <w:rPr>
          <w:rFonts w:ascii="Arial" w:hAnsi="Arial" w:cs="Arial"/>
          <w:sz w:val="22"/>
          <w:szCs w:val="22"/>
        </w:rPr>
        <w:t xml:space="preserve">district provided written prior notice to you of its intent to evaluate </w:t>
      </w:r>
      <w:r w:rsidR="00895895" w:rsidRPr="003C655D">
        <w:rPr>
          <w:rFonts w:ascii="Arial" w:hAnsi="Arial" w:cs="Arial"/>
          <w:sz w:val="22"/>
          <w:szCs w:val="22"/>
        </w:rPr>
        <w:t>your</w:t>
      </w:r>
      <w:r w:rsidR="003634C3" w:rsidRPr="003C655D">
        <w:rPr>
          <w:rFonts w:ascii="Arial" w:hAnsi="Arial" w:cs="Arial"/>
          <w:sz w:val="22"/>
          <w:szCs w:val="22"/>
        </w:rPr>
        <w:t xml:space="preserve"> child, but </w:t>
      </w:r>
      <w:r w:rsidR="00895895" w:rsidRPr="003C655D">
        <w:rPr>
          <w:rFonts w:ascii="Arial" w:hAnsi="Arial" w:cs="Arial"/>
          <w:sz w:val="22"/>
          <w:szCs w:val="22"/>
        </w:rPr>
        <w:t xml:space="preserve">you </w:t>
      </w:r>
      <w:r w:rsidR="00E90F34" w:rsidRPr="003C655D">
        <w:rPr>
          <w:rFonts w:ascii="Arial" w:hAnsi="Arial" w:cs="Arial"/>
          <w:sz w:val="22"/>
          <w:szCs w:val="22"/>
        </w:rPr>
        <w:t xml:space="preserve">did </w:t>
      </w:r>
      <w:r w:rsidR="003634C3" w:rsidRPr="003C655D">
        <w:rPr>
          <w:rFonts w:ascii="Arial" w:hAnsi="Arial" w:cs="Arial"/>
          <w:sz w:val="22"/>
          <w:szCs w:val="22"/>
        </w:rPr>
        <w:t>not make</w:t>
      </w:r>
      <w:r w:rsidR="00895895" w:rsidRPr="003C655D">
        <w:rPr>
          <w:rFonts w:ascii="Arial" w:hAnsi="Arial" w:cs="Arial"/>
          <w:sz w:val="22"/>
          <w:szCs w:val="22"/>
        </w:rPr>
        <w:t xml:space="preserve"> your</w:t>
      </w:r>
      <w:r w:rsidR="003634C3" w:rsidRPr="003C655D">
        <w:rPr>
          <w:rFonts w:ascii="Arial" w:hAnsi="Arial" w:cs="Arial"/>
          <w:sz w:val="22"/>
          <w:szCs w:val="22"/>
        </w:rPr>
        <w:t xml:space="preserve"> child available for the evaluation; or</w:t>
      </w:r>
    </w:p>
    <w:p w:rsidR="003634C3" w:rsidRPr="003C655D" w:rsidRDefault="005B0FB4" w:rsidP="00E90F34">
      <w:pPr>
        <w:numPr>
          <w:ilvl w:val="0"/>
          <w:numId w:val="47"/>
        </w:numPr>
        <w:tabs>
          <w:tab w:val="clear" w:pos="720"/>
          <w:tab w:val="num" w:pos="240"/>
        </w:tabs>
        <w:autoSpaceDE w:val="0"/>
        <w:autoSpaceDN w:val="0"/>
        <w:adjustRightInd w:val="0"/>
        <w:ind w:hanging="720"/>
        <w:rPr>
          <w:rFonts w:ascii="Arial" w:hAnsi="Arial" w:cs="Arial"/>
          <w:sz w:val="22"/>
          <w:szCs w:val="22"/>
        </w:rPr>
      </w:pPr>
      <w:r w:rsidRPr="003C655D">
        <w:rPr>
          <w:rFonts w:ascii="Arial" w:hAnsi="Arial" w:cs="Arial"/>
          <w:sz w:val="22"/>
          <w:szCs w:val="22"/>
        </w:rPr>
        <w:t>u</w:t>
      </w:r>
      <w:r w:rsidR="003634C3" w:rsidRPr="003C655D">
        <w:rPr>
          <w:rFonts w:ascii="Arial" w:hAnsi="Arial" w:cs="Arial"/>
          <w:sz w:val="22"/>
          <w:szCs w:val="22"/>
        </w:rPr>
        <w:t xml:space="preserve">pon a court’s finding that your actions were unreasonable. </w:t>
      </w:r>
    </w:p>
    <w:p w:rsidR="003634C3" w:rsidRPr="003C655D" w:rsidRDefault="003634C3" w:rsidP="0001475D">
      <w:pPr>
        <w:autoSpaceDE w:val="0"/>
        <w:autoSpaceDN w:val="0"/>
        <w:adjustRightInd w:val="0"/>
        <w:rPr>
          <w:rFonts w:ascii="Arial" w:hAnsi="Arial" w:cs="Arial"/>
          <w:sz w:val="16"/>
          <w:szCs w:val="16"/>
        </w:rPr>
      </w:pPr>
    </w:p>
    <w:p w:rsidR="003634C3" w:rsidRPr="003C655D" w:rsidRDefault="003634C3" w:rsidP="0001475D">
      <w:pPr>
        <w:autoSpaceDE w:val="0"/>
        <w:autoSpaceDN w:val="0"/>
        <w:adjustRightInd w:val="0"/>
        <w:rPr>
          <w:rFonts w:ascii="Arial" w:hAnsi="Arial" w:cs="Arial"/>
          <w:sz w:val="22"/>
          <w:szCs w:val="22"/>
        </w:rPr>
      </w:pPr>
      <w:r w:rsidRPr="003C655D">
        <w:rPr>
          <w:rFonts w:ascii="Arial" w:hAnsi="Arial" w:cs="Arial"/>
          <w:sz w:val="22"/>
          <w:szCs w:val="22"/>
        </w:rPr>
        <w:t>However, the cost of the reimbursement may not be reduced or denied for failure to provide the notice if:</w:t>
      </w:r>
    </w:p>
    <w:p w:rsidR="003634C3" w:rsidRPr="003C655D" w:rsidRDefault="005B0FB4" w:rsidP="00A82C9C">
      <w:pPr>
        <w:numPr>
          <w:ilvl w:val="0"/>
          <w:numId w:val="48"/>
        </w:numPr>
        <w:tabs>
          <w:tab w:val="clear" w:pos="780"/>
          <w:tab w:val="num" w:pos="240"/>
        </w:tabs>
        <w:autoSpaceDE w:val="0"/>
        <w:autoSpaceDN w:val="0"/>
        <w:adjustRightInd w:val="0"/>
        <w:ind w:hanging="780"/>
        <w:rPr>
          <w:rFonts w:ascii="Arial" w:hAnsi="Arial" w:cs="Arial"/>
          <w:sz w:val="22"/>
          <w:szCs w:val="22"/>
        </w:rPr>
      </w:pPr>
      <w:r w:rsidRPr="003C655D">
        <w:rPr>
          <w:rFonts w:ascii="Arial" w:hAnsi="Arial" w:cs="Arial"/>
          <w:sz w:val="22"/>
          <w:szCs w:val="22"/>
        </w:rPr>
        <w:t>t</w:t>
      </w:r>
      <w:r w:rsidR="003634C3" w:rsidRPr="003C655D">
        <w:rPr>
          <w:rFonts w:ascii="Arial" w:hAnsi="Arial" w:cs="Arial"/>
          <w:sz w:val="22"/>
          <w:szCs w:val="22"/>
        </w:rPr>
        <w:t>he school prevented you from providing the notice;</w:t>
      </w:r>
    </w:p>
    <w:p w:rsidR="003634C3" w:rsidRPr="003C655D" w:rsidRDefault="005B0FB4" w:rsidP="00A82C9C">
      <w:pPr>
        <w:numPr>
          <w:ilvl w:val="0"/>
          <w:numId w:val="48"/>
        </w:numPr>
        <w:tabs>
          <w:tab w:val="clear" w:pos="780"/>
          <w:tab w:val="num" w:pos="240"/>
        </w:tabs>
        <w:autoSpaceDE w:val="0"/>
        <w:autoSpaceDN w:val="0"/>
        <w:adjustRightInd w:val="0"/>
        <w:ind w:hanging="780"/>
        <w:rPr>
          <w:rFonts w:ascii="Arial" w:hAnsi="Arial" w:cs="Arial"/>
          <w:sz w:val="22"/>
          <w:szCs w:val="22"/>
        </w:rPr>
      </w:pPr>
      <w:r w:rsidRPr="003C655D">
        <w:rPr>
          <w:rFonts w:ascii="Arial" w:hAnsi="Arial" w:cs="Arial"/>
          <w:sz w:val="22"/>
          <w:szCs w:val="22"/>
        </w:rPr>
        <w:t>y</w:t>
      </w:r>
      <w:r w:rsidR="003634C3" w:rsidRPr="003C655D">
        <w:rPr>
          <w:rFonts w:ascii="Arial" w:hAnsi="Arial" w:cs="Arial"/>
          <w:sz w:val="22"/>
          <w:szCs w:val="22"/>
        </w:rPr>
        <w:t>ou had not received notice of these notice requirements; or</w:t>
      </w:r>
    </w:p>
    <w:p w:rsidR="0001475D" w:rsidRPr="003C655D" w:rsidRDefault="005B0FB4" w:rsidP="00A82C9C">
      <w:pPr>
        <w:numPr>
          <w:ilvl w:val="0"/>
          <w:numId w:val="48"/>
        </w:numPr>
        <w:tabs>
          <w:tab w:val="clear" w:pos="780"/>
          <w:tab w:val="num" w:pos="240"/>
        </w:tabs>
        <w:autoSpaceDE w:val="0"/>
        <w:autoSpaceDN w:val="0"/>
        <w:adjustRightInd w:val="0"/>
        <w:ind w:hanging="780"/>
        <w:rPr>
          <w:rFonts w:ascii="Arial" w:hAnsi="Arial" w:cs="Arial"/>
          <w:sz w:val="22"/>
          <w:szCs w:val="22"/>
        </w:rPr>
      </w:pPr>
      <w:r w:rsidRPr="003C655D">
        <w:rPr>
          <w:rFonts w:ascii="Arial" w:hAnsi="Arial" w:cs="Arial"/>
          <w:sz w:val="22"/>
          <w:szCs w:val="22"/>
        </w:rPr>
        <w:t>c</w:t>
      </w:r>
      <w:r w:rsidR="003634C3" w:rsidRPr="003C655D">
        <w:rPr>
          <w:rFonts w:ascii="Arial" w:hAnsi="Arial" w:cs="Arial"/>
          <w:sz w:val="22"/>
          <w:szCs w:val="22"/>
        </w:rPr>
        <w:t>ompliance with the notice requirements would likely result in physical harm to the child; and</w:t>
      </w:r>
    </w:p>
    <w:p w:rsidR="0001475D" w:rsidRPr="003C655D" w:rsidRDefault="0001475D" w:rsidP="0001475D">
      <w:pPr>
        <w:autoSpaceDE w:val="0"/>
        <w:autoSpaceDN w:val="0"/>
        <w:adjustRightInd w:val="0"/>
        <w:rPr>
          <w:rFonts w:ascii="Arial" w:hAnsi="Arial" w:cs="Arial"/>
          <w:sz w:val="22"/>
          <w:szCs w:val="22"/>
        </w:rPr>
      </w:pPr>
      <w:r w:rsidRPr="003C655D">
        <w:rPr>
          <w:rFonts w:ascii="Arial" w:hAnsi="Arial" w:cs="Arial"/>
          <w:sz w:val="22"/>
          <w:szCs w:val="22"/>
        </w:rPr>
        <w:t xml:space="preserve">    m</w:t>
      </w:r>
      <w:r w:rsidR="003634C3" w:rsidRPr="003C655D">
        <w:rPr>
          <w:rFonts w:ascii="Arial" w:hAnsi="Arial" w:cs="Arial"/>
          <w:sz w:val="22"/>
          <w:szCs w:val="22"/>
        </w:rPr>
        <w:t xml:space="preserve">ay, in the discretion of the court or a hearing officer, not be reduced or denied for </w:t>
      </w:r>
      <w:r w:rsidR="003C3E26" w:rsidRPr="003C655D">
        <w:rPr>
          <w:rFonts w:ascii="Arial" w:hAnsi="Arial" w:cs="Arial"/>
          <w:sz w:val="22"/>
          <w:szCs w:val="22"/>
        </w:rPr>
        <w:t>your</w:t>
      </w:r>
      <w:r w:rsidR="003634C3" w:rsidRPr="003C655D">
        <w:rPr>
          <w:rFonts w:ascii="Arial" w:hAnsi="Arial" w:cs="Arial"/>
          <w:sz w:val="22"/>
          <w:szCs w:val="22"/>
        </w:rPr>
        <w:t xml:space="preserve"> failure </w:t>
      </w:r>
    </w:p>
    <w:p w:rsidR="003634C3" w:rsidRPr="003C655D" w:rsidRDefault="0001475D" w:rsidP="0001475D">
      <w:pPr>
        <w:autoSpaceDE w:val="0"/>
        <w:autoSpaceDN w:val="0"/>
        <w:adjustRightInd w:val="0"/>
        <w:rPr>
          <w:rFonts w:ascii="Arial" w:hAnsi="Arial" w:cs="Arial"/>
          <w:sz w:val="22"/>
          <w:szCs w:val="22"/>
        </w:rPr>
      </w:pPr>
      <w:r w:rsidRPr="003C655D">
        <w:rPr>
          <w:rFonts w:ascii="Arial" w:hAnsi="Arial" w:cs="Arial"/>
          <w:sz w:val="22"/>
          <w:szCs w:val="22"/>
        </w:rPr>
        <w:t xml:space="preserve">    </w:t>
      </w:r>
      <w:r w:rsidR="003634C3" w:rsidRPr="003C655D">
        <w:rPr>
          <w:rFonts w:ascii="Arial" w:hAnsi="Arial" w:cs="Arial"/>
          <w:sz w:val="22"/>
          <w:szCs w:val="22"/>
        </w:rPr>
        <w:t>to provide the required notice</w:t>
      </w:r>
    </w:p>
    <w:p w:rsidR="003634C3" w:rsidRPr="003C655D" w:rsidRDefault="005B0FB4" w:rsidP="00A82C9C">
      <w:pPr>
        <w:numPr>
          <w:ilvl w:val="0"/>
          <w:numId w:val="48"/>
        </w:numPr>
        <w:tabs>
          <w:tab w:val="clear" w:pos="780"/>
          <w:tab w:val="num" w:pos="240"/>
        </w:tabs>
        <w:autoSpaceDE w:val="0"/>
        <w:autoSpaceDN w:val="0"/>
        <w:adjustRightInd w:val="0"/>
        <w:ind w:hanging="780"/>
        <w:rPr>
          <w:rFonts w:ascii="Arial" w:hAnsi="Arial" w:cs="Arial"/>
          <w:sz w:val="22"/>
          <w:szCs w:val="22"/>
        </w:rPr>
      </w:pPr>
      <w:r w:rsidRPr="003C655D">
        <w:rPr>
          <w:rFonts w:ascii="Arial" w:hAnsi="Arial" w:cs="Arial"/>
          <w:sz w:val="22"/>
          <w:szCs w:val="22"/>
        </w:rPr>
        <w:t>y</w:t>
      </w:r>
      <w:r w:rsidR="003634C3" w:rsidRPr="003C655D">
        <w:rPr>
          <w:rFonts w:ascii="Arial" w:hAnsi="Arial" w:cs="Arial"/>
          <w:sz w:val="22"/>
          <w:szCs w:val="22"/>
        </w:rPr>
        <w:t>ou are illiterate and cannot write in English; and/or</w:t>
      </w:r>
    </w:p>
    <w:p w:rsidR="0001475D" w:rsidRPr="003C655D" w:rsidRDefault="005B0FB4" w:rsidP="00A82C9C">
      <w:pPr>
        <w:numPr>
          <w:ilvl w:val="0"/>
          <w:numId w:val="48"/>
        </w:numPr>
        <w:tabs>
          <w:tab w:val="clear" w:pos="780"/>
          <w:tab w:val="num" w:pos="240"/>
        </w:tabs>
        <w:autoSpaceDE w:val="0"/>
        <w:autoSpaceDN w:val="0"/>
        <w:adjustRightInd w:val="0"/>
        <w:ind w:hanging="780"/>
        <w:rPr>
          <w:rFonts w:ascii="Arial" w:hAnsi="Arial" w:cs="Arial"/>
          <w:sz w:val="22"/>
          <w:szCs w:val="22"/>
        </w:rPr>
      </w:pPr>
      <w:r w:rsidRPr="003C655D">
        <w:rPr>
          <w:rFonts w:ascii="Arial" w:hAnsi="Arial" w:cs="Arial"/>
          <w:sz w:val="22"/>
          <w:szCs w:val="22"/>
        </w:rPr>
        <w:t>c</w:t>
      </w:r>
      <w:r w:rsidR="003634C3" w:rsidRPr="003C655D">
        <w:rPr>
          <w:rFonts w:ascii="Arial" w:hAnsi="Arial" w:cs="Arial"/>
          <w:sz w:val="22"/>
          <w:szCs w:val="22"/>
        </w:rPr>
        <w:t xml:space="preserve">ompliance with the notice requirements would likely result in serious emotional harm to the </w:t>
      </w:r>
    </w:p>
    <w:p w:rsidR="00895895" w:rsidRPr="003C655D" w:rsidRDefault="0001475D" w:rsidP="00895895">
      <w:pPr>
        <w:autoSpaceDE w:val="0"/>
        <w:autoSpaceDN w:val="0"/>
        <w:adjustRightInd w:val="0"/>
        <w:rPr>
          <w:rFonts w:ascii="Arial" w:hAnsi="Arial" w:cs="Arial"/>
          <w:sz w:val="22"/>
          <w:szCs w:val="22"/>
        </w:rPr>
      </w:pPr>
      <w:r w:rsidRPr="003C655D">
        <w:rPr>
          <w:rFonts w:ascii="Arial" w:hAnsi="Arial" w:cs="Arial"/>
          <w:sz w:val="22"/>
          <w:szCs w:val="22"/>
        </w:rPr>
        <w:t xml:space="preserve">    </w:t>
      </w:r>
      <w:r w:rsidR="003634C3" w:rsidRPr="003C655D">
        <w:rPr>
          <w:rFonts w:ascii="Arial" w:hAnsi="Arial" w:cs="Arial"/>
          <w:sz w:val="22"/>
          <w:szCs w:val="22"/>
        </w:rPr>
        <w:t>child.</w:t>
      </w:r>
    </w:p>
    <w:p w:rsidR="00895895" w:rsidRPr="003C655D" w:rsidRDefault="00895895" w:rsidP="00895895">
      <w:pPr>
        <w:autoSpaceDE w:val="0"/>
        <w:autoSpaceDN w:val="0"/>
        <w:adjustRightInd w:val="0"/>
        <w:rPr>
          <w:rFonts w:ascii="Arial" w:hAnsi="Arial" w:cs="Arial"/>
          <w:sz w:val="6"/>
          <w:szCs w:val="6"/>
        </w:rPr>
      </w:pPr>
    </w:p>
    <w:p w:rsidR="003634C3" w:rsidRPr="003C655D" w:rsidRDefault="003634C3" w:rsidP="00895895">
      <w:pPr>
        <w:autoSpaceDE w:val="0"/>
        <w:autoSpaceDN w:val="0"/>
        <w:adjustRightInd w:val="0"/>
        <w:rPr>
          <w:rFonts w:ascii="Arial" w:hAnsi="Arial" w:cs="Arial"/>
          <w:sz w:val="22"/>
          <w:szCs w:val="22"/>
        </w:rPr>
      </w:pPr>
      <w:r w:rsidRPr="003C655D">
        <w:rPr>
          <w:rFonts w:ascii="Arial" w:hAnsi="Arial" w:cs="Arial"/>
          <w:sz w:val="22"/>
          <w:szCs w:val="22"/>
        </w:rPr>
        <w:t xml:space="preserve">In the case of a unilateral placement, when the school district was not given a reasonable opportunity to evaluate the child and develop an IEP, </w:t>
      </w:r>
      <w:r w:rsidR="003C3E26" w:rsidRPr="003C655D">
        <w:rPr>
          <w:rFonts w:ascii="Arial" w:hAnsi="Arial" w:cs="Arial"/>
          <w:sz w:val="22"/>
          <w:szCs w:val="22"/>
        </w:rPr>
        <w:t xml:space="preserve">you </w:t>
      </w:r>
      <w:r w:rsidRPr="003C655D">
        <w:rPr>
          <w:rFonts w:ascii="Arial" w:hAnsi="Arial" w:cs="Arial"/>
          <w:sz w:val="22"/>
          <w:szCs w:val="22"/>
        </w:rPr>
        <w:t xml:space="preserve">may not seek reimbursement until the </w:t>
      </w:r>
      <w:r w:rsidR="00AE1383" w:rsidRPr="003C655D">
        <w:rPr>
          <w:rFonts w:ascii="Arial" w:hAnsi="Arial" w:cs="Arial"/>
          <w:sz w:val="22"/>
          <w:szCs w:val="22"/>
        </w:rPr>
        <w:t>school district</w:t>
      </w:r>
      <w:r w:rsidRPr="003C655D">
        <w:rPr>
          <w:rFonts w:ascii="Arial" w:hAnsi="Arial" w:cs="Arial"/>
          <w:sz w:val="22"/>
          <w:szCs w:val="22"/>
        </w:rPr>
        <w:t xml:space="preserve"> is given an opportunity to evaluate the child and develop an IEP.</w:t>
      </w:r>
    </w:p>
    <w:p w:rsidR="00081E91" w:rsidRPr="003C655D" w:rsidRDefault="00081E91" w:rsidP="001675A1">
      <w:pPr>
        <w:autoSpaceDE w:val="0"/>
        <w:autoSpaceDN w:val="0"/>
        <w:adjustRightInd w:val="0"/>
        <w:rPr>
          <w:bCs/>
          <w:color w:val="000000"/>
          <w:sz w:val="28"/>
          <w:szCs w:val="28"/>
        </w:rPr>
      </w:pPr>
    </w:p>
    <w:p w:rsidR="00494BCB" w:rsidRPr="003C655D" w:rsidRDefault="00494BCB" w:rsidP="000503C3">
      <w:pPr>
        <w:jc w:val="center"/>
        <w:rPr>
          <w:rFonts w:ascii="Arial" w:hAnsi="Arial" w:cs="Arial"/>
          <w:sz w:val="28"/>
          <w:szCs w:val="28"/>
        </w:rPr>
      </w:pPr>
    </w:p>
    <w:p w:rsidR="00494BCB" w:rsidRPr="003C655D" w:rsidRDefault="00494BCB" w:rsidP="000503C3">
      <w:pPr>
        <w:jc w:val="center"/>
        <w:rPr>
          <w:rFonts w:ascii="Arial" w:hAnsi="Arial" w:cs="Arial"/>
          <w:sz w:val="28"/>
          <w:szCs w:val="28"/>
        </w:rPr>
      </w:pPr>
    </w:p>
    <w:p w:rsidR="00494BCB" w:rsidRPr="003C655D" w:rsidRDefault="00494BCB" w:rsidP="000503C3">
      <w:pPr>
        <w:jc w:val="center"/>
        <w:rPr>
          <w:rFonts w:ascii="Arial" w:hAnsi="Arial" w:cs="Arial"/>
          <w:sz w:val="28"/>
          <w:szCs w:val="28"/>
        </w:rPr>
      </w:pPr>
    </w:p>
    <w:p w:rsidR="00494BCB" w:rsidRPr="003C655D" w:rsidRDefault="00494BCB" w:rsidP="000503C3">
      <w:pPr>
        <w:jc w:val="center"/>
        <w:rPr>
          <w:rFonts w:ascii="Arial" w:hAnsi="Arial" w:cs="Arial"/>
          <w:sz w:val="28"/>
          <w:szCs w:val="28"/>
        </w:rPr>
      </w:pPr>
    </w:p>
    <w:p w:rsidR="00494BCB" w:rsidRPr="003C655D" w:rsidRDefault="00494BCB" w:rsidP="000503C3">
      <w:pPr>
        <w:jc w:val="center"/>
        <w:rPr>
          <w:rFonts w:ascii="Arial" w:hAnsi="Arial" w:cs="Arial"/>
          <w:sz w:val="28"/>
          <w:szCs w:val="28"/>
        </w:rPr>
      </w:pPr>
    </w:p>
    <w:p w:rsidR="00494BCB" w:rsidRPr="003C655D" w:rsidRDefault="00494BCB" w:rsidP="000503C3">
      <w:pPr>
        <w:jc w:val="center"/>
        <w:rPr>
          <w:rFonts w:ascii="Arial" w:hAnsi="Arial" w:cs="Arial"/>
          <w:sz w:val="28"/>
          <w:szCs w:val="28"/>
        </w:rPr>
      </w:pPr>
    </w:p>
    <w:p w:rsidR="00494BCB" w:rsidRPr="003C655D" w:rsidRDefault="00494BCB" w:rsidP="000503C3">
      <w:pPr>
        <w:jc w:val="center"/>
        <w:rPr>
          <w:rFonts w:ascii="Arial" w:hAnsi="Arial" w:cs="Arial"/>
          <w:sz w:val="28"/>
          <w:szCs w:val="28"/>
        </w:rPr>
      </w:pPr>
    </w:p>
    <w:p w:rsidR="00DF0975" w:rsidRPr="003C655D" w:rsidRDefault="00DF0975" w:rsidP="001E2F66">
      <w:pPr>
        <w:rPr>
          <w:rFonts w:ascii="Arial" w:hAnsi="Arial" w:cs="Arial"/>
          <w:sz w:val="28"/>
          <w:szCs w:val="28"/>
        </w:rPr>
      </w:pPr>
    </w:p>
    <w:p w:rsidR="00DF0975" w:rsidRPr="003C655D" w:rsidRDefault="00DF0975" w:rsidP="00CB0F3E">
      <w:pPr>
        <w:rPr>
          <w:rFonts w:ascii="Arial" w:hAnsi="Arial" w:cs="Arial"/>
          <w:sz w:val="28"/>
          <w:szCs w:val="28"/>
        </w:rPr>
      </w:pPr>
    </w:p>
    <w:p w:rsidR="001E2F66" w:rsidRPr="003C655D" w:rsidRDefault="001E2F66" w:rsidP="00CB0F3E">
      <w:pPr>
        <w:rPr>
          <w:rFonts w:ascii="Arial" w:hAnsi="Arial" w:cs="Arial"/>
          <w:sz w:val="28"/>
          <w:szCs w:val="28"/>
        </w:rPr>
      </w:pPr>
    </w:p>
    <w:p w:rsidR="002D02C7" w:rsidRPr="003C655D" w:rsidRDefault="002D02C7" w:rsidP="000503C3">
      <w:pPr>
        <w:jc w:val="center"/>
        <w:rPr>
          <w:rFonts w:ascii="Arial" w:hAnsi="Arial" w:cs="Arial"/>
          <w:sz w:val="28"/>
          <w:szCs w:val="28"/>
        </w:rPr>
      </w:pPr>
      <w:r w:rsidRPr="003C655D">
        <w:rPr>
          <w:rFonts w:ascii="Arial" w:hAnsi="Arial" w:cs="Arial"/>
          <w:sz w:val="28"/>
          <w:szCs w:val="28"/>
        </w:rPr>
        <w:t>Free or Low Cost Assistance / Resources</w:t>
      </w:r>
    </w:p>
    <w:p w:rsidR="000503C3" w:rsidRPr="003C655D" w:rsidRDefault="000503C3" w:rsidP="000503C3">
      <w:pPr>
        <w:tabs>
          <w:tab w:val="left" w:pos="4470"/>
        </w:tabs>
        <w:autoSpaceDE w:val="0"/>
        <w:autoSpaceDN w:val="0"/>
        <w:adjustRightInd w:val="0"/>
        <w:ind w:left="720"/>
        <w:rPr>
          <w:color w:val="000000"/>
        </w:rPr>
      </w:pPr>
    </w:p>
    <w:p w:rsidR="002D02C7" w:rsidRPr="003C655D" w:rsidRDefault="000503C3" w:rsidP="000503C3">
      <w:pPr>
        <w:tabs>
          <w:tab w:val="left" w:pos="4470"/>
        </w:tabs>
        <w:autoSpaceDE w:val="0"/>
        <w:autoSpaceDN w:val="0"/>
        <w:adjustRightInd w:val="0"/>
        <w:ind w:left="720"/>
        <w:rPr>
          <w:color w:val="000000"/>
        </w:rPr>
      </w:pPr>
      <w:r w:rsidRPr="003C655D">
        <w:rPr>
          <w:color w:val="000000"/>
        </w:rPr>
        <w:tab/>
      </w:r>
    </w:p>
    <w:p w:rsidR="002D02C7" w:rsidRPr="003C655D" w:rsidRDefault="002D02C7" w:rsidP="000503C3">
      <w:pPr>
        <w:autoSpaceDE w:val="0"/>
        <w:autoSpaceDN w:val="0"/>
        <w:adjustRightInd w:val="0"/>
        <w:jc w:val="both"/>
        <w:rPr>
          <w:rFonts w:ascii="Arial" w:hAnsi="Arial" w:cs="Arial"/>
          <w:color w:val="000000"/>
          <w:sz w:val="22"/>
          <w:szCs w:val="22"/>
        </w:rPr>
      </w:pPr>
      <w:r w:rsidRPr="003C655D">
        <w:rPr>
          <w:rFonts w:ascii="Arial" w:hAnsi="Arial" w:cs="Arial"/>
          <w:color w:val="000000"/>
          <w:sz w:val="22"/>
          <w:szCs w:val="22"/>
        </w:rPr>
        <w:t xml:space="preserve">There are free and low cost services available to help </w:t>
      </w:r>
      <w:r w:rsidR="003C3E26" w:rsidRPr="003C655D">
        <w:rPr>
          <w:rFonts w:ascii="Arial" w:hAnsi="Arial" w:cs="Arial"/>
          <w:color w:val="000000"/>
          <w:sz w:val="22"/>
          <w:szCs w:val="22"/>
        </w:rPr>
        <w:t>you</w:t>
      </w:r>
      <w:r w:rsidRPr="003C655D">
        <w:rPr>
          <w:rFonts w:ascii="Arial" w:hAnsi="Arial" w:cs="Arial"/>
          <w:color w:val="000000"/>
          <w:sz w:val="22"/>
          <w:szCs w:val="22"/>
        </w:rPr>
        <w:t xml:space="preserve"> understand and access their rights under special education and the special education process. Listed below are some agencies that can provide this assistance.</w:t>
      </w:r>
    </w:p>
    <w:p w:rsidR="002D02C7" w:rsidRPr="003C655D" w:rsidRDefault="002D02C7" w:rsidP="000503C3">
      <w:pPr>
        <w:autoSpaceDE w:val="0"/>
        <w:autoSpaceDN w:val="0"/>
        <w:adjustRightInd w:val="0"/>
        <w:rPr>
          <w:color w:val="000000"/>
        </w:rPr>
      </w:pPr>
    </w:p>
    <w:p w:rsidR="00C41111"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b/>
          <w:color w:val="000000"/>
          <w:sz w:val="22"/>
          <w:szCs w:val="22"/>
          <w:u w:val="single"/>
        </w:rPr>
        <w:t xml:space="preserve">Director </w:t>
      </w:r>
      <w:r w:rsidR="00081E91" w:rsidRPr="003C655D">
        <w:rPr>
          <w:rFonts w:ascii="Arial" w:hAnsi="Arial" w:cs="Arial"/>
          <w:b/>
          <w:color w:val="000000"/>
          <w:sz w:val="22"/>
          <w:szCs w:val="22"/>
          <w:u w:val="single"/>
        </w:rPr>
        <w:t>o</w:t>
      </w:r>
      <w:r w:rsidR="00C41111" w:rsidRPr="003C655D">
        <w:rPr>
          <w:rFonts w:ascii="Arial" w:hAnsi="Arial" w:cs="Arial"/>
          <w:b/>
          <w:color w:val="000000"/>
          <w:sz w:val="22"/>
          <w:szCs w:val="22"/>
          <w:u w:val="single"/>
        </w:rPr>
        <w:t xml:space="preserve">f </w:t>
      </w:r>
      <w:r w:rsidRPr="003C655D">
        <w:rPr>
          <w:rFonts w:ascii="Arial" w:hAnsi="Arial" w:cs="Arial"/>
          <w:b/>
          <w:color w:val="000000"/>
          <w:sz w:val="22"/>
          <w:szCs w:val="22"/>
          <w:u w:val="single"/>
        </w:rPr>
        <w:t xml:space="preserve">Special Education </w:t>
      </w:r>
      <w:r w:rsidR="00C41111" w:rsidRPr="003C655D">
        <w:rPr>
          <w:rFonts w:ascii="Arial" w:hAnsi="Arial" w:cs="Arial"/>
          <w:b/>
          <w:color w:val="000000"/>
          <w:sz w:val="22"/>
          <w:szCs w:val="22"/>
          <w:u w:val="single"/>
        </w:rPr>
        <w:t>for the School District</w:t>
      </w:r>
      <w:r w:rsidRPr="003C655D">
        <w:rPr>
          <w:rFonts w:ascii="Arial" w:hAnsi="Arial" w:cs="Arial"/>
          <w:color w:val="000000"/>
          <w:sz w:val="22"/>
          <w:szCs w:val="22"/>
        </w:rPr>
        <w:t xml:space="preserve"> </w:t>
      </w:r>
    </w:p>
    <w:p w:rsidR="002D02C7" w:rsidRPr="003C655D" w:rsidRDefault="002D02C7" w:rsidP="000503C3">
      <w:pPr>
        <w:autoSpaceDE w:val="0"/>
        <w:autoSpaceDN w:val="0"/>
        <w:adjustRightInd w:val="0"/>
        <w:rPr>
          <w:rFonts w:ascii="Arial" w:hAnsi="Arial" w:cs="Arial"/>
          <w:i/>
          <w:iCs/>
          <w:color w:val="000000"/>
          <w:sz w:val="22"/>
          <w:szCs w:val="22"/>
        </w:rPr>
      </w:pPr>
      <w:r w:rsidRPr="003C655D">
        <w:rPr>
          <w:rFonts w:ascii="Arial" w:hAnsi="Arial" w:cs="Arial"/>
          <w:color w:val="000000"/>
          <w:sz w:val="22"/>
          <w:szCs w:val="22"/>
        </w:rPr>
        <w:t>(</w:t>
      </w:r>
      <w:r w:rsidRPr="003C655D">
        <w:rPr>
          <w:rFonts w:ascii="Arial" w:hAnsi="Arial" w:cs="Arial"/>
          <w:i/>
          <w:iCs/>
          <w:color w:val="000000"/>
          <w:sz w:val="22"/>
          <w:szCs w:val="22"/>
        </w:rPr>
        <w:t>School districts must maintain a</w:t>
      </w:r>
      <w:r w:rsidR="00C41111" w:rsidRPr="003C655D">
        <w:rPr>
          <w:rFonts w:ascii="Arial" w:hAnsi="Arial" w:cs="Arial"/>
          <w:i/>
          <w:iCs/>
          <w:color w:val="000000"/>
          <w:sz w:val="22"/>
          <w:szCs w:val="22"/>
        </w:rPr>
        <w:t xml:space="preserve"> </w:t>
      </w:r>
      <w:r w:rsidRPr="003C655D">
        <w:rPr>
          <w:rFonts w:ascii="Arial" w:hAnsi="Arial" w:cs="Arial"/>
          <w:i/>
          <w:iCs/>
          <w:color w:val="000000"/>
          <w:sz w:val="22"/>
          <w:szCs w:val="22"/>
        </w:rPr>
        <w:t xml:space="preserve">listing of free or low cost legal resources, which may include </w:t>
      </w:r>
      <w:r w:rsidR="00C41111" w:rsidRPr="003C655D">
        <w:rPr>
          <w:rFonts w:ascii="Arial" w:hAnsi="Arial" w:cs="Arial"/>
          <w:i/>
          <w:iCs/>
          <w:color w:val="000000"/>
          <w:sz w:val="22"/>
          <w:szCs w:val="22"/>
        </w:rPr>
        <w:t xml:space="preserve">  </w:t>
      </w:r>
      <w:r w:rsidR="00C41111" w:rsidRPr="003C655D">
        <w:rPr>
          <w:rFonts w:ascii="Arial" w:hAnsi="Arial" w:cs="Arial"/>
          <w:i/>
          <w:iCs/>
          <w:color w:val="000000"/>
          <w:sz w:val="22"/>
          <w:szCs w:val="22"/>
        </w:rPr>
        <w:br/>
        <w:t xml:space="preserve"> </w:t>
      </w:r>
      <w:r w:rsidRPr="003C655D">
        <w:rPr>
          <w:rFonts w:ascii="Arial" w:hAnsi="Arial" w:cs="Arial"/>
          <w:i/>
          <w:iCs/>
          <w:color w:val="000000"/>
          <w:sz w:val="22"/>
          <w:szCs w:val="22"/>
        </w:rPr>
        <w:t>local resources</w:t>
      </w:r>
      <w:r w:rsidRPr="003C655D">
        <w:rPr>
          <w:rFonts w:ascii="Arial" w:hAnsi="Arial" w:cs="Arial"/>
          <w:color w:val="000000"/>
          <w:sz w:val="22"/>
          <w:szCs w:val="22"/>
        </w:rPr>
        <w:t>)</w:t>
      </w:r>
    </w:p>
    <w:p w:rsidR="002D02C7" w:rsidRPr="003C655D" w:rsidRDefault="002D02C7" w:rsidP="000503C3">
      <w:pPr>
        <w:autoSpaceDE w:val="0"/>
        <w:autoSpaceDN w:val="0"/>
        <w:adjustRightInd w:val="0"/>
        <w:rPr>
          <w:rFonts w:ascii="Arial" w:hAnsi="Arial" w:cs="Arial"/>
          <w:color w:val="000000"/>
          <w:sz w:val="22"/>
          <w:szCs w:val="22"/>
        </w:rPr>
      </w:pPr>
    </w:p>
    <w:p w:rsidR="002D02C7" w:rsidRPr="003C655D" w:rsidRDefault="00895895"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Bureau of Special Education</w:t>
      </w:r>
    </w:p>
    <w:p w:rsidR="002D02C7" w:rsidRPr="003C655D" w:rsidRDefault="00AF4261"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New Hampshire</w:t>
      </w:r>
      <w:r w:rsidR="00C41111" w:rsidRPr="003C655D">
        <w:rPr>
          <w:rFonts w:ascii="Arial" w:hAnsi="Arial" w:cs="Arial"/>
          <w:color w:val="000000"/>
          <w:sz w:val="22"/>
          <w:szCs w:val="22"/>
        </w:rPr>
        <w:t xml:space="preserve"> </w:t>
      </w:r>
      <w:r w:rsidR="002D02C7" w:rsidRPr="003C655D">
        <w:rPr>
          <w:rFonts w:ascii="Arial" w:hAnsi="Arial" w:cs="Arial"/>
          <w:color w:val="000000"/>
          <w:sz w:val="22"/>
          <w:szCs w:val="22"/>
        </w:rPr>
        <w:t>Department of Education</w:t>
      </w: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101 Pleasant Street</w:t>
      </w: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Concord, N</w:t>
      </w:r>
      <w:r w:rsidR="00C41111" w:rsidRPr="003C655D">
        <w:rPr>
          <w:rFonts w:ascii="Arial" w:hAnsi="Arial" w:cs="Arial"/>
          <w:color w:val="000000"/>
          <w:sz w:val="22"/>
          <w:szCs w:val="22"/>
        </w:rPr>
        <w:t xml:space="preserve">ew </w:t>
      </w:r>
      <w:r w:rsidRPr="003C655D">
        <w:rPr>
          <w:rFonts w:ascii="Arial" w:hAnsi="Arial" w:cs="Arial"/>
          <w:color w:val="000000"/>
          <w:sz w:val="22"/>
          <w:szCs w:val="22"/>
        </w:rPr>
        <w:t>H</w:t>
      </w:r>
      <w:r w:rsidR="00C41111" w:rsidRPr="003C655D">
        <w:rPr>
          <w:rFonts w:ascii="Arial" w:hAnsi="Arial" w:cs="Arial"/>
          <w:color w:val="000000"/>
          <w:sz w:val="22"/>
          <w:szCs w:val="22"/>
        </w:rPr>
        <w:t>ampshire</w:t>
      </w:r>
      <w:r w:rsidRPr="003C655D">
        <w:rPr>
          <w:rFonts w:ascii="Arial" w:hAnsi="Arial" w:cs="Arial"/>
          <w:color w:val="000000"/>
          <w:sz w:val="22"/>
          <w:szCs w:val="22"/>
        </w:rPr>
        <w:t xml:space="preserve"> 03301-3860</w:t>
      </w: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Telephone: (603) 271-3741</w:t>
      </w: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Fax: (603) 271-1099</w:t>
      </w: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 xml:space="preserve">E-mail: </w:t>
      </w:r>
      <w:r w:rsidR="00C24CBD" w:rsidRPr="003C655D">
        <w:rPr>
          <w:rFonts w:ascii="Arial" w:hAnsi="Arial" w:cs="Arial"/>
          <w:color w:val="000000"/>
          <w:sz w:val="22"/>
          <w:szCs w:val="22"/>
        </w:rPr>
        <w:t xml:space="preserve"> </w:t>
      </w:r>
      <w:hyperlink r:id="rId17" w:history="1">
        <w:r w:rsidR="00D639B4" w:rsidRPr="003C655D">
          <w:rPr>
            <w:rStyle w:val="Hyperlink"/>
            <w:rFonts w:ascii="Arial" w:hAnsi="Arial" w:cs="Arial"/>
            <w:sz w:val="22"/>
            <w:szCs w:val="22"/>
          </w:rPr>
          <w:t>Barbara.Raymond@doe.nh.gov</w:t>
        </w:r>
      </w:hyperlink>
      <w:r w:rsidR="00D639B4" w:rsidRPr="003C655D">
        <w:rPr>
          <w:rFonts w:ascii="Arial" w:hAnsi="Arial" w:cs="Arial"/>
          <w:sz w:val="22"/>
          <w:szCs w:val="22"/>
        </w:rPr>
        <w:t xml:space="preserve"> </w:t>
      </w:r>
    </w:p>
    <w:p w:rsidR="002D02C7" w:rsidRPr="003C655D" w:rsidRDefault="002D02C7" w:rsidP="000503C3">
      <w:pPr>
        <w:autoSpaceDE w:val="0"/>
        <w:autoSpaceDN w:val="0"/>
        <w:adjustRightInd w:val="0"/>
        <w:rPr>
          <w:rFonts w:ascii="Arial" w:hAnsi="Arial" w:cs="Arial"/>
          <w:color w:val="000000"/>
          <w:sz w:val="20"/>
          <w:szCs w:val="20"/>
        </w:rPr>
      </w:pP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Disabilities Right Center, Inc.</w:t>
      </w: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P.O. Box 3660</w:t>
      </w: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Concord, N</w:t>
      </w:r>
      <w:r w:rsidR="00C41111" w:rsidRPr="003C655D">
        <w:rPr>
          <w:rFonts w:ascii="Arial" w:hAnsi="Arial" w:cs="Arial"/>
          <w:color w:val="000000"/>
          <w:sz w:val="22"/>
          <w:szCs w:val="22"/>
        </w:rPr>
        <w:t xml:space="preserve">ew </w:t>
      </w:r>
      <w:r w:rsidRPr="003C655D">
        <w:rPr>
          <w:rFonts w:ascii="Arial" w:hAnsi="Arial" w:cs="Arial"/>
          <w:color w:val="000000"/>
          <w:sz w:val="22"/>
          <w:szCs w:val="22"/>
        </w:rPr>
        <w:t>H</w:t>
      </w:r>
      <w:r w:rsidR="00C41111" w:rsidRPr="003C655D">
        <w:rPr>
          <w:rFonts w:ascii="Arial" w:hAnsi="Arial" w:cs="Arial"/>
          <w:color w:val="000000"/>
          <w:sz w:val="22"/>
          <w:szCs w:val="22"/>
        </w:rPr>
        <w:t>ampshire 03301</w:t>
      </w: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Telephone: (603) 228-0432 or 1-800-834-1721</w:t>
      </w: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Fax: (603) 225-2077</w:t>
      </w:r>
    </w:p>
    <w:p w:rsidR="002D02C7" w:rsidRPr="003C655D" w:rsidRDefault="002D02C7" w:rsidP="000503C3">
      <w:pPr>
        <w:autoSpaceDE w:val="0"/>
        <w:autoSpaceDN w:val="0"/>
        <w:adjustRightInd w:val="0"/>
        <w:rPr>
          <w:rFonts w:ascii="Arial" w:hAnsi="Arial" w:cs="Arial"/>
          <w:color w:val="0000FF"/>
          <w:sz w:val="22"/>
          <w:szCs w:val="22"/>
        </w:rPr>
      </w:pPr>
      <w:r w:rsidRPr="003C655D">
        <w:rPr>
          <w:rFonts w:ascii="Arial" w:hAnsi="Arial" w:cs="Arial"/>
          <w:color w:val="000000"/>
          <w:sz w:val="22"/>
          <w:szCs w:val="22"/>
        </w:rPr>
        <w:t xml:space="preserve">E-mail: </w:t>
      </w:r>
      <w:hyperlink r:id="rId18" w:history="1">
        <w:r w:rsidR="00081E91" w:rsidRPr="003C655D">
          <w:rPr>
            <w:rStyle w:val="Hyperlink"/>
            <w:rFonts w:ascii="Arial" w:hAnsi="Arial" w:cs="Arial"/>
            <w:sz w:val="22"/>
            <w:szCs w:val="22"/>
          </w:rPr>
          <w:t>advocacy@drcnh.org</w:t>
        </w:r>
      </w:hyperlink>
      <w:r w:rsidR="00081E91" w:rsidRPr="003C655D">
        <w:rPr>
          <w:rFonts w:ascii="Arial" w:hAnsi="Arial" w:cs="Arial"/>
          <w:color w:val="0000FF"/>
          <w:sz w:val="22"/>
          <w:szCs w:val="22"/>
        </w:rPr>
        <w:t xml:space="preserve"> </w:t>
      </w:r>
    </w:p>
    <w:p w:rsidR="002D02C7" w:rsidRPr="003C655D" w:rsidRDefault="002D02C7" w:rsidP="000503C3">
      <w:pPr>
        <w:autoSpaceDE w:val="0"/>
        <w:autoSpaceDN w:val="0"/>
        <w:adjustRightInd w:val="0"/>
        <w:rPr>
          <w:rFonts w:ascii="Arial" w:hAnsi="Arial" w:cs="Arial"/>
          <w:color w:val="000000"/>
          <w:sz w:val="20"/>
          <w:szCs w:val="20"/>
        </w:rPr>
      </w:pP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New Hampshire Bar Association/Pro Bono</w:t>
      </w: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112 Pleasant Street</w:t>
      </w: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Concord, N</w:t>
      </w:r>
      <w:r w:rsidR="00C41111" w:rsidRPr="003C655D">
        <w:rPr>
          <w:rFonts w:ascii="Arial" w:hAnsi="Arial" w:cs="Arial"/>
          <w:color w:val="000000"/>
          <w:sz w:val="22"/>
          <w:szCs w:val="22"/>
        </w:rPr>
        <w:t xml:space="preserve">ew </w:t>
      </w:r>
      <w:r w:rsidRPr="003C655D">
        <w:rPr>
          <w:rFonts w:ascii="Arial" w:hAnsi="Arial" w:cs="Arial"/>
          <w:color w:val="000000"/>
          <w:sz w:val="22"/>
          <w:szCs w:val="22"/>
        </w:rPr>
        <w:t>H</w:t>
      </w:r>
      <w:r w:rsidR="00C41111" w:rsidRPr="003C655D">
        <w:rPr>
          <w:rFonts w:ascii="Arial" w:hAnsi="Arial" w:cs="Arial"/>
          <w:color w:val="000000"/>
          <w:sz w:val="22"/>
          <w:szCs w:val="22"/>
        </w:rPr>
        <w:t>ampshire</w:t>
      </w:r>
      <w:r w:rsidRPr="003C655D">
        <w:rPr>
          <w:rFonts w:ascii="Arial" w:hAnsi="Arial" w:cs="Arial"/>
          <w:color w:val="000000"/>
          <w:sz w:val="22"/>
          <w:szCs w:val="22"/>
        </w:rPr>
        <w:t xml:space="preserve"> 03301</w:t>
      </w: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Telephone: (603) 224-6942 or 1-800-852-3799</w:t>
      </w: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w:t>
      </w:r>
      <w:r w:rsidRPr="003C655D">
        <w:rPr>
          <w:rFonts w:ascii="Arial" w:hAnsi="Arial" w:cs="Arial"/>
          <w:i/>
          <w:iCs/>
          <w:color w:val="000000"/>
          <w:sz w:val="22"/>
          <w:szCs w:val="22"/>
        </w:rPr>
        <w:t>Intake is through the Disabilities Rights Center</w:t>
      </w:r>
      <w:r w:rsidRPr="003C655D">
        <w:rPr>
          <w:rFonts w:ascii="Arial" w:hAnsi="Arial" w:cs="Arial"/>
          <w:color w:val="000000"/>
          <w:sz w:val="22"/>
          <w:szCs w:val="22"/>
        </w:rPr>
        <w:t>)</w:t>
      </w:r>
    </w:p>
    <w:p w:rsidR="002D02C7" w:rsidRPr="003C655D" w:rsidRDefault="002D02C7" w:rsidP="000503C3">
      <w:pPr>
        <w:autoSpaceDE w:val="0"/>
        <w:autoSpaceDN w:val="0"/>
        <w:adjustRightInd w:val="0"/>
        <w:rPr>
          <w:rFonts w:ascii="Arial" w:hAnsi="Arial" w:cs="Arial"/>
          <w:color w:val="000000"/>
          <w:sz w:val="20"/>
          <w:szCs w:val="20"/>
        </w:rPr>
      </w:pP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Parent Information Center (PIC)</w:t>
      </w:r>
    </w:p>
    <w:p w:rsidR="002D02C7" w:rsidRPr="003C655D" w:rsidRDefault="002E4036"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54 Old Suncook Road</w:t>
      </w: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Concord, N</w:t>
      </w:r>
      <w:r w:rsidR="00C41111" w:rsidRPr="003C655D">
        <w:rPr>
          <w:rFonts w:ascii="Arial" w:hAnsi="Arial" w:cs="Arial"/>
          <w:color w:val="000000"/>
          <w:sz w:val="22"/>
          <w:szCs w:val="22"/>
        </w:rPr>
        <w:t xml:space="preserve">ew </w:t>
      </w:r>
      <w:r w:rsidRPr="003C655D">
        <w:rPr>
          <w:rFonts w:ascii="Arial" w:hAnsi="Arial" w:cs="Arial"/>
          <w:color w:val="000000"/>
          <w:sz w:val="22"/>
          <w:szCs w:val="22"/>
        </w:rPr>
        <w:t>H</w:t>
      </w:r>
      <w:r w:rsidR="00C41111" w:rsidRPr="003C655D">
        <w:rPr>
          <w:rFonts w:ascii="Arial" w:hAnsi="Arial" w:cs="Arial"/>
          <w:color w:val="000000"/>
          <w:sz w:val="22"/>
          <w:szCs w:val="22"/>
        </w:rPr>
        <w:t>ampshire</w:t>
      </w:r>
      <w:r w:rsidRPr="003C655D">
        <w:rPr>
          <w:rFonts w:ascii="Arial" w:hAnsi="Arial" w:cs="Arial"/>
          <w:color w:val="000000"/>
          <w:sz w:val="22"/>
          <w:szCs w:val="22"/>
        </w:rPr>
        <w:t xml:space="preserve"> </w:t>
      </w:r>
      <w:r w:rsidR="002E4036" w:rsidRPr="003C655D">
        <w:rPr>
          <w:rFonts w:ascii="Arial" w:hAnsi="Arial" w:cs="Arial"/>
          <w:color w:val="000000"/>
          <w:sz w:val="22"/>
          <w:szCs w:val="22"/>
        </w:rPr>
        <w:t>03301</w:t>
      </w: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 xml:space="preserve">(603) 224-7005 or </w:t>
      </w:r>
      <w:r w:rsidR="002E4036" w:rsidRPr="003C655D">
        <w:rPr>
          <w:rFonts w:ascii="Arial" w:hAnsi="Arial" w:cs="Arial"/>
          <w:color w:val="000000"/>
          <w:sz w:val="22"/>
          <w:szCs w:val="22"/>
        </w:rPr>
        <w:t>1-800-947-7005</w:t>
      </w:r>
    </w:p>
    <w:p w:rsidR="002D02C7" w:rsidRPr="003C655D" w:rsidRDefault="002D02C7" w:rsidP="000503C3">
      <w:pPr>
        <w:autoSpaceDE w:val="0"/>
        <w:autoSpaceDN w:val="0"/>
        <w:adjustRightInd w:val="0"/>
        <w:rPr>
          <w:rFonts w:ascii="Arial" w:hAnsi="Arial" w:cs="Arial"/>
          <w:color w:val="000000"/>
          <w:sz w:val="22"/>
          <w:szCs w:val="22"/>
        </w:rPr>
      </w:pPr>
      <w:r w:rsidRPr="003C655D">
        <w:rPr>
          <w:rFonts w:ascii="Arial" w:hAnsi="Arial" w:cs="Arial"/>
          <w:color w:val="000000"/>
          <w:sz w:val="22"/>
          <w:szCs w:val="22"/>
        </w:rPr>
        <w:t>Fax: (603) 224-4365</w:t>
      </w:r>
    </w:p>
    <w:p w:rsidR="002D02C7" w:rsidRPr="003C655D" w:rsidRDefault="002D02C7" w:rsidP="000503C3">
      <w:pPr>
        <w:autoSpaceDE w:val="0"/>
        <w:autoSpaceDN w:val="0"/>
        <w:adjustRightInd w:val="0"/>
        <w:rPr>
          <w:rFonts w:ascii="Arial" w:hAnsi="Arial" w:cs="Arial"/>
          <w:color w:val="0000FF"/>
          <w:sz w:val="22"/>
          <w:szCs w:val="22"/>
        </w:rPr>
      </w:pPr>
      <w:r w:rsidRPr="003C655D">
        <w:rPr>
          <w:rFonts w:ascii="Arial" w:hAnsi="Arial" w:cs="Arial"/>
          <w:color w:val="000000"/>
          <w:sz w:val="22"/>
          <w:szCs w:val="22"/>
        </w:rPr>
        <w:t xml:space="preserve">Web Site (connects to staff e-mail): </w:t>
      </w:r>
      <w:hyperlink r:id="rId19" w:history="1">
        <w:r w:rsidR="00081E91" w:rsidRPr="003C655D">
          <w:rPr>
            <w:rStyle w:val="Hyperlink"/>
            <w:rFonts w:ascii="Arial" w:hAnsi="Arial" w:cs="Arial"/>
            <w:sz w:val="22"/>
            <w:szCs w:val="22"/>
          </w:rPr>
          <w:t>www.parentinformationcenter.org</w:t>
        </w:r>
      </w:hyperlink>
      <w:r w:rsidR="00081E91" w:rsidRPr="003C655D">
        <w:rPr>
          <w:rFonts w:ascii="Arial" w:hAnsi="Arial" w:cs="Arial"/>
          <w:color w:val="0000FF"/>
          <w:sz w:val="22"/>
          <w:szCs w:val="22"/>
        </w:rPr>
        <w:t xml:space="preserve"> </w:t>
      </w:r>
    </w:p>
    <w:p w:rsidR="004356E5" w:rsidRPr="003C655D" w:rsidRDefault="004356E5" w:rsidP="000503C3">
      <w:pPr>
        <w:rPr>
          <w:rFonts w:ascii="Arial" w:hAnsi="Arial" w:cs="Arial"/>
          <w:sz w:val="22"/>
          <w:szCs w:val="22"/>
        </w:rPr>
      </w:pPr>
      <w:r w:rsidRPr="003C655D">
        <w:rPr>
          <w:rFonts w:ascii="Arial" w:hAnsi="Arial" w:cs="Arial"/>
          <w:sz w:val="22"/>
          <w:szCs w:val="22"/>
        </w:rPr>
        <w:t xml:space="preserve">Parent Information Center offers a free booklet called “Steps in the Special Education Process” which provides details about the special education process and the laws. </w:t>
      </w:r>
    </w:p>
    <w:p w:rsidR="002D02C7" w:rsidRPr="003C655D" w:rsidRDefault="002D02C7" w:rsidP="000503C3">
      <w:pPr>
        <w:autoSpaceDE w:val="0"/>
        <w:autoSpaceDN w:val="0"/>
        <w:adjustRightInd w:val="0"/>
        <w:rPr>
          <w:i/>
          <w:iCs/>
          <w:color w:val="000000"/>
        </w:rPr>
      </w:pPr>
    </w:p>
    <w:p w:rsidR="004356E5" w:rsidRPr="003C655D" w:rsidRDefault="004356E5" w:rsidP="000503C3">
      <w:pPr>
        <w:autoSpaceDE w:val="0"/>
        <w:autoSpaceDN w:val="0"/>
        <w:adjustRightInd w:val="0"/>
        <w:rPr>
          <w:rFonts w:ascii="Arial" w:hAnsi="Arial" w:cs="Arial"/>
          <w:iCs/>
          <w:color w:val="000000"/>
          <w:sz w:val="20"/>
          <w:szCs w:val="20"/>
        </w:rPr>
      </w:pPr>
    </w:p>
    <w:p w:rsidR="00C24CBD" w:rsidRPr="003C655D" w:rsidRDefault="002D02C7" w:rsidP="000503C3">
      <w:pPr>
        <w:autoSpaceDE w:val="0"/>
        <w:autoSpaceDN w:val="0"/>
        <w:adjustRightInd w:val="0"/>
        <w:rPr>
          <w:rFonts w:ascii="Arial" w:hAnsi="Arial" w:cs="Arial"/>
          <w:i/>
          <w:iCs/>
          <w:color w:val="FF0000"/>
          <w:sz w:val="22"/>
          <w:szCs w:val="22"/>
        </w:rPr>
      </w:pPr>
      <w:r w:rsidRPr="003C655D">
        <w:rPr>
          <w:rFonts w:ascii="Arial" w:hAnsi="Arial" w:cs="Arial"/>
          <w:i/>
          <w:iCs/>
          <w:color w:val="000000"/>
          <w:sz w:val="22"/>
          <w:szCs w:val="22"/>
        </w:rPr>
        <w:t>Note: Additional information may be obtained by contacting y</w:t>
      </w:r>
      <w:r w:rsidR="005B1447" w:rsidRPr="003C655D">
        <w:rPr>
          <w:rFonts w:ascii="Arial" w:hAnsi="Arial" w:cs="Arial"/>
          <w:i/>
          <w:iCs/>
          <w:color w:val="000000"/>
          <w:sz w:val="22"/>
          <w:szCs w:val="22"/>
        </w:rPr>
        <w:t>our local school district, the NH</w:t>
      </w:r>
      <w:r w:rsidRPr="003C655D">
        <w:rPr>
          <w:rFonts w:ascii="Arial" w:hAnsi="Arial" w:cs="Arial"/>
          <w:i/>
          <w:iCs/>
          <w:color w:val="000000"/>
          <w:sz w:val="22"/>
          <w:szCs w:val="22"/>
        </w:rPr>
        <w:t xml:space="preserve"> </w:t>
      </w:r>
      <w:r w:rsidR="00AF4261" w:rsidRPr="003C655D">
        <w:rPr>
          <w:rFonts w:ascii="Arial" w:hAnsi="Arial" w:cs="Arial"/>
          <w:i/>
          <w:iCs/>
          <w:color w:val="000000"/>
          <w:sz w:val="22"/>
          <w:szCs w:val="22"/>
        </w:rPr>
        <w:br/>
        <w:t xml:space="preserve">        </w:t>
      </w:r>
      <w:r w:rsidR="00C41111" w:rsidRPr="003C655D">
        <w:rPr>
          <w:rFonts w:ascii="Arial" w:hAnsi="Arial" w:cs="Arial"/>
          <w:i/>
          <w:iCs/>
          <w:color w:val="000000"/>
          <w:sz w:val="22"/>
          <w:szCs w:val="22"/>
        </w:rPr>
        <w:t xml:space="preserve"> </w:t>
      </w:r>
      <w:r w:rsidRPr="003C655D">
        <w:rPr>
          <w:rFonts w:ascii="Arial" w:hAnsi="Arial" w:cs="Arial"/>
          <w:i/>
          <w:iCs/>
          <w:color w:val="000000"/>
          <w:sz w:val="22"/>
          <w:szCs w:val="22"/>
        </w:rPr>
        <w:t xml:space="preserve">Department of Education at (603) 271-3741 or on the NH Department of Education’s </w:t>
      </w:r>
      <w:r w:rsidR="00C41111" w:rsidRPr="003C655D">
        <w:rPr>
          <w:rFonts w:ascii="Arial" w:hAnsi="Arial" w:cs="Arial"/>
          <w:i/>
          <w:iCs/>
          <w:color w:val="000000"/>
          <w:sz w:val="22"/>
          <w:szCs w:val="22"/>
        </w:rPr>
        <w:br/>
        <w:t xml:space="preserve">        </w:t>
      </w:r>
      <w:r w:rsidR="00895895" w:rsidRPr="003C655D">
        <w:rPr>
          <w:rFonts w:ascii="Arial" w:hAnsi="Arial" w:cs="Arial"/>
          <w:i/>
          <w:iCs/>
          <w:color w:val="000000"/>
          <w:sz w:val="22"/>
          <w:szCs w:val="22"/>
        </w:rPr>
        <w:t xml:space="preserve"> </w:t>
      </w:r>
      <w:r w:rsidRPr="003C655D">
        <w:rPr>
          <w:rFonts w:ascii="Arial" w:hAnsi="Arial" w:cs="Arial"/>
          <w:i/>
          <w:iCs/>
          <w:color w:val="000000"/>
          <w:sz w:val="22"/>
          <w:szCs w:val="22"/>
        </w:rPr>
        <w:t>website:</w:t>
      </w:r>
      <w:r w:rsidR="00C24CBD" w:rsidRPr="003C655D">
        <w:rPr>
          <w:rFonts w:ascii="Arial" w:hAnsi="Arial" w:cs="Arial"/>
          <w:i/>
          <w:iCs/>
          <w:color w:val="000000"/>
          <w:sz w:val="22"/>
          <w:szCs w:val="22"/>
        </w:rPr>
        <w:t xml:space="preserve">  </w:t>
      </w:r>
      <w:hyperlink r:id="rId20" w:history="1">
        <w:r w:rsidR="00D639B4" w:rsidRPr="003C655D">
          <w:rPr>
            <w:rStyle w:val="Hyperlink"/>
            <w:rFonts w:ascii="Arial" w:hAnsi="Arial" w:cs="Arial"/>
            <w:iCs/>
            <w:sz w:val="22"/>
            <w:szCs w:val="22"/>
          </w:rPr>
          <w:t>http://www.education.nh.gov/instruction/special_ed/index.htm</w:t>
        </w:r>
      </w:hyperlink>
      <w:r w:rsidR="00D639B4" w:rsidRPr="003C655D">
        <w:rPr>
          <w:rFonts w:ascii="Arial" w:hAnsi="Arial" w:cs="Arial"/>
          <w:iCs/>
          <w:sz w:val="22"/>
          <w:szCs w:val="22"/>
        </w:rPr>
        <w:t xml:space="preserve"> </w:t>
      </w:r>
    </w:p>
    <w:p w:rsidR="002D02C7" w:rsidRPr="003C655D" w:rsidRDefault="002D02C7" w:rsidP="000503C3">
      <w:pPr>
        <w:autoSpaceDE w:val="0"/>
        <w:autoSpaceDN w:val="0"/>
        <w:adjustRightInd w:val="0"/>
        <w:rPr>
          <w:rFonts w:ascii="Arial" w:hAnsi="Arial" w:cs="Arial"/>
          <w:i/>
          <w:iCs/>
          <w:strike/>
          <w:color w:val="0000FF"/>
          <w:sz w:val="22"/>
          <w:szCs w:val="22"/>
        </w:rPr>
      </w:pPr>
      <w:r w:rsidRPr="003C655D">
        <w:rPr>
          <w:rFonts w:ascii="Arial" w:hAnsi="Arial" w:cs="Arial"/>
          <w:i/>
          <w:iCs/>
          <w:strike/>
          <w:color w:val="000000"/>
          <w:sz w:val="22"/>
          <w:szCs w:val="22"/>
        </w:rPr>
        <w:t xml:space="preserve"> </w:t>
      </w:r>
      <w:hyperlink r:id="rId21" w:history="1"/>
      <w:r w:rsidR="00D639B4" w:rsidRPr="003C655D">
        <w:rPr>
          <w:rFonts w:ascii="Arial" w:hAnsi="Arial" w:cs="Arial"/>
          <w:i/>
          <w:iCs/>
          <w:strike/>
          <w:color w:val="0000FF"/>
          <w:sz w:val="22"/>
          <w:szCs w:val="22"/>
        </w:rPr>
        <w:t xml:space="preserve"> </w:t>
      </w:r>
      <w:r w:rsidR="00081E91" w:rsidRPr="003C655D">
        <w:rPr>
          <w:rFonts w:ascii="Arial" w:hAnsi="Arial" w:cs="Arial"/>
          <w:i/>
          <w:iCs/>
          <w:strike/>
          <w:color w:val="0000FF"/>
          <w:sz w:val="22"/>
          <w:szCs w:val="22"/>
        </w:rPr>
        <w:t xml:space="preserve"> </w:t>
      </w:r>
    </w:p>
    <w:p w:rsidR="00F90C58" w:rsidRPr="003C655D" w:rsidRDefault="00F90C58" w:rsidP="00CF037A">
      <w:pPr>
        <w:ind w:left="720"/>
        <w:rPr>
          <w:rFonts w:ascii="Arial" w:hAnsi="Arial" w:cs="Arial"/>
          <w:sz w:val="22"/>
          <w:szCs w:val="22"/>
        </w:rPr>
      </w:pPr>
    </w:p>
    <w:p w:rsidR="00CF2CC2" w:rsidRPr="003C655D" w:rsidRDefault="00CF2CC2" w:rsidP="00CF037A">
      <w:pPr>
        <w:ind w:left="720"/>
        <w:rPr>
          <w:rFonts w:ascii="Arial" w:hAnsi="Arial" w:cs="Arial"/>
          <w:sz w:val="22"/>
          <w:szCs w:val="22"/>
        </w:rPr>
      </w:pPr>
    </w:p>
    <w:p w:rsidR="002D02C7" w:rsidRPr="003C655D" w:rsidRDefault="002D02C7" w:rsidP="00C41111">
      <w:pPr>
        <w:pStyle w:val="BodyText"/>
        <w:rPr>
          <w:rFonts w:ascii="Arial" w:hAnsi="Arial" w:cs="Arial"/>
          <w:b/>
          <w:i w:val="0"/>
          <w:sz w:val="22"/>
          <w:szCs w:val="22"/>
        </w:rPr>
      </w:pPr>
    </w:p>
    <w:p w:rsidR="002D02C7" w:rsidRPr="003C655D" w:rsidRDefault="002D02C7" w:rsidP="00CF037A">
      <w:pPr>
        <w:pStyle w:val="BodyText"/>
        <w:ind w:left="720"/>
        <w:jc w:val="center"/>
        <w:rPr>
          <w:rFonts w:ascii="Arial" w:hAnsi="Arial" w:cs="Arial"/>
          <w:b/>
          <w:i w:val="0"/>
          <w:sz w:val="22"/>
          <w:szCs w:val="22"/>
        </w:rPr>
      </w:pPr>
    </w:p>
    <w:p w:rsidR="002D02C7" w:rsidRPr="003C655D" w:rsidRDefault="002D02C7" w:rsidP="00CF037A">
      <w:pPr>
        <w:pStyle w:val="BodyText"/>
        <w:ind w:left="720"/>
        <w:jc w:val="center"/>
        <w:rPr>
          <w:rFonts w:ascii="Arial" w:hAnsi="Arial" w:cs="Arial"/>
          <w:b/>
          <w:i w:val="0"/>
        </w:rPr>
      </w:pPr>
    </w:p>
    <w:p w:rsidR="001675A1" w:rsidRPr="003C655D" w:rsidRDefault="001675A1" w:rsidP="00C41111">
      <w:pPr>
        <w:pStyle w:val="BodyText"/>
        <w:jc w:val="center"/>
        <w:rPr>
          <w:rFonts w:ascii="Arial" w:hAnsi="Arial" w:cs="Arial"/>
          <w:b/>
          <w:i w:val="0"/>
        </w:rPr>
      </w:pPr>
    </w:p>
    <w:p w:rsidR="000B067C" w:rsidRPr="003C655D" w:rsidRDefault="008F07ED" w:rsidP="00C41111">
      <w:pPr>
        <w:pStyle w:val="BodyText"/>
        <w:jc w:val="center"/>
        <w:rPr>
          <w:rFonts w:ascii="Arial" w:hAnsi="Arial" w:cs="Arial"/>
          <w:b/>
          <w:i w:val="0"/>
        </w:rPr>
      </w:pPr>
      <w:r w:rsidRPr="003C655D">
        <w:rPr>
          <w:rFonts w:ascii="Arial" w:hAnsi="Arial" w:cs="Arial"/>
          <w:b/>
          <w:i w:val="0"/>
        </w:rPr>
        <w:t>D</w:t>
      </w:r>
      <w:r w:rsidR="000B067C" w:rsidRPr="003C655D">
        <w:rPr>
          <w:rFonts w:ascii="Arial" w:hAnsi="Arial" w:cs="Arial"/>
          <w:b/>
          <w:i w:val="0"/>
        </w:rPr>
        <w:t xml:space="preserve">efinition of </w:t>
      </w:r>
      <w:r w:rsidR="0079171B" w:rsidRPr="003C655D">
        <w:rPr>
          <w:rFonts w:ascii="Arial" w:hAnsi="Arial" w:cs="Arial"/>
          <w:b/>
          <w:i w:val="0"/>
        </w:rPr>
        <w:t xml:space="preserve">Days </w:t>
      </w:r>
      <w:r w:rsidR="000B067C" w:rsidRPr="003C655D">
        <w:rPr>
          <w:rFonts w:ascii="Arial" w:hAnsi="Arial" w:cs="Arial"/>
          <w:b/>
          <w:i w:val="0"/>
        </w:rPr>
        <w:t>and Type of “Days”</w:t>
      </w:r>
    </w:p>
    <w:p w:rsidR="000B067C" w:rsidRPr="003C655D" w:rsidRDefault="000B067C" w:rsidP="00C41111">
      <w:pPr>
        <w:pStyle w:val="BodyText"/>
        <w:jc w:val="center"/>
        <w:rPr>
          <w:rFonts w:ascii="Arial" w:hAnsi="Arial" w:cs="Arial"/>
          <w:b/>
          <w:i w:val="0"/>
        </w:rPr>
      </w:pPr>
    </w:p>
    <w:p w:rsidR="00C41111" w:rsidRPr="003C655D" w:rsidRDefault="000B067C" w:rsidP="00C41111">
      <w:pPr>
        <w:pStyle w:val="Title"/>
        <w:rPr>
          <w:rFonts w:ascii="Arial" w:hAnsi="Arial" w:cs="Arial"/>
          <w:szCs w:val="24"/>
        </w:rPr>
      </w:pPr>
      <w:r w:rsidRPr="003C655D">
        <w:rPr>
          <w:rFonts w:ascii="Arial" w:hAnsi="Arial" w:cs="Arial"/>
          <w:szCs w:val="24"/>
        </w:rPr>
        <w:t xml:space="preserve">Types </w:t>
      </w:r>
      <w:r w:rsidR="00F209FB" w:rsidRPr="003C655D">
        <w:rPr>
          <w:rFonts w:ascii="Arial" w:hAnsi="Arial" w:cs="Arial"/>
          <w:szCs w:val="24"/>
        </w:rPr>
        <w:t>o</w:t>
      </w:r>
      <w:r w:rsidRPr="003C655D">
        <w:rPr>
          <w:rFonts w:ascii="Arial" w:hAnsi="Arial" w:cs="Arial"/>
          <w:szCs w:val="24"/>
        </w:rPr>
        <w:t>f Days Used in the</w:t>
      </w:r>
    </w:p>
    <w:p w:rsidR="000B067C" w:rsidRPr="003C655D" w:rsidRDefault="000B067C" w:rsidP="00C41111">
      <w:pPr>
        <w:pStyle w:val="Title"/>
        <w:rPr>
          <w:rFonts w:ascii="Arial" w:hAnsi="Arial" w:cs="Arial"/>
          <w:szCs w:val="24"/>
        </w:rPr>
      </w:pPr>
      <w:r w:rsidRPr="003C655D">
        <w:rPr>
          <w:rFonts w:ascii="Arial" w:hAnsi="Arial" w:cs="Arial"/>
          <w:szCs w:val="24"/>
        </w:rPr>
        <w:t xml:space="preserve"> </w:t>
      </w:r>
      <w:r w:rsidRPr="003C655D">
        <w:rPr>
          <w:rFonts w:ascii="Arial" w:hAnsi="Arial" w:cs="Arial"/>
          <w:i/>
          <w:iCs/>
          <w:szCs w:val="24"/>
        </w:rPr>
        <w:t xml:space="preserve">New Hampshire Rules </w:t>
      </w:r>
      <w:r w:rsidR="00330304" w:rsidRPr="003C655D">
        <w:rPr>
          <w:rFonts w:ascii="Arial" w:hAnsi="Arial" w:cs="Arial"/>
          <w:i/>
          <w:iCs/>
          <w:szCs w:val="24"/>
        </w:rPr>
        <w:t>for</w:t>
      </w:r>
      <w:r w:rsidRPr="003C655D">
        <w:rPr>
          <w:rFonts w:ascii="Arial" w:hAnsi="Arial" w:cs="Arial"/>
          <w:i/>
          <w:iCs/>
          <w:szCs w:val="24"/>
        </w:rPr>
        <w:t xml:space="preserve"> </w:t>
      </w:r>
      <w:r w:rsidR="00330304" w:rsidRPr="003C655D">
        <w:rPr>
          <w:rFonts w:ascii="Arial" w:hAnsi="Arial" w:cs="Arial"/>
          <w:i/>
          <w:iCs/>
          <w:szCs w:val="24"/>
        </w:rPr>
        <w:t>the</w:t>
      </w:r>
      <w:r w:rsidRPr="003C655D">
        <w:rPr>
          <w:rFonts w:ascii="Arial" w:hAnsi="Arial" w:cs="Arial"/>
          <w:i/>
          <w:iCs/>
          <w:szCs w:val="24"/>
        </w:rPr>
        <w:t xml:space="preserve"> Education of Children </w:t>
      </w:r>
      <w:r w:rsidR="00330304" w:rsidRPr="003C655D">
        <w:rPr>
          <w:rFonts w:ascii="Arial" w:hAnsi="Arial" w:cs="Arial"/>
          <w:i/>
          <w:iCs/>
          <w:szCs w:val="24"/>
        </w:rPr>
        <w:t>with</w:t>
      </w:r>
      <w:r w:rsidRPr="003C655D">
        <w:rPr>
          <w:rFonts w:ascii="Arial" w:hAnsi="Arial" w:cs="Arial"/>
          <w:i/>
          <w:iCs/>
          <w:szCs w:val="24"/>
        </w:rPr>
        <w:t xml:space="preserve"> Disabilities</w:t>
      </w:r>
    </w:p>
    <w:p w:rsidR="000B067C" w:rsidRPr="003C655D" w:rsidRDefault="000B067C" w:rsidP="00C41111">
      <w:pPr>
        <w:rPr>
          <w:rFonts w:ascii="Arial" w:hAnsi="Arial" w:cs="Arial"/>
          <w:sz w:val="22"/>
          <w:szCs w:val="22"/>
        </w:rPr>
      </w:pPr>
    </w:p>
    <w:p w:rsidR="000B067C" w:rsidRPr="003C655D" w:rsidRDefault="000B067C" w:rsidP="00C41111">
      <w:pPr>
        <w:pStyle w:val="BodyText"/>
        <w:spacing w:after="80"/>
        <w:rPr>
          <w:rFonts w:ascii="Arial" w:hAnsi="Arial" w:cs="Arial"/>
          <w:bCs/>
          <w:i w:val="0"/>
          <w:sz w:val="22"/>
          <w:szCs w:val="22"/>
        </w:rPr>
      </w:pPr>
      <w:r w:rsidRPr="003C655D">
        <w:rPr>
          <w:rFonts w:ascii="Arial" w:hAnsi="Arial" w:cs="Arial"/>
          <w:bCs/>
          <w:i w:val="0"/>
          <w:sz w:val="22"/>
          <w:szCs w:val="22"/>
        </w:rPr>
        <w:t>“Day” is defined in Section 300.9 of IDEA as:</w:t>
      </w:r>
    </w:p>
    <w:p w:rsidR="000B067C" w:rsidRPr="003C655D" w:rsidRDefault="000B067C" w:rsidP="00C41111">
      <w:pPr>
        <w:pStyle w:val="BodyText"/>
        <w:spacing w:after="80"/>
        <w:rPr>
          <w:rFonts w:ascii="Arial" w:hAnsi="Arial" w:cs="Arial"/>
          <w:bCs/>
          <w:i w:val="0"/>
          <w:sz w:val="22"/>
          <w:szCs w:val="22"/>
        </w:rPr>
      </w:pPr>
      <w:r w:rsidRPr="003C655D">
        <w:rPr>
          <w:rFonts w:ascii="Arial" w:hAnsi="Arial" w:cs="Arial"/>
          <w:bCs/>
          <w:i w:val="0"/>
          <w:sz w:val="22"/>
          <w:szCs w:val="22"/>
        </w:rPr>
        <w:tab/>
        <w:t xml:space="preserve">(a) </w:t>
      </w:r>
      <w:r w:rsidR="00C41111" w:rsidRPr="003C655D">
        <w:rPr>
          <w:rFonts w:ascii="Arial" w:hAnsi="Arial" w:cs="Arial"/>
          <w:bCs/>
          <w:i w:val="0"/>
          <w:sz w:val="22"/>
          <w:szCs w:val="22"/>
        </w:rPr>
        <w:t xml:space="preserve">  </w:t>
      </w:r>
      <w:r w:rsidRPr="003C655D">
        <w:rPr>
          <w:rFonts w:ascii="Arial" w:hAnsi="Arial" w:cs="Arial"/>
          <w:b/>
          <w:i w:val="0"/>
          <w:sz w:val="22"/>
          <w:szCs w:val="22"/>
        </w:rPr>
        <w:t>Day</w:t>
      </w:r>
      <w:r w:rsidRPr="003C655D">
        <w:rPr>
          <w:rFonts w:ascii="Arial" w:hAnsi="Arial" w:cs="Arial"/>
          <w:bCs/>
          <w:i w:val="0"/>
          <w:sz w:val="22"/>
          <w:szCs w:val="22"/>
        </w:rPr>
        <w:t xml:space="preserve"> means calendar day unless otherwise indicated as business day or school day;</w:t>
      </w:r>
    </w:p>
    <w:p w:rsidR="000B067C" w:rsidRPr="003C655D" w:rsidRDefault="000B067C" w:rsidP="00C41111">
      <w:pPr>
        <w:pStyle w:val="BodyText"/>
        <w:spacing w:after="80"/>
        <w:rPr>
          <w:rFonts w:ascii="Arial" w:hAnsi="Arial" w:cs="Arial"/>
          <w:bCs/>
          <w:i w:val="0"/>
          <w:sz w:val="22"/>
          <w:szCs w:val="22"/>
        </w:rPr>
      </w:pPr>
      <w:r w:rsidRPr="003C655D">
        <w:rPr>
          <w:rFonts w:ascii="Arial" w:hAnsi="Arial" w:cs="Arial"/>
          <w:bCs/>
          <w:i w:val="0"/>
          <w:sz w:val="22"/>
          <w:szCs w:val="22"/>
        </w:rPr>
        <w:tab/>
        <w:t xml:space="preserve">(b) </w:t>
      </w:r>
      <w:r w:rsidR="00C41111" w:rsidRPr="003C655D">
        <w:rPr>
          <w:rFonts w:ascii="Arial" w:hAnsi="Arial" w:cs="Arial"/>
          <w:bCs/>
          <w:i w:val="0"/>
          <w:sz w:val="22"/>
          <w:szCs w:val="22"/>
        </w:rPr>
        <w:t xml:space="preserve">  </w:t>
      </w:r>
      <w:r w:rsidRPr="003C655D">
        <w:rPr>
          <w:rFonts w:ascii="Arial" w:hAnsi="Arial" w:cs="Arial"/>
          <w:b/>
          <w:i w:val="0"/>
          <w:sz w:val="22"/>
          <w:szCs w:val="22"/>
        </w:rPr>
        <w:t xml:space="preserve">Business day </w:t>
      </w:r>
      <w:r w:rsidRPr="003C655D">
        <w:rPr>
          <w:rFonts w:ascii="Arial" w:hAnsi="Arial" w:cs="Arial"/>
          <w:bCs/>
          <w:i w:val="0"/>
          <w:sz w:val="22"/>
          <w:szCs w:val="22"/>
        </w:rPr>
        <w:t xml:space="preserve">means Monday through Friday, except for Federal and State holidays </w:t>
      </w:r>
      <w:r w:rsidR="00330304" w:rsidRPr="003C655D">
        <w:rPr>
          <w:rFonts w:ascii="Arial" w:hAnsi="Arial" w:cs="Arial"/>
          <w:bCs/>
          <w:i w:val="0"/>
          <w:sz w:val="22"/>
          <w:szCs w:val="22"/>
        </w:rPr>
        <w:br/>
        <w:t xml:space="preserve">                </w:t>
      </w:r>
      <w:r w:rsidR="00C41111" w:rsidRPr="003C655D">
        <w:rPr>
          <w:rFonts w:ascii="Arial" w:hAnsi="Arial" w:cs="Arial"/>
          <w:bCs/>
          <w:i w:val="0"/>
          <w:sz w:val="22"/>
          <w:szCs w:val="22"/>
        </w:rPr>
        <w:t xml:space="preserve"> </w:t>
      </w:r>
      <w:r w:rsidR="00330304" w:rsidRPr="003C655D">
        <w:rPr>
          <w:rFonts w:ascii="Arial" w:hAnsi="Arial" w:cs="Arial"/>
          <w:bCs/>
          <w:i w:val="0"/>
          <w:sz w:val="22"/>
          <w:szCs w:val="22"/>
        </w:rPr>
        <w:t xml:space="preserve"> </w:t>
      </w:r>
      <w:r w:rsidR="00C41111" w:rsidRPr="003C655D">
        <w:rPr>
          <w:rFonts w:ascii="Arial" w:hAnsi="Arial" w:cs="Arial"/>
          <w:bCs/>
          <w:i w:val="0"/>
          <w:sz w:val="22"/>
          <w:szCs w:val="22"/>
        </w:rPr>
        <w:t xml:space="preserve"> </w:t>
      </w:r>
      <w:r w:rsidR="00330304" w:rsidRPr="003C655D">
        <w:rPr>
          <w:rFonts w:ascii="Arial" w:hAnsi="Arial" w:cs="Arial"/>
          <w:bCs/>
          <w:i w:val="0"/>
          <w:sz w:val="22"/>
          <w:szCs w:val="22"/>
        </w:rPr>
        <w:t xml:space="preserve">(unless </w:t>
      </w:r>
      <w:r w:rsidRPr="003C655D">
        <w:rPr>
          <w:rFonts w:ascii="Arial" w:hAnsi="Arial" w:cs="Arial"/>
          <w:bCs/>
          <w:i w:val="0"/>
          <w:sz w:val="22"/>
          <w:szCs w:val="22"/>
        </w:rPr>
        <w:t xml:space="preserve">holidays are specifically included in the designation of business day, as in </w:t>
      </w:r>
      <w:r w:rsidR="00330304" w:rsidRPr="003C655D">
        <w:rPr>
          <w:rFonts w:ascii="Arial" w:hAnsi="Arial" w:cs="Arial"/>
          <w:bCs/>
          <w:i w:val="0"/>
          <w:sz w:val="22"/>
          <w:szCs w:val="22"/>
        </w:rPr>
        <w:br/>
        <w:t xml:space="preserve">                </w:t>
      </w:r>
      <w:r w:rsidR="00C41111" w:rsidRPr="003C655D">
        <w:rPr>
          <w:rFonts w:ascii="Arial" w:hAnsi="Arial" w:cs="Arial"/>
          <w:bCs/>
          <w:i w:val="0"/>
          <w:sz w:val="22"/>
          <w:szCs w:val="22"/>
        </w:rPr>
        <w:t xml:space="preserve"> </w:t>
      </w:r>
      <w:r w:rsidR="00330304" w:rsidRPr="003C655D">
        <w:rPr>
          <w:rFonts w:ascii="Arial" w:hAnsi="Arial" w:cs="Arial"/>
          <w:bCs/>
          <w:i w:val="0"/>
          <w:sz w:val="22"/>
          <w:szCs w:val="22"/>
        </w:rPr>
        <w:t xml:space="preserve"> </w:t>
      </w:r>
      <w:r w:rsidR="00C41111" w:rsidRPr="003C655D">
        <w:rPr>
          <w:rFonts w:ascii="Arial" w:hAnsi="Arial" w:cs="Arial"/>
          <w:bCs/>
          <w:i w:val="0"/>
          <w:sz w:val="22"/>
          <w:szCs w:val="22"/>
        </w:rPr>
        <w:t xml:space="preserve"> </w:t>
      </w:r>
      <w:r w:rsidR="00330304" w:rsidRPr="003C655D">
        <w:rPr>
          <w:rFonts w:ascii="Arial" w:hAnsi="Arial" w:cs="Arial"/>
          <w:bCs/>
          <w:i w:val="0"/>
          <w:sz w:val="22"/>
          <w:szCs w:val="22"/>
        </w:rPr>
        <w:t xml:space="preserve">Section </w:t>
      </w:r>
      <w:r w:rsidRPr="003C655D">
        <w:rPr>
          <w:rFonts w:ascii="Arial" w:hAnsi="Arial" w:cs="Arial"/>
          <w:bCs/>
          <w:i w:val="0"/>
          <w:sz w:val="22"/>
          <w:szCs w:val="22"/>
        </w:rPr>
        <w:t xml:space="preserve">300.403(d)(1)(ii); and </w:t>
      </w:r>
    </w:p>
    <w:p w:rsidR="000B067C" w:rsidRPr="003C655D" w:rsidRDefault="000B067C" w:rsidP="00C41111">
      <w:pPr>
        <w:pStyle w:val="BodyText"/>
        <w:rPr>
          <w:rFonts w:ascii="Arial" w:hAnsi="Arial" w:cs="Arial"/>
          <w:bCs/>
          <w:i w:val="0"/>
          <w:sz w:val="22"/>
          <w:szCs w:val="22"/>
        </w:rPr>
      </w:pPr>
      <w:r w:rsidRPr="003C655D">
        <w:rPr>
          <w:rFonts w:ascii="Arial" w:hAnsi="Arial" w:cs="Arial"/>
          <w:bCs/>
          <w:i w:val="0"/>
          <w:sz w:val="22"/>
          <w:szCs w:val="22"/>
        </w:rPr>
        <w:tab/>
      </w:r>
      <w:r w:rsidR="00330304" w:rsidRPr="003C655D">
        <w:rPr>
          <w:rFonts w:ascii="Arial" w:hAnsi="Arial" w:cs="Arial"/>
          <w:bCs/>
          <w:i w:val="0"/>
          <w:sz w:val="22"/>
          <w:szCs w:val="22"/>
        </w:rPr>
        <w:t xml:space="preserve"> </w:t>
      </w:r>
      <w:r w:rsidRPr="003C655D">
        <w:rPr>
          <w:rFonts w:ascii="Arial" w:hAnsi="Arial" w:cs="Arial"/>
          <w:bCs/>
          <w:i w:val="0"/>
          <w:sz w:val="22"/>
          <w:szCs w:val="22"/>
        </w:rPr>
        <w:t>(c)</w:t>
      </w:r>
      <w:r w:rsidR="00C41111" w:rsidRPr="003C655D">
        <w:rPr>
          <w:rFonts w:ascii="Arial" w:hAnsi="Arial" w:cs="Arial"/>
          <w:bCs/>
          <w:i w:val="0"/>
          <w:sz w:val="22"/>
          <w:szCs w:val="22"/>
        </w:rPr>
        <w:t xml:space="preserve"> </w:t>
      </w:r>
      <w:r w:rsidRPr="003C655D">
        <w:rPr>
          <w:rFonts w:ascii="Arial" w:hAnsi="Arial" w:cs="Arial"/>
          <w:bCs/>
          <w:i w:val="0"/>
          <w:sz w:val="22"/>
          <w:szCs w:val="22"/>
        </w:rPr>
        <w:t xml:space="preserve">(1) </w:t>
      </w:r>
      <w:r w:rsidRPr="003C655D">
        <w:rPr>
          <w:rFonts w:ascii="Arial" w:hAnsi="Arial" w:cs="Arial"/>
          <w:bCs/>
          <w:i w:val="0"/>
          <w:sz w:val="22"/>
          <w:szCs w:val="22"/>
        </w:rPr>
        <w:tab/>
      </w:r>
      <w:r w:rsidRPr="003C655D">
        <w:rPr>
          <w:rFonts w:ascii="Arial" w:hAnsi="Arial" w:cs="Arial"/>
          <w:b/>
          <w:i w:val="0"/>
          <w:sz w:val="22"/>
          <w:szCs w:val="22"/>
        </w:rPr>
        <w:t>School day</w:t>
      </w:r>
      <w:r w:rsidRPr="003C655D">
        <w:rPr>
          <w:rFonts w:ascii="Arial" w:hAnsi="Arial" w:cs="Arial"/>
          <w:bCs/>
          <w:i w:val="0"/>
          <w:sz w:val="22"/>
          <w:szCs w:val="22"/>
        </w:rPr>
        <w:t xml:space="preserve"> means any day, including a partial day that children are in attendance </w:t>
      </w:r>
      <w:r w:rsidR="00330304" w:rsidRPr="003C655D">
        <w:rPr>
          <w:rFonts w:ascii="Arial" w:hAnsi="Arial" w:cs="Arial"/>
          <w:bCs/>
          <w:i w:val="0"/>
          <w:sz w:val="22"/>
          <w:szCs w:val="22"/>
        </w:rPr>
        <w:br/>
        <w:t xml:space="preserve">                         </w:t>
      </w:r>
      <w:r w:rsidRPr="003C655D">
        <w:rPr>
          <w:rFonts w:ascii="Arial" w:hAnsi="Arial" w:cs="Arial"/>
          <w:bCs/>
          <w:i w:val="0"/>
          <w:sz w:val="22"/>
          <w:szCs w:val="22"/>
        </w:rPr>
        <w:t>at school for instructional purposes</w:t>
      </w:r>
    </w:p>
    <w:p w:rsidR="000B067C" w:rsidRPr="003C655D" w:rsidRDefault="000B067C" w:rsidP="00C24CBD">
      <w:pPr>
        <w:rPr>
          <w:rFonts w:ascii="Arial" w:hAnsi="Arial" w:cs="Arial"/>
          <w:sz w:val="22"/>
          <w:szCs w:val="22"/>
        </w:rPr>
      </w:pPr>
    </w:p>
    <w:p w:rsidR="000B067C" w:rsidRPr="003C655D" w:rsidRDefault="000B067C" w:rsidP="00C24CBD">
      <w:pPr>
        <w:rPr>
          <w:rFonts w:ascii="Arial" w:hAnsi="Arial" w:cs="Arial"/>
          <w:sz w:val="22"/>
          <w:szCs w:val="22"/>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9013"/>
      </w:tblGrid>
      <w:tr w:rsidR="00744769" w:rsidRPr="003C655D" w:rsidTr="00A62D05">
        <w:trPr>
          <w:trHeight w:val="465"/>
        </w:trPr>
        <w:tc>
          <w:tcPr>
            <w:tcW w:w="9831" w:type="dxa"/>
            <w:gridSpan w:val="2"/>
          </w:tcPr>
          <w:p w:rsidR="00EE389A" w:rsidRPr="003C655D" w:rsidRDefault="00EE389A" w:rsidP="00AE6FCE">
            <w:pPr>
              <w:jc w:val="center"/>
              <w:rPr>
                <w:rFonts w:ascii="Arial" w:hAnsi="Arial" w:cs="Arial"/>
                <w:b/>
                <w:sz w:val="22"/>
                <w:szCs w:val="22"/>
              </w:rPr>
            </w:pPr>
          </w:p>
          <w:p w:rsidR="00744769" w:rsidRPr="003C655D" w:rsidRDefault="00744769" w:rsidP="00AE6FCE">
            <w:pPr>
              <w:jc w:val="center"/>
              <w:rPr>
                <w:rFonts w:ascii="Arial" w:hAnsi="Arial" w:cs="Arial"/>
                <w:b/>
                <w:sz w:val="22"/>
                <w:szCs w:val="22"/>
              </w:rPr>
            </w:pPr>
            <w:r w:rsidRPr="003C655D">
              <w:rPr>
                <w:rFonts w:ascii="Arial" w:hAnsi="Arial" w:cs="Arial"/>
                <w:b/>
                <w:sz w:val="22"/>
                <w:szCs w:val="22"/>
              </w:rPr>
              <w:t>CALENDAR DAYS</w:t>
            </w:r>
          </w:p>
        </w:tc>
      </w:tr>
      <w:tr w:rsidR="00744769" w:rsidRPr="003C655D" w:rsidTr="00A62D05">
        <w:trPr>
          <w:trHeight w:val="278"/>
        </w:trPr>
        <w:tc>
          <w:tcPr>
            <w:tcW w:w="818" w:type="dxa"/>
          </w:tcPr>
          <w:p w:rsidR="00744769" w:rsidRPr="003C655D" w:rsidRDefault="00744769" w:rsidP="00AE6FCE">
            <w:pPr>
              <w:jc w:val="center"/>
              <w:rPr>
                <w:rFonts w:ascii="Arial" w:hAnsi="Arial" w:cs="Arial"/>
                <w:b/>
                <w:sz w:val="20"/>
                <w:szCs w:val="20"/>
              </w:rPr>
            </w:pPr>
            <w:r w:rsidRPr="003C655D">
              <w:rPr>
                <w:rFonts w:ascii="Arial" w:hAnsi="Arial" w:cs="Arial"/>
                <w:b/>
                <w:sz w:val="20"/>
                <w:szCs w:val="20"/>
              </w:rPr>
              <w:t>DAYS</w:t>
            </w:r>
          </w:p>
        </w:tc>
        <w:tc>
          <w:tcPr>
            <w:tcW w:w="9013" w:type="dxa"/>
          </w:tcPr>
          <w:p w:rsidR="00744769" w:rsidRPr="003C655D" w:rsidRDefault="00744769" w:rsidP="00744769"/>
        </w:tc>
      </w:tr>
      <w:tr w:rsidR="00744769" w:rsidRPr="003C655D" w:rsidTr="00A62D05">
        <w:trPr>
          <w:trHeight w:val="208"/>
        </w:trPr>
        <w:tc>
          <w:tcPr>
            <w:tcW w:w="818" w:type="dxa"/>
          </w:tcPr>
          <w:p w:rsidR="00744769" w:rsidRPr="003C655D" w:rsidRDefault="0064073B" w:rsidP="00AE6FCE">
            <w:pPr>
              <w:jc w:val="center"/>
              <w:rPr>
                <w:rFonts w:ascii="Arial" w:hAnsi="Arial" w:cs="Arial"/>
                <w:sz w:val="18"/>
                <w:szCs w:val="18"/>
              </w:rPr>
            </w:pPr>
            <w:r w:rsidRPr="003C655D">
              <w:rPr>
                <w:rFonts w:ascii="Arial" w:hAnsi="Arial" w:cs="Arial"/>
                <w:sz w:val="18"/>
                <w:szCs w:val="18"/>
              </w:rPr>
              <w:t>60</w:t>
            </w:r>
          </w:p>
        </w:tc>
        <w:tc>
          <w:tcPr>
            <w:tcW w:w="9013" w:type="dxa"/>
          </w:tcPr>
          <w:p w:rsidR="00744769" w:rsidRPr="003C655D" w:rsidRDefault="00744769" w:rsidP="00744769">
            <w:pPr>
              <w:rPr>
                <w:rFonts w:ascii="Arial" w:hAnsi="Arial" w:cs="Arial"/>
                <w:sz w:val="18"/>
                <w:szCs w:val="18"/>
              </w:rPr>
            </w:pPr>
            <w:r w:rsidRPr="003C655D">
              <w:rPr>
                <w:rFonts w:ascii="Arial" w:hAnsi="Arial" w:cs="Arial"/>
                <w:sz w:val="18"/>
                <w:szCs w:val="18"/>
              </w:rPr>
              <w:t xml:space="preserve">Evaluation completed – </w:t>
            </w:r>
            <w:r w:rsidRPr="003C655D">
              <w:rPr>
                <w:rFonts w:ascii="Arial" w:hAnsi="Arial" w:cs="Arial"/>
                <w:b/>
                <w:sz w:val="18"/>
                <w:szCs w:val="18"/>
              </w:rPr>
              <w:t>Ed 1107.01(c)-(d)</w:t>
            </w:r>
          </w:p>
        </w:tc>
      </w:tr>
      <w:tr w:rsidR="00744769" w:rsidRPr="003C655D" w:rsidTr="00A62D05">
        <w:trPr>
          <w:trHeight w:val="208"/>
        </w:trPr>
        <w:tc>
          <w:tcPr>
            <w:tcW w:w="818" w:type="dxa"/>
          </w:tcPr>
          <w:p w:rsidR="00744769" w:rsidRPr="003C655D" w:rsidRDefault="00744769" w:rsidP="00AE6FCE">
            <w:pPr>
              <w:jc w:val="center"/>
              <w:rPr>
                <w:rFonts w:ascii="Arial" w:hAnsi="Arial" w:cs="Arial"/>
                <w:sz w:val="18"/>
                <w:szCs w:val="18"/>
              </w:rPr>
            </w:pPr>
            <w:r w:rsidRPr="003C655D">
              <w:rPr>
                <w:rFonts w:ascii="Arial" w:hAnsi="Arial" w:cs="Arial"/>
                <w:sz w:val="18"/>
                <w:szCs w:val="18"/>
              </w:rPr>
              <w:t>30</w:t>
            </w:r>
          </w:p>
        </w:tc>
        <w:tc>
          <w:tcPr>
            <w:tcW w:w="9013" w:type="dxa"/>
          </w:tcPr>
          <w:p w:rsidR="00744769" w:rsidRPr="003C655D" w:rsidRDefault="00744769" w:rsidP="00744769">
            <w:pPr>
              <w:rPr>
                <w:rFonts w:ascii="Arial" w:hAnsi="Arial" w:cs="Arial"/>
                <w:sz w:val="18"/>
                <w:szCs w:val="18"/>
              </w:rPr>
            </w:pPr>
            <w:r w:rsidRPr="003C655D">
              <w:rPr>
                <w:rFonts w:ascii="Arial" w:hAnsi="Arial" w:cs="Arial"/>
                <w:sz w:val="18"/>
                <w:szCs w:val="18"/>
              </w:rPr>
              <w:t xml:space="preserve">Meeting is held to develop an initial IEP within 30 days of determination of eligibility – </w:t>
            </w:r>
            <w:r w:rsidRPr="003C655D">
              <w:rPr>
                <w:rFonts w:ascii="Arial" w:hAnsi="Arial" w:cs="Arial"/>
                <w:b/>
                <w:sz w:val="18"/>
                <w:szCs w:val="18"/>
              </w:rPr>
              <w:t>34 CFR 300.323(c) (1)-(2</w:t>
            </w:r>
            <w:r w:rsidRPr="003C655D">
              <w:rPr>
                <w:rFonts w:ascii="Arial" w:hAnsi="Arial" w:cs="Arial"/>
                <w:sz w:val="18"/>
                <w:szCs w:val="18"/>
              </w:rPr>
              <w:t>)</w:t>
            </w:r>
          </w:p>
        </w:tc>
      </w:tr>
      <w:tr w:rsidR="00744769" w:rsidRPr="003C655D" w:rsidTr="00A62D05">
        <w:trPr>
          <w:trHeight w:val="208"/>
        </w:trPr>
        <w:tc>
          <w:tcPr>
            <w:tcW w:w="818" w:type="dxa"/>
          </w:tcPr>
          <w:p w:rsidR="00744769" w:rsidRPr="003C655D" w:rsidRDefault="00744769" w:rsidP="00AE6FCE">
            <w:pPr>
              <w:jc w:val="center"/>
              <w:rPr>
                <w:rFonts w:ascii="Arial" w:hAnsi="Arial" w:cs="Arial"/>
                <w:sz w:val="18"/>
                <w:szCs w:val="18"/>
              </w:rPr>
            </w:pPr>
            <w:r w:rsidRPr="003C655D">
              <w:rPr>
                <w:rFonts w:ascii="Arial" w:hAnsi="Arial" w:cs="Arial"/>
                <w:sz w:val="18"/>
                <w:szCs w:val="18"/>
              </w:rPr>
              <w:t>10</w:t>
            </w:r>
          </w:p>
        </w:tc>
        <w:tc>
          <w:tcPr>
            <w:tcW w:w="9013" w:type="dxa"/>
          </w:tcPr>
          <w:p w:rsidR="00744769" w:rsidRPr="003C655D" w:rsidRDefault="00744769" w:rsidP="00744769">
            <w:pPr>
              <w:rPr>
                <w:rFonts w:ascii="Arial" w:hAnsi="Arial" w:cs="Arial"/>
                <w:sz w:val="18"/>
                <w:szCs w:val="18"/>
              </w:rPr>
            </w:pPr>
            <w:r w:rsidRPr="003C655D">
              <w:rPr>
                <w:rFonts w:ascii="Arial" w:hAnsi="Arial" w:cs="Arial"/>
                <w:sz w:val="18"/>
                <w:szCs w:val="18"/>
              </w:rPr>
              <w:t xml:space="preserve">Written notice of IEP Team meeting given by LEA to parents – </w:t>
            </w:r>
            <w:r w:rsidRPr="003C655D">
              <w:rPr>
                <w:rFonts w:ascii="Arial" w:hAnsi="Arial" w:cs="Arial"/>
                <w:b/>
                <w:sz w:val="18"/>
                <w:szCs w:val="18"/>
              </w:rPr>
              <w:t>Ed 1103.02(a)</w:t>
            </w:r>
          </w:p>
        </w:tc>
      </w:tr>
      <w:tr w:rsidR="00744769" w:rsidRPr="003C655D" w:rsidTr="00A62D05">
        <w:trPr>
          <w:trHeight w:val="208"/>
        </w:trPr>
        <w:tc>
          <w:tcPr>
            <w:tcW w:w="818" w:type="dxa"/>
          </w:tcPr>
          <w:p w:rsidR="00744769" w:rsidRPr="003C655D" w:rsidRDefault="00744769" w:rsidP="00AE6FCE">
            <w:pPr>
              <w:jc w:val="center"/>
              <w:rPr>
                <w:rFonts w:ascii="Arial" w:hAnsi="Arial" w:cs="Arial"/>
                <w:sz w:val="18"/>
                <w:szCs w:val="18"/>
              </w:rPr>
            </w:pPr>
            <w:r w:rsidRPr="003C655D">
              <w:rPr>
                <w:rFonts w:ascii="Arial" w:hAnsi="Arial" w:cs="Arial"/>
                <w:sz w:val="18"/>
                <w:szCs w:val="18"/>
              </w:rPr>
              <w:t>5</w:t>
            </w:r>
          </w:p>
        </w:tc>
        <w:tc>
          <w:tcPr>
            <w:tcW w:w="9013" w:type="dxa"/>
          </w:tcPr>
          <w:p w:rsidR="00744769" w:rsidRPr="003C655D" w:rsidRDefault="00744769" w:rsidP="00744769">
            <w:pPr>
              <w:rPr>
                <w:rFonts w:ascii="Arial" w:hAnsi="Arial" w:cs="Arial"/>
                <w:sz w:val="18"/>
                <w:szCs w:val="18"/>
              </w:rPr>
            </w:pPr>
            <w:r w:rsidRPr="003C655D">
              <w:rPr>
                <w:rFonts w:ascii="Arial" w:hAnsi="Arial" w:cs="Arial"/>
                <w:sz w:val="18"/>
                <w:szCs w:val="18"/>
              </w:rPr>
              <w:t xml:space="preserve">Written notice of meeting given by LEA to parents – Manifestation Determination Meeting – </w:t>
            </w:r>
            <w:r w:rsidRPr="003C655D">
              <w:rPr>
                <w:rFonts w:ascii="Arial" w:hAnsi="Arial" w:cs="Arial"/>
                <w:b/>
                <w:sz w:val="18"/>
                <w:szCs w:val="18"/>
              </w:rPr>
              <w:t>Ed 1103.02(a)</w:t>
            </w:r>
          </w:p>
        </w:tc>
      </w:tr>
      <w:tr w:rsidR="00744769" w:rsidRPr="003C655D" w:rsidTr="00A62D05">
        <w:trPr>
          <w:trHeight w:val="417"/>
        </w:trPr>
        <w:tc>
          <w:tcPr>
            <w:tcW w:w="818" w:type="dxa"/>
          </w:tcPr>
          <w:p w:rsidR="00050259" w:rsidRPr="003C655D" w:rsidRDefault="00050259" w:rsidP="00AE6FCE">
            <w:pPr>
              <w:jc w:val="center"/>
              <w:rPr>
                <w:rFonts w:ascii="Arial" w:hAnsi="Arial" w:cs="Arial"/>
                <w:sz w:val="18"/>
                <w:szCs w:val="18"/>
              </w:rPr>
            </w:pPr>
          </w:p>
          <w:p w:rsidR="00744769" w:rsidRPr="003C655D" w:rsidRDefault="00744769" w:rsidP="00AE6FCE">
            <w:pPr>
              <w:jc w:val="center"/>
              <w:rPr>
                <w:rFonts w:ascii="Arial" w:hAnsi="Arial" w:cs="Arial"/>
                <w:sz w:val="18"/>
                <w:szCs w:val="18"/>
              </w:rPr>
            </w:pPr>
            <w:r w:rsidRPr="003C655D">
              <w:rPr>
                <w:rFonts w:ascii="Arial" w:hAnsi="Arial" w:cs="Arial"/>
                <w:sz w:val="18"/>
                <w:szCs w:val="18"/>
              </w:rPr>
              <w:t>10</w:t>
            </w:r>
          </w:p>
        </w:tc>
        <w:tc>
          <w:tcPr>
            <w:tcW w:w="9013" w:type="dxa"/>
          </w:tcPr>
          <w:p w:rsidR="00744769" w:rsidRPr="003C655D" w:rsidRDefault="00744769" w:rsidP="00744769">
            <w:pPr>
              <w:rPr>
                <w:rFonts w:ascii="Arial" w:hAnsi="Arial" w:cs="Arial"/>
                <w:sz w:val="18"/>
                <w:szCs w:val="18"/>
              </w:rPr>
            </w:pPr>
            <w:r w:rsidRPr="003C655D">
              <w:rPr>
                <w:rFonts w:ascii="Arial" w:hAnsi="Arial" w:cs="Arial"/>
                <w:sz w:val="18"/>
                <w:szCs w:val="18"/>
              </w:rPr>
              <w:t>Prior to the 46</w:t>
            </w:r>
            <w:r w:rsidRPr="003C655D">
              <w:rPr>
                <w:rFonts w:ascii="Arial" w:hAnsi="Arial" w:cs="Arial"/>
                <w:sz w:val="18"/>
                <w:szCs w:val="18"/>
                <w:vertAlign w:val="superscript"/>
              </w:rPr>
              <w:t>th</w:t>
            </w:r>
            <w:r w:rsidRPr="003C655D">
              <w:rPr>
                <w:rFonts w:ascii="Arial" w:hAnsi="Arial" w:cs="Arial"/>
                <w:sz w:val="18"/>
                <w:szCs w:val="18"/>
              </w:rPr>
              <w:t xml:space="preserve"> day – LEA submits to the Director of Special Education documentation to support continuation of</w:t>
            </w:r>
            <w:r w:rsidR="00050259" w:rsidRPr="003C655D">
              <w:rPr>
                <w:rFonts w:ascii="Arial" w:hAnsi="Arial" w:cs="Arial"/>
                <w:sz w:val="18"/>
                <w:szCs w:val="18"/>
              </w:rPr>
              <w:t xml:space="preserve"> home – instruction – </w:t>
            </w:r>
            <w:r w:rsidR="00050259" w:rsidRPr="003C655D">
              <w:rPr>
                <w:rFonts w:ascii="Arial" w:hAnsi="Arial" w:cs="Arial"/>
                <w:b/>
                <w:sz w:val="18"/>
                <w:szCs w:val="18"/>
              </w:rPr>
              <w:t>Ed 1111.05(h)</w:t>
            </w:r>
          </w:p>
        </w:tc>
      </w:tr>
      <w:tr w:rsidR="00050259" w:rsidRPr="003C655D" w:rsidTr="00A62D05">
        <w:trPr>
          <w:trHeight w:val="208"/>
        </w:trPr>
        <w:tc>
          <w:tcPr>
            <w:tcW w:w="818" w:type="dxa"/>
          </w:tcPr>
          <w:p w:rsidR="00050259" w:rsidRPr="003C655D" w:rsidRDefault="00050259" w:rsidP="00AE6FCE">
            <w:pPr>
              <w:jc w:val="center"/>
              <w:rPr>
                <w:rFonts w:ascii="Arial" w:hAnsi="Arial" w:cs="Arial"/>
                <w:sz w:val="18"/>
                <w:szCs w:val="18"/>
              </w:rPr>
            </w:pPr>
            <w:r w:rsidRPr="003C655D">
              <w:rPr>
                <w:rFonts w:ascii="Arial" w:hAnsi="Arial" w:cs="Arial"/>
                <w:sz w:val="18"/>
                <w:szCs w:val="18"/>
              </w:rPr>
              <w:t>45</w:t>
            </w:r>
          </w:p>
        </w:tc>
        <w:tc>
          <w:tcPr>
            <w:tcW w:w="9013" w:type="dxa"/>
          </w:tcPr>
          <w:p w:rsidR="00050259" w:rsidRPr="003C655D" w:rsidRDefault="00050259" w:rsidP="00744769">
            <w:pPr>
              <w:rPr>
                <w:rFonts w:ascii="Arial" w:hAnsi="Arial" w:cs="Arial"/>
                <w:sz w:val="18"/>
                <w:szCs w:val="18"/>
              </w:rPr>
            </w:pPr>
            <w:r w:rsidRPr="003C655D">
              <w:rPr>
                <w:rFonts w:ascii="Arial" w:hAnsi="Arial" w:cs="Arial"/>
                <w:sz w:val="18"/>
                <w:szCs w:val="18"/>
              </w:rPr>
              <w:t xml:space="preserve">Duration of change to placement to IAES by LEA for drugs and weapons – </w:t>
            </w:r>
            <w:r w:rsidRPr="003C655D">
              <w:rPr>
                <w:rFonts w:ascii="Arial" w:hAnsi="Arial" w:cs="Arial"/>
                <w:b/>
                <w:sz w:val="18"/>
                <w:szCs w:val="18"/>
              </w:rPr>
              <w:t>Ed 1124.01</w:t>
            </w:r>
          </w:p>
        </w:tc>
      </w:tr>
      <w:tr w:rsidR="00050259" w:rsidRPr="003C655D" w:rsidTr="00A62D05">
        <w:trPr>
          <w:trHeight w:val="208"/>
        </w:trPr>
        <w:tc>
          <w:tcPr>
            <w:tcW w:w="818" w:type="dxa"/>
          </w:tcPr>
          <w:p w:rsidR="00050259" w:rsidRPr="003C655D" w:rsidRDefault="00050259" w:rsidP="00AE6FCE">
            <w:pPr>
              <w:jc w:val="center"/>
              <w:rPr>
                <w:rFonts w:ascii="Arial" w:hAnsi="Arial" w:cs="Arial"/>
                <w:sz w:val="18"/>
                <w:szCs w:val="18"/>
              </w:rPr>
            </w:pPr>
            <w:r w:rsidRPr="003C655D">
              <w:rPr>
                <w:rFonts w:ascii="Arial" w:hAnsi="Arial" w:cs="Arial"/>
                <w:sz w:val="18"/>
                <w:szCs w:val="18"/>
              </w:rPr>
              <w:t>45</w:t>
            </w:r>
          </w:p>
        </w:tc>
        <w:tc>
          <w:tcPr>
            <w:tcW w:w="9013" w:type="dxa"/>
          </w:tcPr>
          <w:p w:rsidR="00050259" w:rsidRPr="003C655D" w:rsidRDefault="00050259" w:rsidP="00744769">
            <w:pPr>
              <w:rPr>
                <w:rFonts w:ascii="Arial" w:hAnsi="Arial" w:cs="Arial"/>
                <w:sz w:val="18"/>
                <w:szCs w:val="18"/>
              </w:rPr>
            </w:pPr>
            <w:r w:rsidRPr="003C655D">
              <w:rPr>
                <w:rFonts w:ascii="Arial" w:hAnsi="Arial" w:cs="Arial"/>
                <w:sz w:val="18"/>
                <w:szCs w:val="18"/>
              </w:rPr>
              <w:t xml:space="preserve">Duration of change of placement to IAES </w:t>
            </w:r>
            <w:r w:rsidR="003C655D" w:rsidRPr="003C655D">
              <w:rPr>
                <w:rFonts w:ascii="Arial" w:hAnsi="Arial" w:cs="Arial"/>
                <w:sz w:val="18"/>
                <w:szCs w:val="18"/>
              </w:rPr>
              <w:t>by hearing</w:t>
            </w:r>
            <w:r w:rsidRPr="003C655D">
              <w:rPr>
                <w:rFonts w:ascii="Arial" w:hAnsi="Arial" w:cs="Arial"/>
                <w:sz w:val="18"/>
                <w:szCs w:val="18"/>
              </w:rPr>
              <w:t xml:space="preserve"> officer for safety reasons – </w:t>
            </w:r>
            <w:r w:rsidRPr="003C655D">
              <w:rPr>
                <w:rFonts w:ascii="Arial" w:hAnsi="Arial" w:cs="Arial"/>
                <w:b/>
                <w:sz w:val="18"/>
                <w:szCs w:val="18"/>
              </w:rPr>
              <w:t>Ed 1124.01</w:t>
            </w:r>
          </w:p>
        </w:tc>
      </w:tr>
      <w:tr w:rsidR="00050259" w:rsidRPr="003C655D" w:rsidTr="00A62D05">
        <w:trPr>
          <w:trHeight w:val="208"/>
        </w:trPr>
        <w:tc>
          <w:tcPr>
            <w:tcW w:w="818" w:type="dxa"/>
          </w:tcPr>
          <w:p w:rsidR="00050259" w:rsidRPr="003C655D" w:rsidRDefault="00050259" w:rsidP="00AE6FCE">
            <w:pPr>
              <w:jc w:val="center"/>
              <w:rPr>
                <w:rFonts w:ascii="Arial" w:hAnsi="Arial" w:cs="Arial"/>
                <w:sz w:val="18"/>
                <w:szCs w:val="18"/>
              </w:rPr>
            </w:pPr>
            <w:r w:rsidRPr="003C655D">
              <w:rPr>
                <w:rFonts w:ascii="Arial" w:hAnsi="Arial" w:cs="Arial"/>
                <w:sz w:val="18"/>
                <w:szCs w:val="18"/>
              </w:rPr>
              <w:t>45</w:t>
            </w:r>
          </w:p>
        </w:tc>
        <w:tc>
          <w:tcPr>
            <w:tcW w:w="9013" w:type="dxa"/>
          </w:tcPr>
          <w:p w:rsidR="00050259" w:rsidRPr="003C655D" w:rsidRDefault="00050259" w:rsidP="00744769">
            <w:pPr>
              <w:rPr>
                <w:rFonts w:ascii="Arial" w:hAnsi="Arial" w:cs="Arial"/>
                <w:sz w:val="18"/>
                <w:szCs w:val="18"/>
              </w:rPr>
            </w:pPr>
            <w:r w:rsidRPr="003C655D">
              <w:rPr>
                <w:rFonts w:ascii="Arial" w:hAnsi="Arial" w:cs="Arial"/>
                <w:sz w:val="18"/>
                <w:szCs w:val="18"/>
              </w:rPr>
              <w:t xml:space="preserve">Decision mailed to parties within 45 days in expedited hearing – </w:t>
            </w:r>
            <w:r w:rsidRPr="003C655D">
              <w:rPr>
                <w:rFonts w:ascii="Arial" w:hAnsi="Arial" w:cs="Arial"/>
                <w:b/>
                <w:sz w:val="18"/>
                <w:szCs w:val="18"/>
              </w:rPr>
              <w:t>Ed 1123.25</w:t>
            </w:r>
          </w:p>
        </w:tc>
      </w:tr>
      <w:tr w:rsidR="00050259" w:rsidRPr="003C655D" w:rsidTr="00A62D05">
        <w:trPr>
          <w:trHeight w:val="208"/>
        </w:trPr>
        <w:tc>
          <w:tcPr>
            <w:tcW w:w="818" w:type="dxa"/>
            <w:shd w:val="clear" w:color="auto" w:fill="auto"/>
          </w:tcPr>
          <w:p w:rsidR="00050259" w:rsidRPr="003C655D" w:rsidRDefault="00050259" w:rsidP="00AE6FCE">
            <w:pPr>
              <w:jc w:val="center"/>
              <w:rPr>
                <w:rFonts w:ascii="Arial" w:hAnsi="Arial" w:cs="Arial"/>
                <w:sz w:val="18"/>
                <w:szCs w:val="18"/>
              </w:rPr>
            </w:pPr>
            <w:r w:rsidRPr="003C655D">
              <w:rPr>
                <w:rFonts w:ascii="Arial" w:hAnsi="Arial" w:cs="Arial"/>
                <w:sz w:val="18"/>
                <w:szCs w:val="18"/>
              </w:rPr>
              <w:t>30</w:t>
            </w:r>
          </w:p>
        </w:tc>
        <w:tc>
          <w:tcPr>
            <w:tcW w:w="9013" w:type="dxa"/>
            <w:shd w:val="clear" w:color="auto" w:fill="auto"/>
          </w:tcPr>
          <w:p w:rsidR="00050259" w:rsidRPr="003C655D" w:rsidRDefault="00050259" w:rsidP="00744769">
            <w:pPr>
              <w:rPr>
                <w:rFonts w:ascii="Arial" w:hAnsi="Arial" w:cs="Arial"/>
                <w:sz w:val="18"/>
                <w:szCs w:val="18"/>
              </w:rPr>
            </w:pPr>
            <w:r w:rsidRPr="003C655D">
              <w:rPr>
                <w:rFonts w:ascii="Arial" w:hAnsi="Arial" w:cs="Arial"/>
                <w:sz w:val="18"/>
                <w:szCs w:val="18"/>
              </w:rPr>
              <w:t xml:space="preserve">Determination by LEA of need for surrogate within 30 days of referral – </w:t>
            </w:r>
            <w:r w:rsidRPr="003C655D">
              <w:rPr>
                <w:rFonts w:ascii="Arial" w:hAnsi="Arial" w:cs="Arial"/>
                <w:b/>
                <w:sz w:val="18"/>
                <w:szCs w:val="18"/>
              </w:rPr>
              <w:t>Ed 1115.03(g)</w:t>
            </w:r>
          </w:p>
        </w:tc>
      </w:tr>
      <w:tr w:rsidR="00050259" w:rsidRPr="003C655D" w:rsidTr="00A62D05">
        <w:trPr>
          <w:trHeight w:val="417"/>
        </w:trPr>
        <w:tc>
          <w:tcPr>
            <w:tcW w:w="818" w:type="dxa"/>
            <w:shd w:val="clear" w:color="auto" w:fill="auto"/>
          </w:tcPr>
          <w:p w:rsidR="00050259" w:rsidRPr="003C655D" w:rsidRDefault="00050259" w:rsidP="00AE6FCE">
            <w:pPr>
              <w:jc w:val="center"/>
              <w:rPr>
                <w:rFonts w:ascii="Arial" w:hAnsi="Arial" w:cs="Arial"/>
                <w:sz w:val="18"/>
                <w:szCs w:val="18"/>
              </w:rPr>
            </w:pPr>
          </w:p>
          <w:p w:rsidR="00050259" w:rsidRPr="003C655D" w:rsidRDefault="00050259" w:rsidP="00AE6FCE">
            <w:pPr>
              <w:jc w:val="center"/>
              <w:rPr>
                <w:rFonts w:ascii="Arial" w:hAnsi="Arial" w:cs="Arial"/>
                <w:sz w:val="18"/>
                <w:szCs w:val="18"/>
              </w:rPr>
            </w:pPr>
            <w:r w:rsidRPr="003C655D">
              <w:rPr>
                <w:rFonts w:ascii="Arial" w:hAnsi="Arial" w:cs="Arial"/>
                <w:sz w:val="18"/>
                <w:szCs w:val="18"/>
              </w:rPr>
              <w:t>30</w:t>
            </w:r>
          </w:p>
        </w:tc>
        <w:tc>
          <w:tcPr>
            <w:tcW w:w="9013" w:type="dxa"/>
            <w:shd w:val="clear" w:color="auto" w:fill="auto"/>
          </w:tcPr>
          <w:p w:rsidR="00050259" w:rsidRPr="003C655D" w:rsidRDefault="00050259" w:rsidP="00744769">
            <w:pPr>
              <w:rPr>
                <w:rFonts w:ascii="Arial" w:hAnsi="Arial" w:cs="Arial"/>
                <w:sz w:val="18"/>
                <w:szCs w:val="18"/>
              </w:rPr>
            </w:pPr>
            <w:r w:rsidRPr="003C655D">
              <w:rPr>
                <w:rFonts w:ascii="Arial" w:hAnsi="Arial" w:cs="Arial"/>
                <w:sz w:val="18"/>
                <w:szCs w:val="18"/>
              </w:rPr>
              <w:t xml:space="preserve">Termination of appointment of surrogate parent after an investigation by the Commissioner of Education – </w:t>
            </w:r>
          </w:p>
          <w:p w:rsidR="00050259" w:rsidRPr="003C655D" w:rsidRDefault="00050259" w:rsidP="00744769">
            <w:pPr>
              <w:rPr>
                <w:rFonts w:ascii="Arial" w:hAnsi="Arial" w:cs="Arial"/>
                <w:b/>
                <w:sz w:val="18"/>
                <w:szCs w:val="18"/>
              </w:rPr>
            </w:pPr>
            <w:r w:rsidRPr="003C655D">
              <w:rPr>
                <w:rFonts w:ascii="Arial" w:hAnsi="Arial" w:cs="Arial"/>
                <w:b/>
                <w:sz w:val="18"/>
                <w:szCs w:val="18"/>
              </w:rPr>
              <w:t>Ed 1115.05(d)</w:t>
            </w:r>
          </w:p>
        </w:tc>
      </w:tr>
      <w:tr w:rsidR="00050259" w:rsidRPr="003C655D" w:rsidTr="00A62D05">
        <w:trPr>
          <w:trHeight w:val="208"/>
        </w:trPr>
        <w:tc>
          <w:tcPr>
            <w:tcW w:w="818" w:type="dxa"/>
          </w:tcPr>
          <w:p w:rsidR="00050259" w:rsidRPr="003C655D" w:rsidRDefault="00050259" w:rsidP="00AE6FCE">
            <w:pPr>
              <w:jc w:val="center"/>
              <w:rPr>
                <w:rFonts w:ascii="Arial" w:hAnsi="Arial" w:cs="Arial"/>
                <w:sz w:val="18"/>
                <w:szCs w:val="18"/>
              </w:rPr>
            </w:pPr>
            <w:r w:rsidRPr="003C655D">
              <w:rPr>
                <w:rFonts w:ascii="Arial" w:hAnsi="Arial" w:cs="Arial"/>
                <w:sz w:val="18"/>
                <w:szCs w:val="18"/>
              </w:rPr>
              <w:t>30</w:t>
            </w:r>
          </w:p>
        </w:tc>
        <w:tc>
          <w:tcPr>
            <w:tcW w:w="9013" w:type="dxa"/>
          </w:tcPr>
          <w:p w:rsidR="00050259" w:rsidRPr="003C655D" w:rsidRDefault="00050259" w:rsidP="00744769">
            <w:pPr>
              <w:rPr>
                <w:rFonts w:ascii="Arial" w:hAnsi="Arial" w:cs="Arial"/>
                <w:sz w:val="18"/>
                <w:szCs w:val="18"/>
              </w:rPr>
            </w:pPr>
            <w:r w:rsidRPr="003C655D">
              <w:rPr>
                <w:rFonts w:ascii="Arial" w:hAnsi="Arial" w:cs="Arial"/>
                <w:sz w:val="18"/>
                <w:szCs w:val="18"/>
              </w:rPr>
              <w:t xml:space="preserve">Written notice by DoE to LEA and surrogate parent ending surrogate parent relationship – </w:t>
            </w:r>
            <w:r w:rsidRPr="003C655D">
              <w:rPr>
                <w:rFonts w:ascii="Arial" w:hAnsi="Arial" w:cs="Arial"/>
                <w:b/>
                <w:sz w:val="18"/>
                <w:szCs w:val="18"/>
              </w:rPr>
              <w:t>Ed 1115.05(d)</w:t>
            </w:r>
          </w:p>
        </w:tc>
      </w:tr>
      <w:tr w:rsidR="00050259" w:rsidRPr="003C655D" w:rsidTr="00A62D05">
        <w:trPr>
          <w:trHeight w:val="208"/>
        </w:trPr>
        <w:tc>
          <w:tcPr>
            <w:tcW w:w="818" w:type="dxa"/>
          </w:tcPr>
          <w:p w:rsidR="00050259" w:rsidRPr="003C655D" w:rsidRDefault="00050259" w:rsidP="00AE6FCE">
            <w:pPr>
              <w:jc w:val="center"/>
              <w:rPr>
                <w:rFonts w:ascii="Arial" w:hAnsi="Arial" w:cs="Arial"/>
                <w:sz w:val="18"/>
                <w:szCs w:val="18"/>
              </w:rPr>
            </w:pPr>
            <w:r w:rsidRPr="003C655D">
              <w:rPr>
                <w:rFonts w:ascii="Arial" w:hAnsi="Arial" w:cs="Arial"/>
                <w:sz w:val="18"/>
                <w:szCs w:val="18"/>
              </w:rPr>
              <w:t>55</w:t>
            </w:r>
          </w:p>
        </w:tc>
        <w:tc>
          <w:tcPr>
            <w:tcW w:w="9013" w:type="dxa"/>
          </w:tcPr>
          <w:p w:rsidR="00050259" w:rsidRPr="003C655D" w:rsidRDefault="00050259" w:rsidP="00744769">
            <w:pPr>
              <w:rPr>
                <w:rFonts w:ascii="Arial" w:hAnsi="Arial" w:cs="Arial"/>
                <w:sz w:val="18"/>
                <w:szCs w:val="18"/>
              </w:rPr>
            </w:pPr>
            <w:r w:rsidRPr="003C655D">
              <w:rPr>
                <w:rFonts w:ascii="Arial" w:hAnsi="Arial" w:cs="Arial"/>
                <w:sz w:val="18"/>
                <w:szCs w:val="18"/>
              </w:rPr>
              <w:t xml:space="preserve">If parent objects to surrogate appointment, decision is made within 55 days – </w:t>
            </w:r>
            <w:r w:rsidRPr="003C655D">
              <w:rPr>
                <w:rFonts w:ascii="Arial" w:hAnsi="Arial" w:cs="Arial"/>
                <w:b/>
                <w:sz w:val="18"/>
                <w:szCs w:val="18"/>
              </w:rPr>
              <w:t>Ed 1115.09(b)(2)</w:t>
            </w:r>
          </w:p>
        </w:tc>
      </w:tr>
      <w:tr w:rsidR="00050259" w:rsidRPr="003C655D" w:rsidTr="00A62D05">
        <w:trPr>
          <w:trHeight w:val="208"/>
        </w:trPr>
        <w:tc>
          <w:tcPr>
            <w:tcW w:w="818" w:type="dxa"/>
          </w:tcPr>
          <w:p w:rsidR="00050259" w:rsidRPr="003C655D" w:rsidRDefault="00050259" w:rsidP="00AE6FCE">
            <w:pPr>
              <w:jc w:val="center"/>
              <w:rPr>
                <w:rFonts w:ascii="Arial" w:hAnsi="Arial" w:cs="Arial"/>
                <w:sz w:val="18"/>
                <w:szCs w:val="18"/>
              </w:rPr>
            </w:pPr>
            <w:r w:rsidRPr="003C655D">
              <w:rPr>
                <w:rFonts w:ascii="Arial" w:hAnsi="Arial" w:cs="Arial"/>
                <w:sz w:val="18"/>
                <w:szCs w:val="18"/>
              </w:rPr>
              <w:t>14</w:t>
            </w:r>
          </w:p>
        </w:tc>
        <w:tc>
          <w:tcPr>
            <w:tcW w:w="9013" w:type="dxa"/>
          </w:tcPr>
          <w:p w:rsidR="00050259" w:rsidRPr="003C655D" w:rsidRDefault="00050259" w:rsidP="00744769">
            <w:pPr>
              <w:rPr>
                <w:rFonts w:ascii="Arial" w:hAnsi="Arial" w:cs="Arial"/>
                <w:sz w:val="18"/>
                <w:szCs w:val="18"/>
              </w:rPr>
            </w:pPr>
            <w:r w:rsidRPr="003C655D">
              <w:rPr>
                <w:rFonts w:ascii="Arial" w:hAnsi="Arial" w:cs="Arial"/>
                <w:sz w:val="18"/>
                <w:szCs w:val="18"/>
              </w:rPr>
              <w:t xml:space="preserve">Days parent has to respond to a request for consent from date WPN mailed by LEA – </w:t>
            </w:r>
            <w:r w:rsidRPr="003C655D">
              <w:rPr>
                <w:rFonts w:ascii="Arial" w:hAnsi="Arial" w:cs="Arial"/>
                <w:b/>
                <w:sz w:val="18"/>
                <w:szCs w:val="18"/>
              </w:rPr>
              <w:t>Ed 1120.03(a)</w:t>
            </w:r>
          </w:p>
        </w:tc>
      </w:tr>
      <w:tr w:rsidR="00050259" w:rsidRPr="003C655D" w:rsidTr="00A62D05">
        <w:trPr>
          <w:trHeight w:val="208"/>
        </w:trPr>
        <w:tc>
          <w:tcPr>
            <w:tcW w:w="818" w:type="dxa"/>
          </w:tcPr>
          <w:p w:rsidR="00050259" w:rsidRPr="003C655D" w:rsidRDefault="00050259" w:rsidP="00AE6FCE">
            <w:pPr>
              <w:jc w:val="center"/>
              <w:rPr>
                <w:rFonts w:ascii="Arial" w:hAnsi="Arial" w:cs="Arial"/>
                <w:sz w:val="18"/>
                <w:szCs w:val="18"/>
              </w:rPr>
            </w:pPr>
            <w:r w:rsidRPr="003C655D">
              <w:rPr>
                <w:rFonts w:ascii="Arial" w:hAnsi="Arial" w:cs="Arial"/>
                <w:sz w:val="18"/>
                <w:szCs w:val="18"/>
              </w:rPr>
              <w:t>14</w:t>
            </w:r>
          </w:p>
        </w:tc>
        <w:tc>
          <w:tcPr>
            <w:tcW w:w="9013" w:type="dxa"/>
          </w:tcPr>
          <w:p w:rsidR="00050259" w:rsidRPr="003C655D" w:rsidRDefault="00050259" w:rsidP="00744769">
            <w:pPr>
              <w:rPr>
                <w:rFonts w:ascii="Arial" w:hAnsi="Arial" w:cs="Arial"/>
                <w:sz w:val="18"/>
                <w:szCs w:val="18"/>
              </w:rPr>
            </w:pPr>
            <w:r w:rsidRPr="003C655D">
              <w:rPr>
                <w:rFonts w:ascii="Arial" w:hAnsi="Arial" w:cs="Arial"/>
                <w:sz w:val="18"/>
                <w:szCs w:val="18"/>
              </w:rPr>
              <w:t xml:space="preserve">Days parent has to refuse consent from date WPN mailed by LEA receipt of WPN from LEA – </w:t>
            </w:r>
            <w:r w:rsidRPr="003C655D">
              <w:rPr>
                <w:rFonts w:ascii="Arial" w:hAnsi="Arial" w:cs="Arial"/>
                <w:b/>
                <w:sz w:val="18"/>
                <w:szCs w:val="18"/>
              </w:rPr>
              <w:t>Ed 1120.04(c</w:t>
            </w:r>
            <w:r w:rsidRPr="003C655D">
              <w:rPr>
                <w:rFonts w:ascii="Arial" w:hAnsi="Arial" w:cs="Arial"/>
                <w:sz w:val="18"/>
                <w:szCs w:val="18"/>
              </w:rPr>
              <w:t>)</w:t>
            </w:r>
          </w:p>
        </w:tc>
      </w:tr>
      <w:tr w:rsidR="00050259" w:rsidRPr="003C655D" w:rsidTr="00A62D05">
        <w:trPr>
          <w:trHeight w:val="417"/>
        </w:trPr>
        <w:tc>
          <w:tcPr>
            <w:tcW w:w="818" w:type="dxa"/>
          </w:tcPr>
          <w:p w:rsidR="00050259" w:rsidRPr="003C655D" w:rsidRDefault="00050259" w:rsidP="00AE6FCE">
            <w:pPr>
              <w:jc w:val="center"/>
              <w:rPr>
                <w:rFonts w:ascii="Arial" w:hAnsi="Arial" w:cs="Arial"/>
                <w:sz w:val="18"/>
                <w:szCs w:val="18"/>
              </w:rPr>
            </w:pPr>
          </w:p>
          <w:p w:rsidR="00050259" w:rsidRPr="003C655D" w:rsidRDefault="00050259" w:rsidP="00AE6FCE">
            <w:pPr>
              <w:jc w:val="center"/>
              <w:rPr>
                <w:rFonts w:ascii="Arial" w:hAnsi="Arial" w:cs="Arial"/>
                <w:sz w:val="18"/>
                <w:szCs w:val="18"/>
              </w:rPr>
            </w:pPr>
            <w:r w:rsidRPr="003C655D">
              <w:rPr>
                <w:rFonts w:ascii="Arial" w:hAnsi="Arial" w:cs="Arial"/>
                <w:sz w:val="18"/>
                <w:szCs w:val="18"/>
              </w:rPr>
              <w:t>14</w:t>
            </w:r>
          </w:p>
        </w:tc>
        <w:tc>
          <w:tcPr>
            <w:tcW w:w="9013" w:type="dxa"/>
          </w:tcPr>
          <w:p w:rsidR="00050259" w:rsidRPr="003C655D" w:rsidRDefault="00050259" w:rsidP="00744769">
            <w:pPr>
              <w:rPr>
                <w:rFonts w:ascii="Arial" w:hAnsi="Arial" w:cs="Arial"/>
                <w:sz w:val="18"/>
                <w:szCs w:val="18"/>
              </w:rPr>
            </w:pPr>
            <w:r w:rsidRPr="003C655D">
              <w:rPr>
                <w:rFonts w:ascii="Arial" w:hAnsi="Arial" w:cs="Arial"/>
                <w:sz w:val="18"/>
                <w:szCs w:val="18"/>
              </w:rPr>
              <w:t>Days after which LEA may implement proposed change if parent fails to respond to request for consent –</w:t>
            </w:r>
          </w:p>
          <w:p w:rsidR="00050259" w:rsidRPr="003C655D" w:rsidRDefault="00050259" w:rsidP="00744769">
            <w:pPr>
              <w:rPr>
                <w:rFonts w:ascii="Arial" w:hAnsi="Arial" w:cs="Arial"/>
                <w:b/>
                <w:sz w:val="18"/>
                <w:szCs w:val="18"/>
              </w:rPr>
            </w:pPr>
            <w:r w:rsidRPr="003C655D">
              <w:rPr>
                <w:rFonts w:ascii="Arial" w:hAnsi="Arial" w:cs="Arial"/>
                <w:b/>
                <w:sz w:val="18"/>
                <w:szCs w:val="18"/>
              </w:rPr>
              <w:t>Ed 1120.06(a)</w:t>
            </w:r>
          </w:p>
        </w:tc>
      </w:tr>
      <w:tr w:rsidR="00050259" w:rsidRPr="003C655D" w:rsidTr="00A62D05">
        <w:trPr>
          <w:trHeight w:val="208"/>
        </w:trPr>
        <w:tc>
          <w:tcPr>
            <w:tcW w:w="818" w:type="dxa"/>
          </w:tcPr>
          <w:p w:rsidR="00050259" w:rsidRPr="003C655D" w:rsidRDefault="00E46132" w:rsidP="00AE6FCE">
            <w:pPr>
              <w:jc w:val="center"/>
              <w:rPr>
                <w:rFonts w:ascii="Arial" w:hAnsi="Arial" w:cs="Arial"/>
                <w:sz w:val="18"/>
                <w:szCs w:val="18"/>
              </w:rPr>
            </w:pPr>
            <w:r w:rsidRPr="003C655D">
              <w:rPr>
                <w:rFonts w:ascii="Arial" w:hAnsi="Arial" w:cs="Arial"/>
                <w:sz w:val="18"/>
                <w:szCs w:val="18"/>
              </w:rPr>
              <w:t>60</w:t>
            </w:r>
          </w:p>
        </w:tc>
        <w:tc>
          <w:tcPr>
            <w:tcW w:w="9013" w:type="dxa"/>
          </w:tcPr>
          <w:p w:rsidR="00050259" w:rsidRPr="003C655D" w:rsidRDefault="00E46132" w:rsidP="00744769">
            <w:pPr>
              <w:rPr>
                <w:rFonts w:ascii="Arial" w:hAnsi="Arial" w:cs="Arial"/>
                <w:sz w:val="18"/>
                <w:szCs w:val="18"/>
              </w:rPr>
            </w:pPr>
            <w:r w:rsidRPr="003C655D">
              <w:rPr>
                <w:rFonts w:ascii="Arial" w:hAnsi="Arial" w:cs="Arial"/>
                <w:sz w:val="18"/>
                <w:szCs w:val="18"/>
              </w:rPr>
              <w:t xml:space="preserve">Complaint resolution time limit – </w:t>
            </w:r>
            <w:r w:rsidRPr="003C655D">
              <w:rPr>
                <w:rFonts w:ascii="Arial" w:hAnsi="Arial" w:cs="Arial"/>
                <w:b/>
                <w:sz w:val="18"/>
                <w:szCs w:val="18"/>
              </w:rPr>
              <w:t>Ed 1121.02(e)</w:t>
            </w:r>
          </w:p>
        </w:tc>
      </w:tr>
      <w:tr w:rsidR="00E46132" w:rsidRPr="003C655D" w:rsidTr="00A62D05">
        <w:trPr>
          <w:trHeight w:val="208"/>
        </w:trPr>
        <w:tc>
          <w:tcPr>
            <w:tcW w:w="818" w:type="dxa"/>
          </w:tcPr>
          <w:p w:rsidR="00E46132" w:rsidRPr="003C655D" w:rsidRDefault="00E46132" w:rsidP="00AE6FCE">
            <w:pPr>
              <w:jc w:val="center"/>
              <w:rPr>
                <w:rFonts w:ascii="Arial" w:hAnsi="Arial" w:cs="Arial"/>
                <w:sz w:val="18"/>
                <w:szCs w:val="18"/>
              </w:rPr>
            </w:pPr>
            <w:r w:rsidRPr="003C655D">
              <w:rPr>
                <w:rFonts w:ascii="Arial" w:hAnsi="Arial" w:cs="Arial"/>
                <w:sz w:val="18"/>
                <w:szCs w:val="18"/>
              </w:rPr>
              <w:t>9</w:t>
            </w:r>
            <w:r w:rsidR="0064073B" w:rsidRPr="003C655D">
              <w:rPr>
                <w:rFonts w:ascii="Arial" w:hAnsi="Arial" w:cs="Arial"/>
                <w:sz w:val="18"/>
                <w:szCs w:val="18"/>
              </w:rPr>
              <w:t>5</w:t>
            </w:r>
          </w:p>
        </w:tc>
        <w:tc>
          <w:tcPr>
            <w:tcW w:w="9013" w:type="dxa"/>
          </w:tcPr>
          <w:p w:rsidR="00E46132" w:rsidRPr="003C655D" w:rsidRDefault="00E46132" w:rsidP="00744769">
            <w:pPr>
              <w:rPr>
                <w:rFonts w:ascii="Arial" w:hAnsi="Arial" w:cs="Arial"/>
                <w:sz w:val="18"/>
                <w:szCs w:val="18"/>
              </w:rPr>
            </w:pPr>
            <w:r w:rsidRPr="003C655D">
              <w:rPr>
                <w:rFonts w:ascii="Arial" w:hAnsi="Arial" w:cs="Arial"/>
                <w:sz w:val="18"/>
                <w:szCs w:val="18"/>
              </w:rPr>
              <w:t xml:space="preserve">Complaint resolution if reconsideration requested – </w:t>
            </w:r>
            <w:r w:rsidRPr="003C655D">
              <w:rPr>
                <w:rFonts w:ascii="Arial" w:hAnsi="Arial" w:cs="Arial"/>
                <w:b/>
                <w:sz w:val="18"/>
                <w:szCs w:val="18"/>
              </w:rPr>
              <w:t>Ed 1121.04</w:t>
            </w:r>
          </w:p>
        </w:tc>
      </w:tr>
      <w:tr w:rsidR="00E46132" w:rsidRPr="003C655D" w:rsidTr="00A62D05">
        <w:trPr>
          <w:trHeight w:val="208"/>
        </w:trPr>
        <w:tc>
          <w:tcPr>
            <w:tcW w:w="818" w:type="dxa"/>
          </w:tcPr>
          <w:p w:rsidR="00E46132" w:rsidRPr="003C655D" w:rsidRDefault="0064073B" w:rsidP="00AE6FCE">
            <w:pPr>
              <w:jc w:val="center"/>
              <w:rPr>
                <w:rFonts w:ascii="Arial" w:hAnsi="Arial" w:cs="Arial"/>
                <w:sz w:val="18"/>
                <w:szCs w:val="18"/>
              </w:rPr>
            </w:pPr>
            <w:r w:rsidRPr="003C655D">
              <w:rPr>
                <w:rFonts w:ascii="Arial" w:hAnsi="Arial" w:cs="Arial"/>
                <w:sz w:val="18"/>
                <w:szCs w:val="18"/>
              </w:rPr>
              <w:t>2</w:t>
            </w:r>
            <w:r w:rsidR="00E46132" w:rsidRPr="003C655D">
              <w:rPr>
                <w:rFonts w:ascii="Arial" w:hAnsi="Arial" w:cs="Arial"/>
                <w:sz w:val="18"/>
                <w:szCs w:val="18"/>
              </w:rPr>
              <w:t>0</w:t>
            </w:r>
          </w:p>
        </w:tc>
        <w:tc>
          <w:tcPr>
            <w:tcW w:w="9013" w:type="dxa"/>
          </w:tcPr>
          <w:p w:rsidR="00E46132" w:rsidRPr="003C655D" w:rsidRDefault="00E46132" w:rsidP="00744769">
            <w:pPr>
              <w:rPr>
                <w:rFonts w:ascii="Arial" w:hAnsi="Arial" w:cs="Arial"/>
                <w:sz w:val="18"/>
                <w:szCs w:val="18"/>
              </w:rPr>
            </w:pPr>
            <w:r w:rsidRPr="003C655D">
              <w:rPr>
                <w:rFonts w:ascii="Arial" w:hAnsi="Arial" w:cs="Arial"/>
                <w:sz w:val="18"/>
                <w:szCs w:val="18"/>
              </w:rPr>
              <w:t xml:space="preserve">Request Commissioner reconsideration complaint findings within 10 days – </w:t>
            </w:r>
            <w:r w:rsidRPr="003C655D">
              <w:rPr>
                <w:rFonts w:ascii="Arial" w:hAnsi="Arial" w:cs="Arial"/>
                <w:b/>
                <w:sz w:val="18"/>
                <w:szCs w:val="18"/>
              </w:rPr>
              <w:t>Ed 1121.04(a)</w:t>
            </w:r>
          </w:p>
        </w:tc>
      </w:tr>
      <w:tr w:rsidR="00E46132" w:rsidRPr="003C655D" w:rsidTr="00A62D05">
        <w:trPr>
          <w:trHeight w:val="208"/>
        </w:trPr>
        <w:tc>
          <w:tcPr>
            <w:tcW w:w="818" w:type="dxa"/>
          </w:tcPr>
          <w:p w:rsidR="00E46132" w:rsidRPr="003C655D" w:rsidRDefault="0064073B" w:rsidP="00AE6FCE">
            <w:pPr>
              <w:jc w:val="center"/>
              <w:rPr>
                <w:rFonts w:ascii="Arial" w:hAnsi="Arial" w:cs="Arial"/>
                <w:sz w:val="18"/>
                <w:szCs w:val="18"/>
              </w:rPr>
            </w:pPr>
            <w:r w:rsidRPr="003C655D">
              <w:rPr>
                <w:rFonts w:ascii="Arial" w:hAnsi="Arial" w:cs="Arial"/>
                <w:sz w:val="18"/>
                <w:szCs w:val="18"/>
              </w:rPr>
              <w:t>15</w:t>
            </w:r>
          </w:p>
        </w:tc>
        <w:tc>
          <w:tcPr>
            <w:tcW w:w="9013" w:type="dxa"/>
          </w:tcPr>
          <w:p w:rsidR="00E46132" w:rsidRPr="003C655D" w:rsidRDefault="00C02545" w:rsidP="00744769">
            <w:pPr>
              <w:rPr>
                <w:rFonts w:ascii="Arial" w:hAnsi="Arial" w:cs="Arial"/>
                <w:sz w:val="18"/>
                <w:szCs w:val="18"/>
              </w:rPr>
            </w:pPr>
            <w:r w:rsidRPr="003C655D">
              <w:rPr>
                <w:rFonts w:ascii="Arial" w:hAnsi="Arial" w:cs="Arial"/>
                <w:sz w:val="18"/>
                <w:szCs w:val="18"/>
              </w:rPr>
              <w:t xml:space="preserve">Commissioner completes reconsideration of complaint – </w:t>
            </w:r>
            <w:r w:rsidRPr="003C655D">
              <w:rPr>
                <w:rFonts w:ascii="Arial" w:hAnsi="Arial" w:cs="Arial"/>
                <w:b/>
                <w:sz w:val="18"/>
                <w:szCs w:val="18"/>
              </w:rPr>
              <w:t>Ed 1121.04(b)</w:t>
            </w:r>
          </w:p>
        </w:tc>
      </w:tr>
      <w:tr w:rsidR="00C02545" w:rsidRPr="003C655D" w:rsidTr="00A62D05">
        <w:trPr>
          <w:trHeight w:val="208"/>
        </w:trPr>
        <w:tc>
          <w:tcPr>
            <w:tcW w:w="818" w:type="dxa"/>
          </w:tcPr>
          <w:p w:rsidR="00C02545" w:rsidRPr="003C655D" w:rsidRDefault="00C02545" w:rsidP="00AE6FCE">
            <w:pPr>
              <w:jc w:val="center"/>
              <w:rPr>
                <w:rFonts w:ascii="Arial" w:hAnsi="Arial" w:cs="Arial"/>
                <w:sz w:val="18"/>
                <w:szCs w:val="18"/>
              </w:rPr>
            </w:pPr>
            <w:r w:rsidRPr="003C655D">
              <w:rPr>
                <w:rFonts w:ascii="Arial" w:hAnsi="Arial" w:cs="Arial"/>
                <w:sz w:val="18"/>
                <w:szCs w:val="18"/>
              </w:rPr>
              <w:t>5</w:t>
            </w:r>
          </w:p>
        </w:tc>
        <w:tc>
          <w:tcPr>
            <w:tcW w:w="9013" w:type="dxa"/>
          </w:tcPr>
          <w:p w:rsidR="00C02545" w:rsidRPr="003C655D" w:rsidRDefault="00C02545" w:rsidP="00744769">
            <w:pPr>
              <w:rPr>
                <w:rFonts w:ascii="Arial" w:hAnsi="Arial" w:cs="Arial"/>
                <w:sz w:val="18"/>
                <w:szCs w:val="18"/>
              </w:rPr>
            </w:pPr>
            <w:r w:rsidRPr="003C655D">
              <w:rPr>
                <w:rFonts w:ascii="Arial" w:hAnsi="Arial" w:cs="Arial"/>
                <w:sz w:val="18"/>
                <w:szCs w:val="18"/>
              </w:rPr>
              <w:t xml:space="preserve">Notice of who is coming to a mediation – </w:t>
            </w:r>
            <w:r w:rsidRPr="003C655D">
              <w:rPr>
                <w:rFonts w:ascii="Arial" w:hAnsi="Arial" w:cs="Arial"/>
                <w:b/>
                <w:sz w:val="18"/>
                <w:szCs w:val="18"/>
              </w:rPr>
              <w:t>RSA 186-C:24 I(b)</w:t>
            </w:r>
          </w:p>
        </w:tc>
      </w:tr>
      <w:tr w:rsidR="00C02545" w:rsidRPr="003C655D" w:rsidTr="00A62D05">
        <w:trPr>
          <w:trHeight w:val="208"/>
        </w:trPr>
        <w:tc>
          <w:tcPr>
            <w:tcW w:w="818" w:type="dxa"/>
          </w:tcPr>
          <w:p w:rsidR="00C02545" w:rsidRPr="003C655D" w:rsidRDefault="00C02545" w:rsidP="00AE6FCE">
            <w:pPr>
              <w:jc w:val="center"/>
              <w:rPr>
                <w:rFonts w:ascii="Arial" w:hAnsi="Arial" w:cs="Arial"/>
                <w:sz w:val="18"/>
                <w:szCs w:val="18"/>
              </w:rPr>
            </w:pPr>
            <w:r w:rsidRPr="003C655D">
              <w:rPr>
                <w:rFonts w:ascii="Arial" w:hAnsi="Arial" w:cs="Arial"/>
                <w:sz w:val="18"/>
                <w:szCs w:val="18"/>
              </w:rPr>
              <w:t>30</w:t>
            </w:r>
          </w:p>
        </w:tc>
        <w:tc>
          <w:tcPr>
            <w:tcW w:w="9013" w:type="dxa"/>
          </w:tcPr>
          <w:p w:rsidR="00C02545" w:rsidRPr="003C655D" w:rsidRDefault="00C02545" w:rsidP="00744769">
            <w:pPr>
              <w:rPr>
                <w:rFonts w:ascii="Arial" w:hAnsi="Arial" w:cs="Arial"/>
                <w:sz w:val="18"/>
                <w:szCs w:val="18"/>
              </w:rPr>
            </w:pPr>
            <w:r w:rsidRPr="003C655D">
              <w:rPr>
                <w:rFonts w:ascii="Arial" w:hAnsi="Arial" w:cs="Arial"/>
                <w:sz w:val="18"/>
                <w:szCs w:val="18"/>
              </w:rPr>
              <w:t xml:space="preserve">Mediation conducted within 30 days request – </w:t>
            </w:r>
            <w:r w:rsidRPr="003C655D">
              <w:rPr>
                <w:rFonts w:ascii="Arial" w:hAnsi="Arial" w:cs="Arial"/>
                <w:b/>
                <w:sz w:val="18"/>
                <w:szCs w:val="18"/>
              </w:rPr>
              <w:t>RSA 186-C:24 II(b)</w:t>
            </w:r>
          </w:p>
        </w:tc>
      </w:tr>
      <w:tr w:rsidR="001C5768" w:rsidRPr="003C655D" w:rsidTr="00A62D05">
        <w:trPr>
          <w:trHeight w:val="208"/>
        </w:trPr>
        <w:tc>
          <w:tcPr>
            <w:tcW w:w="818" w:type="dxa"/>
          </w:tcPr>
          <w:p w:rsidR="001C5768" w:rsidRPr="003C655D" w:rsidRDefault="001C5768" w:rsidP="00AE6FCE">
            <w:pPr>
              <w:jc w:val="center"/>
              <w:rPr>
                <w:rFonts w:ascii="Arial" w:hAnsi="Arial" w:cs="Arial"/>
                <w:sz w:val="18"/>
                <w:szCs w:val="18"/>
              </w:rPr>
            </w:pPr>
            <w:r w:rsidRPr="003C655D">
              <w:rPr>
                <w:rFonts w:ascii="Arial" w:hAnsi="Arial" w:cs="Arial"/>
                <w:sz w:val="18"/>
                <w:szCs w:val="18"/>
              </w:rPr>
              <w:t>10</w:t>
            </w:r>
          </w:p>
        </w:tc>
        <w:tc>
          <w:tcPr>
            <w:tcW w:w="9013" w:type="dxa"/>
          </w:tcPr>
          <w:p w:rsidR="001C5768" w:rsidRPr="003C655D" w:rsidRDefault="001C5768" w:rsidP="00744769">
            <w:pPr>
              <w:rPr>
                <w:rFonts w:ascii="Arial" w:hAnsi="Arial" w:cs="Arial"/>
                <w:sz w:val="18"/>
                <w:szCs w:val="18"/>
              </w:rPr>
            </w:pPr>
            <w:r w:rsidRPr="003C655D">
              <w:rPr>
                <w:rFonts w:ascii="Arial" w:hAnsi="Arial" w:cs="Arial"/>
                <w:sz w:val="18"/>
                <w:szCs w:val="18"/>
              </w:rPr>
              <w:t xml:space="preserve">Prior to mediation parties submit summary of significant aspects of their case – </w:t>
            </w:r>
            <w:r w:rsidRPr="003C655D">
              <w:rPr>
                <w:rFonts w:ascii="Arial" w:hAnsi="Arial" w:cs="Arial"/>
                <w:b/>
                <w:sz w:val="18"/>
                <w:szCs w:val="18"/>
              </w:rPr>
              <w:t>ED 205.0</w:t>
            </w:r>
            <w:r w:rsidR="00FD1A24" w:rsidRPr="003C655D">
              <w:rPr>
                <w:rFonts w:ascii="Arial" w:hAnsi="Arial" w:cs="Arial"/>
                <w:b/>
                <w:sz w:val="18"/>
                <w:szCs w:val="18"/>
              </w:rPr>
              <w:t>3</w:t>
            </w:r>
            <w:r w:rsidRPr="003C655D">
              <w:rPr>
                <w:rFonts w:ascii="Arial" w:hAnsi="Arial" w:cs="Arial"/>
                <w:b/>
                <w:sz w:val="18"/>
                <w:szCs w:val="18"/>
              </w:rPr>
              <w:t>(h)</w:t>
            </w:r>
          </w:p>
        </w:tc>
      </w:tr>
      <w:tr w:rsidR="00FD1A24" w:rsidRPr="003C655D" w:rsidTr="00A62D05">
        <w:trPr>
          <w:trHeight w:val="417"/>
        </w:trPr>
        <w:tc>
          <w:tcPr>
            <w:tcW w:w="818" w:type="dxa"/>
          </w:tcPr>
          <w:p w:rsidR="00FD1A24" w:rsidRPr="003C655D" w:rsidRDefault="00FD1A24" w:rsidP="00AE6FCE">
            <w:pPr>
              <w:jc w:val="center"/>
              <w:rPr>
                <w:rFonts w:ascii="Arial" w:hAnsi="Arial" w:cs="Arial"/>
                <w:sz w:val="18"/>
                <w:szCs w:val="18"/>
              </w:rPr>
            </w:pPr>
            <w:r w:rsidRPr="003C655D">
              <w:rPr>
                <w:rFonts w:ascii="Arial" w:hAnsi="Arial" w:cs="Arial"/>
                <w:sz w:val="18"/>
                <w:szCs w:val="18"/>
              </w:rPr>
              <w:t>30</w:t>
            </w:r>
          </w:p>
        </w:tc>
        <w:tc>
          <w:tcPr>
            <w:tcW w:w="9013" w:type="dxa"/>
          </w:tcPr>
          <w:p w:rsidR="00FD1A24" w:rsidRPr="003C655D" w:rsidRDefault="00FD1A24" w:rsidP="00744769">
            <w:pPr>
              <w:rPr>
                <w:rFonts w:ascii="Arial" w:hAnsi="Arial" w:cs="Arial"/>
                <w:sz w:val="18"/>
                <w:szCs w:val="18"/>
              </w:rPr>
            </w:pPr>
            <w:r w:rsidRPr="003C655D">
              <w:rPr>
                <w:rFonts w:ascii="Arial" w:hAnsi="Arial" w:cs="Arial"/>
                <w:sz w:val="18"/>
                <w:szCs w:val="18"/>
              </w:rPr>
              <w:t xml:space="preserve">Mediator reports to the office of legislation and hearings the status of the mediation within 30 days of the initial medication session – </w:t>
            </w:r>
            <w:r w:rsidRPr="003C655D">
              <w:rPr>
                <w:rFonts w:ascii="Arial" w:hAnsi="Arial" w:cs="Arial"/>
                <w:b/>
                <w:sz w:val="18"/>
                <w:szCs w:val="18"/>
              </w:rPr>
              <w:t>ED 205.03(m)</w:t>
            </w:r>
          </w:p>
        </w:tc>
      </w:tr>
      <w:tr w:rsidR="00FD1A24" w:rsidRPr="003C655D" w:rsidTr="00A62D05">
        <w:trPr>
          <w:trHeight w:val="434"/>
        </w:trPr>
        <w:tc>
          <w:tcPr>
            <w:tcW w:w="818" w:type="dxa"/>
          </w:tcPr>
          <w:p w:rsidR="00FD1A24" w:rsidRPr="003C655D" w:rsidRDefault="00FD1A24" w:rsidP="00AE6FCE">
            <w:pPr>
              <w:jc w:val="center"/>
              <w:rPr>
                <w:rFonts w:ascii="Arial" w:hAnsi="Arial" w:cs="Arial"/>
                <w:sz w:val="18"/>
                <w:szCs w:val="18"/>
              </w:rPr>
            </w:pPr>
          </w:p>
          <w:p w:rsidR="00FD1A24" w:rsidRPr="003C655D" w:rsidRDefault="00FD1A24" w:rsidP="00AE6FCE">
            <w:pPr>
              <w:jc w:val="center"/>
              <w:rPr>
                <w:rFonts w:ascii="Arial" w:hAnsi="Arial" w:cs="Arial"/>
                <w:sz w:val="18"/>
                <w:szCs w:val="18"/>
              </w:rPr>
            </w:pPr>
            <w:r w:rsidRPr="003C655D">
              <w:rPr>
                <w:rFonts w:ascii="Arial" w:hAnsi="Arial" w:cs="Arial"/>
                <w:sz w:val="18"/>
                <w:szCs w:val="18"/>
              </w:rPr>
              <w:t>5</w:t>
            </w:r>
          </w:p>
        </w:tc>
        <w:tc>
          <w:tcPr>
            <w:tcW w:w="9013" w:type="dxa"/>
          </w:tcPr>
          <w:p w:rsidR="00FD1A24" w:rsidRPr="003C655D" w:rsidRDefault="00FD1A24" w:rsidP="00744769">
            <w:pPr>
              <w:rPr>
                <w:rFonts w:ascii="Arial" w:hAnsi="Arial" w:cs="Arial"/>
                <w:sz w:val="18"/>
                <w:szCs w:val="18"/>
              </w:rPr>
            </w:pPr>
            <w:r w:rsidRPr="003C655D">
              <w:rPr>
                <w:rFonts w:ascii="Arial" w:hAnsi="Arial" w:cs="Arial"/>
                <w:sz w:val="18"/>
                <w:szCs w:val="18"/>
              </w:rPr>
              <w:t xml:space="preserve">Prior to neutral conference mediation parties submit summary of significant aspect of their case – </w:t>
            </w:r>
          </w:p>
          <w:p w:rsidR="00FD1A24" w:rsidRPr="003C655D" w:rsidRDefault="00FD1A24" w:rsidP="00744769">
            <w:pPr>
              <w:rPr>
                <w:rFonts w:ascii="Arial" w:hAnsi="Arial" w:cs="Arial"/>
                <w:b/>
                <w:sz w:val="18"/>
                <w:szCs w:val="18"/>
              </w:rPr>
            </w:pPr>
            <w:r w:rsidRPr="003C655D">
              <w:rPr>
                <w:rFonts w:ascii="Arial" w:hAnsi="Arial" w:cs="Arial"/>
                <w:b/>
                <w:sz w:val="18"/>
                <w:szCs w:val="18"/>
              </w:rPr>
              <w:t>RSA 186:C:23-b II(a)</w:t>
            </w:r>
          </w:p>
        </w:tc>
      </w:tr>
    </w:tbl>
    <w:p w:rsidR="00EE389A" w:rsidRPr="003C655D" w:rsidRDefault="00EE389A">
      <w:r w:rsidRPr="003C655D">
        <w:br w:type="page"/>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8"/>
        <w:gridCol w:w="9013"/>
      </w:tblGrid>
      <w:tr w:rsidR="00FD1A24" w:rsidRPr="003C655D" w:rsidTr="000012CD">
        <w:trPr>
          <w:trHeight w:val="205"/>
        </w:trPr>
        <w:tc>
          <w:tcPr>
            <w:tcW w:w="818" w:type="dxa"/>
          </w:tcPr>
          <w:p w:rsidR="00FD1A24" w:rsidRPr="003C655D" w:rsidRDefault="00FD1A24" w:rsidP="00AE6FCE">
            <w:pPr>
              <w:jc w:val="center"/>
              <w:rPr>
                <w:rFonts w:ascii="Arial" w:hAnsi="Arial" w:cs="Arial"/>
                <w:sz w:val="18"/>
                <w:szCs w:val="18"/>
              </w:rPr>
            </w:pPr>
            <w:r w:rsidRPr="003C655D">
              <w:rPr>
                <w:rFonts w:ascii="Arial" w:hAnsi="Arial" w:cs="Arial"/>
                <w:sz w:val="18"/>
                <w:szCs w:val="18"/>
              </w:rPr>
              <w:lastRenderedPageBreak/>
              <w:t>120</w:t>
            </w:r>
          </w:p>
        </w:tc>
        <w:tc>
          <w:tcPr>
            <w:tcW w:w="9013" w:type="dxa"/>
          </w:tcPr>
          <w:p w:rsidR="00FD1A24" w:rsidRPr="003C655D" w:rsidRDefault="00FD1A24" w:rsidP="00744769">
            <w:pPr>
              <w:rPr>
                <w:rFonts w:ascii="Arial" w:hAnsi="Arial" w:cs="Arial"/>
                <w:sz w:val="18"/>
                <w:szCs w:val="18"/>
              </w:rPr>
            </w:pPr>
            <w:r w:rsidRPr="003C655D">
              <w:rPr>
                <w:rFonts w:ascii="Arial" w:hAnsi="Arial" w:cs="Arial"/>
                <w:sz w:val="18"/>
                <w:szCs w:val="18"/>
              </w:rPr>
              <w:t xml:space="preserve">Appeal of Due Process Hearing made within 120 days – </w:t>
            </w:r>
            <w:r w:rsidRPr="003C655D">
              <w:rPr>
                <w:rFonts w:ascii="Arial" w:hAnsi="Arial" w:cs="Arial"/>
                <w:b/>
                <w:sz w:val="18"/>
                <w:szCs w:val="18"/>
              </w:rPr>
              <w:t>RSA 186-C:16-b IV – V</w:t>
            </w:r>
          </w:p>
        </w:tc>
      </w:tr>
      <w:tr w:rsidR="00FD1A24" w:rsidRPr="003C655D" w:rsidTr="000012CD">
        <w:trPr>
          <w:trHeight w:val="205"/>
        </w:trPr>
        <w:tc>
          <w:tcPr>
            <w:tcW w:w="818" w:type="dxa"/>
          </w:tcPr>
          <w:p w:rsidR="00FD1A24" w:rsidRPr="003C655D" w:rsidRDefault="00FD1A24" w:rsidP="00AE6FCE">
            <w:pPr>
              <w:jc w:val="center"/>
              <w:rPr>
                <w:rFonts w:ascii="Arial" w:hAnsi="Arial" w:cs="Arial"/>
                <w:sz w:val="18"/>
                <w:szCs w:val="18"/>
              </w:rPr>
            </w:pPr>
            <w:r w:rsidRPr="003C655D">
              <w:rPr>
                <w:rFonts w:ascii="Arial" w:hAnsi="Arial" w:cs="Arial"/>
                <w:sz w:val="18"/>
                <w:szCs w:val="18"/>
              </w:rPr>
              <w:t>5</w:t>
            </w:r>
          </w:p>
        </w:tc>
        <w:tc>
          <w:tcPr>
            <w:tcW w:w="9013" w:type="dxa"/>
          </w:tcPr>
          <w:p w:rsidR="00FD1A24" w:rsidRPr="003C655D" w:rsidRDefault="00FD1A24" w:rsidP="00744769">
            <w:pPr>
              <w:rPr>
                <w:rFonts w:ascii="Arial" w:hAnsi="Arial" w:cs="Arial"/>
                <w:sz w:val="18"/>
                <w:szCs w:val="18"/>
              </w:rPr>
            </w:pPr>
            <w:r w:rsidRPr="003C655D">
              <w:rPr>
                <w:rFonts w:ascii="Arial" w:hAnsi="Arial" w:cs="Arial"/>
                <w:sz w:val="18"/>
                <w:szCs w:val="18"/>
              </w:rPr>
              <w:t xml:space="preserve">Proposed statement of facts exchanged by parties prior to Due Process Hearing – </w:t>
            </w:r>
            <w:r w:rsidRPr="003C655D">
              <w:rPr>
                <w:rFonts w:ascii="Arial" w:hAnsi="Arial" w:cs="Arial"/>
                <w:b/>
                <w:sz w:val="18"/>
                <w:szCs w:val="18"/>
              </w:rPr>
              <w:t>Ed 1123.15(b)</w:t>
            </w:r>
          </w:p>
        </w:tc>
      </w:tr>
      <w:tr w:rsidR="00FD1A24" w:rsidRPr="003C655D" w:rsidTr="000012CD">
        <w:trPr>
          <w:trHeight w:val="205"/>
        </w:trPr>
        <w:tc>
          <w:tcPr>
            <w:tcW w:w="818" w:type="dxa"/>
          </w:tcPr>
          <w:p w:rsidR="00FD1A24" w:rsidRPr="003C655D" w:rsidRDefault="00FD1A24" w:rsidP="00AE6FCE">
            <w:pPr>
              <w:jc w:val="center"/>
              <w:rPr>
                <w:rFonts w:ascii="Arial" w:hAnsi="Arial" w:cs="Arial"/>
                <w:sz w:val="18"/>
                <w:szCs w:val="18"/>
              </w:rPr>
            </w:pPr>
            <w:r w:rsidRPr="003C655D">
              <w:rPr>
                <w:rFonts w:ascii="Arial" w:hAnsi="Arial" w:cs="Arial"/>
                <w:sz w:val="18"/>
                <w:szCs w:val="18"/>
              </w:rPr>
              <w:t>30</w:t>
            </w:r>
          </w:p>
        </w:tc>
        <w:tc>
          <w:tcPr>
            <w:tcW w:w="9013" w:type="dxa"/>
          </w:tcPr>
          <w:p w:rsidR="00FD1A24" w:rsidRPr="003C655D" w:rsidRDefault="00FD1A24" w:rsidP="00744769">
            <w:pPr>
              <w:rPr>
                <w:rFonts w:ascii="Arial" w:hAnsi="Arial" w:cs="Arial"/>
                <w:sz w:val="18"/>
                <w:szCs w:val="18"/>
              </w:rPr>
            </w:pPr>
            <w:r w:rsidRPr="003C655D">
              <w:rPr>
                <w:rFonts w:ascii="Arial" w:hAnsi="Arial" w:cs="Arial"/>
                <w:sz w:val="18"/>
                <w:szCs w:val="18"/>
              </w:rPr>
              <w:t xml:space="preserve">Full implementation of Due Process hearing decision within 30 days – </w:t>
            </w:r>
            <w:r w:rsidRPr="003C655D">
              <w:rPr>
                <w:rFonts w:ascii="Arial" w:hAnsi="Arial" w:cs="Arial"/>
                <w:b/>
                <w:sz w:val="18"/>
                <w:szCs w:val="18"/>
              </w:rPr>
              <w:t>Ed 1123.22(a)</w:t>
            </w:r>
          </w:p>
        </w:tc>
      </w:tr>
      <w:tr w:rsidR="00FD1A24" w:rsidRPr="003C655D" w:rsidTr="000012CD">
        <w:trPr>
          <w:trHeight w:val="411"/>
        </w:trPr>
        <w:tc>
          <w:tcPr>
            <w:tcW w:w="818" w:type="dxa"/>
          </w:tcPr>
          <w:p w:rsidR="00FD1A24" w:rsidRPr="003C655D" w:rsidRDefault="00FD1A24" w:rsidP="00AE6FCE">
            <w:pPr>
              <w:jc w:val="center"/>
              <w:rPr>
                <w:rFonts w:ascii="Arial" w:hAnsi="Arial" w:cs="Arial"/>
                <w:sz w:val="18"/>
                <w:szCs w:val="18"/>
              </w:rPr>
            </w:pPr>
            <w:r w:rsidRPr="003C655D">
              <w:rPr>
                <w:rFonts w:ascii="Arial" w:hAnsi="Arial" w:cs="Arial"/>
                <w:sz w:val="18"/>
                <w:szCs w:val="18"/>
              </w:rPr>
              <w:t>90</w:t>
            </w:r>
          </w:p>
        </w:tc>
        <w:tc>
          <w:tcPr>
            <w:tcW w:w="9013" w:type="dxa"/>
          </w:tcPr>
          <w:p w:rsidR="00FD1A24" w:rsidRPr="003C655D" w:rsidRDefault="00FD1A24" w:rsidP="00744769">
            <w:pPr>
              <w:rPr>
                <w:rFonts w:ascii="Arial" w:hAnsi="Arial" w:cs="Arial"/>
                <w:sz w:val="18"/>
                <w:szCs w:val="18"/>
              </w:rPr>
            </w:pPr>
            <w:r w:rsidRPr="003C655D">
              <w:rPr>
                <w:rFonts w:ascii="Arial" w:hAnsi="Arial" w:cs="Arial"/>
                <w:sz w:val="18"/>
                <w:szCs w:val="18"/>
              </w:rPr>
              <w:t xml:space="preserve">Written report to the Office of Legislation and Hearings describing implementation of hearing officer decision – </w:t>
            </w:r>
            <w:r w:rsidRPr="003C655D">
              <w:rPr>
                <w:rFonts w:ascii="Arial" w:hAnsi="Arial" w:cs="Arial"/>
                <w:b/>
                <w:sz w:val="18"/>
                <w:szCs w:val="18"/>
              </w:rPr>
              <w:t>Ed 1123.22(b)</w:t>
            </w:r>
          </w:p>
        </w:tc>
      </w:tr>
      <w:tr w:rsidR="00081E91" w:rsidRPr="003C655D" w:rsidTr="000012CD">
        <w:trPr>
          <w:trHeight w:val="205"/>
        </w:trPr>
        <w:tc>
          <w:tcPr>
            <w:tcW w:w="818" w:type="dxa"/>
          </w:tcPr>
          <w:p w:rsidR="00081E91" w:rsidRPr="003C655D" w:rsidRDefault="00081E91" w:rsidP="00AE6FCE">
            <w:pPr>
              <w:jc w:val="center"/>
              <w:rPr>
                <w:rFonts w:ascii="Arial" w:hAnsi="Arial" w:cs="Arial"/>
                <w:sz w:val="18"/>
                <w:szCs w:val="18"/>
              </w:rPr>
            </w:pPr>
            <w:r w:rsidRPr="003C655D">
              <w:rPr>
                <w:rFonts w:ascii="Arial" w:hAnsi="Arial" w:cs="Arial"/>
                <w:sz w:val="18"/>
                <w:szCs w:val="18"/>
              </w:rPr>
              <w:t>20</w:t>
            </w:r>
          </w:p>
        </w:tc>
        <w:tc>
          <w:tcPr>
            <w:tcW w:w="9013" w:type="dxa"/>
          </w:tcPr>
          <w:p w:rsidR="00081E91" w:rsidRPr="003C655D" w:rsidRDefault="00081E91" w:rsidP="00744769">
            <w:pPr>
              <w:rPr>
                <w:rFonts w:ascii="Arial" w:hAnsi="Arial" w:cs="Arial"/>
                <w:sz w:val="18"/>
                <w:szCs w:val="18"/>
              </w:rPr>
            </w:pPr>
            <w:r w:rsidRPr="003C655D">
              <w:rPr>
                <w:rFonts w:ascii="Arial" w:hAnsi="Arial" w:cs="Arial"/>
                <w:sz w:val="18"/>
                <w:szCs w:val="18"/>
              </w:rPr>
              <w:t xml:space="preserve">First day of expedited hearing takes place within 14 days of request – </w:t>
            </w:r>
            <w:r w:rsidRPr="003C655D">
              <w:rPr>
                <w:rFonts w:ascii="Arial" w:hAnsi="Arial" w:cs="Arial"/>
                <w:b/>
                <w:sz w:val="18"/>
                <w:szCs w:val="18"/>
              </w:rPr>
              <w:t>Ed 1123.25(c)(2)</w:t>
            </w:r>
          </w:p>
        </w:tc>
      </w:tr>
      <w:tr w:rsidR="00EE389A" w:rsidRPr="003C655D" w:rsidTr="000012CD">
        <w:trPr>
          <w:trHeight w:val="428"/>
        </w:trPr>
        <w:tc>
          <w:tcPr>
            <w:tcW w:w="818" w:type="dxa"/>
          </w:tcPr>
          <w:p w:rsidR="00EE389A" w:rsidRPr="003C655D" w:rsidRDefault="00EE389A" w:rsidP="00AE6FCE">
            <w:pPr>
              <w:jc w:val="center"/>
              <w:rPr>
                <w:rFonts w:ascii="Arial" w:hAnsi="Arial" w:cs="Arial"/>
                <w:sz w:val="18"/>
                <w:szCs w:val="18"/>
              </w:rPr>
            </w:pPr>
            <w:r w:rsidRPr="003C655D">
              <w:rPr>
                <w:rFonts w:ascii="Arial" w:hAnsi="Arial" w:cs="Arial"/>
                <w:sz w:val="18"/>
                <w:szCs w:val="18"/>
              </w:rPr>
              <w:t>20</w:t>
            </w:r>
          </w:p>
        </w:tc>
        <w:tc>
          <w:tcPr>
            <w:tcW w:w="9013" w:type="dxa"/>
          </w:tcPr>
          <w:p w:rsidR="00EE389A" w:rsidRPr="003C655D" w:rsidRDefault="00EE389A" w:rsidP="00744769">
            <w:pPr>
              <w:rPr>
                <w:rFonts w:ascii="Arial" w:hAnsi="Arial" w:cs="Arial"/>
                <w:sz w:val="18"/>
                <w:szCs w:val="18"/>
              </w:rPr>
            </w:pPr>
            <w:r w:rsidRPr="003C655D">
              <w:rPr>
                <w:rFonts w:ascii="Arial" w:hAnsi="Arial" w:cs="Arial"/>
                <w:sz w:val="18"/>
                <w:szCs w:val="18"/>
              </w:rPr>
              <w:t xml:space="preserve">LEA responsible for entering information into NHSEIS within 20 days of action required to be entered – </w:t>
            </w:r>
          </w:p>
          <w:p w:rsidR="00EE389A" w:rsidRPr="003C655D" w:rsidRDefault="00EE389A" w:rsidP="00744769">
            <w:pPr>
              <w:rPr>
                <w:rFonts w:ascii="Arial" w:hAnsi="Arial" w:cs="Arial"/>
                <w:b/>
                <w:sz w:val="18"/>
                <w:szCs w:val="18"/>
              </w:rPr>
            </w:pPr>
            <w:r w:rsidRPr="003C655D">
              <w:rPr>
                <w:rFonts w:ascii="Arial" w:hAnsi="Arial" w:cs="Arial"/>
                <w:b/>
                <w:sz w:val="18"/>
                <w:szCs w:val="18"/>
              </w:rPr>
              <w:t>Ed 1126.07</w:t>
            </w:r>
          </w:p>
        </w:tc>
      </w:tr>
      <w:tr w:rsidR="00EE389A" w:rsidRPr="003C655D" w:rsidTr="000012CD">
        <w:trPr>
          <w:trHeight w:val="461"/>
        </w:trPr>
        <w:tc>
          <w:tcPr>
            <w:tcW w:w="9831" w:type="dxa"/>
            <w:gridSpan w:val="2"/>
          </w:tcPr>
          <w:p w:rsidR="00EE389A" w:rsidRPr="003C655D" w:rsidRDefault="00EE389A" w:rsidP="00744769">
            <w:pPr>
              <w:rPr>
                <w:rFonts w:ascii="Arial" w:hAnsi="Arial" w:cs="Arial"/>
                <w:sz w:val="18"/>
                <w:szCs w:val="18"/>
              </w:rPr>
            </w:pPr>
          </w:p>
          <w:p w:rsidR="00EE389A" w:rsidRPr="003C655D" w:rsidRDefault="00EE389A" w:rsidP="00AE6FCE">
            <w:pPr>
              <w:jc w:val="center"/>
              <w:rPr>
                <w:rFonts w:ascii="Arial" w:hAnsi="Arial" w:cs="Arial"/>
                <w:b/>
                <w:sz w:val="22"/>
                <w:szCs w:val="22"/>
              </w:rPr>
            </w:pPr>
            <w:r w:rsidRPr="003C655D">
              <w:rPr>
                <w:rFonts w:ascii="Arial" w:hAnsi="Arial" w:cs="Arial"/>
                <w:b/>
                <w:sz w:val="22"/>
                <w:szCs w:val="22"/>
              </w:rPr>
              <w:t>SCHOOL DAYS</w:t>
            </w:r>
          </w:p>
        </w:tc>
      </w:tr>
      <w:tr w:rsidR="00EE389A" w:rsidRPr="003C655D" w:rsidTr="000012CD">
        <w:trPr>
          <w:trHeight w:val="411"/>
        </w:trPr>
        <w:tc>
          <w:tcPr>
            <w:tcW w:w="818" w:type="dxa"/>
          </w:tcPr>
          <w:p w:rsidR="00EE389A" w:rsidRPr="003C655D" w:rsidRDefault="00EE389A" w:rsidP="00AE6FCE">
            <w:pPr>
              <w:jc w:val="center"/>
              <w:rPr>
                <w:rFonts w:ascii="Arial" w:hAnsi="Arial" w:cs="Arial"/>
                <w:sz w:val="18"/>
                <w:szCs w:val="18"/>
              </w:rPr>
            </w:pPr>
            <w:r w:rsidRPr="003C655D">
              <w:rPr>
                <w:rFonts w:ascii="Arial" w:hAnsi="Arial" w:cs="Arial"/>
                <w:sz w:val="18"/>
                <w:szCs w:val="18"/>
              </w:rPr>
              <w:t>10</w:t>
            </w:r>
          </w:p>
        </w:tc>
        <w:tc>
          <w:tcPr>
            <w:tcW w:w="9013" w:type="dxa"/>
          </w:tcPr>
          <w:p w:rsidR="00EE389A" w:rsidRPr="003C655D" w:rsidRDefault="00EE389A" w:rsidP="00744769">
            <w:pPr>
              <w:rPr>
                <w:rFonts w:ascii="Arial" w:hAnsi="Arial" w:cs="Arial"/>
                <w:sz w:val="18"/>
                <w:szCs w:val="18"/>
              </w:rPr>
            </w:pPr>
            <w:r w:rsidRPr="003C655D">
              <w:rPr>
                <w:rFonts w:ascii="Arial" w:hAnsi="Arial" w:cs="Arial"/>
                <w:sz w:val="18"/>
                <w:szCs w:val="18"/>
              </w:rPr>
              <w:t>No services for 1</w:t>
            </w:r>
            <w:r w:rsidRPr="003C655D">
              <w:rPr>
                <w:rFonts w:ascii="Arial" w:hAnsi="Arial" w:cs="Arial"/>
                <w:sz w:val="18"/>
                <w:szCs w:val="18"/>
                <w:vertAlign w:val="superscript"/>
              </w:rPr>
              <w:t>st</w:t>
            </w:r>
            <w:r w:rsidRPr="003C655D">
              <w:rPr>
                <w:rFonts w:ascii="Arial" w:hAnsi="Arial" w:cs="Arial"/>
                <w:sz w:val="18"/>
                <w:szCs w:val="18"/>
              </w:rPr>
              <w:t xml:space="preserve"> 10 days of disciplinary removal (If no services provide for non-disabled students) – </w:t>
            </w:r>
          </w:p>
          <w:p w:rsidR="00EE389A" w:rsidRPr="003C655D" w:rsidRDefault="00EE389A" w:rsidP="00744769">
            <w:pPr>
              <w:rPr>
                <w:rFonts w:ascii="Arial" w:hAnsi="Arial" w:cs="Arial"/>
                <w:b/>
                <w:sz w:val="18"/>
                <w:szCs w:val="18"/>
              </w:rPr>
            </w:pPr>
            <w:r w:rsidRPr="003C655D">
              <w:rPr>
                <w:rFonts w:ascii="Arial" w:hAnsi="Arial" w:cs="Arial"/>
                <w:b/>
                <w:sz w:val="18"/>
                <w:szCs w:val="18"/>
              </w:rPr>
              <w:t>Ed 1124.01</w:t>
            </w:r>
          </w:p>
        </w:tc>
      </w:tr>
      <w:tr w:rsidR="00EE389A" w:rsidRPr="003C655D" w:rsidTr="000012CD">
        <w:trPr>
          <w:trHeight w:val="205"/>
        </w:trPr>
        <w:tc>
          <w:tcPr>
            <w:tcW w:w="818" w:type="dxa"/>
          </w:tcPr>
          <w:p w:rsidR="00EE389A" w:rsidRPr="003C655D" w:rsidRDefault="00EE389A" w:rsidP="00AE6FCE">
            <w:pPr>
              <w:jc w:val="center"/>
              <w:rPr>
                <w:rFonts w:ascii="Arial" w:hAnsi="Arial" w:cs="Arial"/>
                <w:sz w:val="18"/>
                <w:szCs w:val="18"/>
              </w:rPr>
            </w:pPr>
            <w:r w:rsidRPr="003C655D">
              <w:rPr>
                <w:rFonts w:ascii="Arial" w:hAnsi="Arial" w:cs="Arial"/>
                <w:sz w:val="18"/>
                <w:szCs w:val="18"/>
              </w:rPr>
              <w:t>10</w:t>
            </w:r>
          </w:p>
        </w:tc>
        <w:tc>
          <w:tcPr>
            <w:tcW w:w="9013" w:type="dxa"/>
          </w:tcPr>
          <w:p w:rsidR="00EE389A" w:rsidRPr="003C655D" w:rsidRDefault="00EE389A" w:rsidP="00744769">
            <w:pPr>
              <w:rPr>
                <w:rFonts w:ascii="Arial" w:hAnsi="Arial" w:cs="Arial"/>
                <w:sz w:val="18"/>
                <w:szCs w:val="18"/>
              </w:rPr>
            </w:pPr>
            <w:r w:rsidRPr="003C655D">
              <w:rPr>
                <w:rFonts w:ascii="Arial" w:hAnsi="Arial" w:cs="Arial"/>
                <w:sz w:val="18"/>
                <w:szCs w:val="18"/>
              </w:rPr>
              <w:t xml:space="preserve">Consecutive days of removal for discipline = change of placement – </w:t>
            </w:r>
            <w:r w:rsidRPr="003C655D">
              <w:rPr>
                <w:rFonts w:ascii="Arial" w:hAnsi="Arial" w:cs="Arial"/>
                <w:b/>
                <w:sz w:val="18"/>
                <w:szCs w:val="18"/>
              </w:rPr>
              <w:t>Ed 1124.01 – Ed 1124.02</w:t>
            </w:r>
          </w:p>
        </w:tc>
      </w:tr>
      <w:tr w:rsidR="00EE389A" w:rsidRPr="003C655D" w:rsidTr="000012CD">
        <w:trPr>
          <w:trHeight w:val="205"/>
        </w:trPr>
        <w:tc>
          <w:tcPr>
            <w:tcW w:w="818" w:type="dxa"/>
          </w:tcPr>
          <w:p w:rsidR="00EE389A" w:rsidRPr="003C655D" w:rsidRDefault="00EE389A" w:rsidP="00AE6FCE">
            <w:pPr>
              <w:jc w:val="center"/>
              <w:rPr>
                <w:rFonts w:ascii="Arial" w:hAnsi="Arial" w:cs="Arial"/>
                <w:sz w:val="18"/>
                <w:szCs w:val="18"/>
              </w:rPr>
            </w:pPr>
            <w:r w:rsidRPr="003C655D">
              <w:rPr>
                <w:rFonts w:ascii="Arial" w:hAnsi="Arial" w:cs="Arial"/>
                <w:sz w:val="18"/>
                <w:szCs w:val="18"/>
              </w:rPr>
              <w:t>180</w:t>
            </w:r>
          </w:p>
        </w:tc>
        <w:tc>
          <w:tcPr>
            <w:tcW w:w="9013" w:type="dxa"/>
          </w:tcPr>
          <w:p w:rsidR="00EE389A" w:rsidRPr="003C655D" w:rsidRDefault="00EE389A" w:rsidP="00744769">
            <w:pPr>
              <w:rPr>
                <w:rFonts w:ascii="Arial" w:hAnsi="Arial" w:cs="Arial"/>
                <w:sz w:val="18"/>
                <w:szCs w:val="18"/>
              </w:rPr>
            </w:pPr>
            <w:r w:rsidRPr="003C655D">
              <w:rPr>
                <w:rFonts w:ascii="Arial" w:hAnsi="Arial" w:cs="Arial"/>
                <w:sz w:val="18"/>
                <w:szCs w:val="18"/>
              </w:rPr>
              <w:t xml:space="preserve">Days in school year = School Year – </w:t>
            </w:r>
            <w:r w:rsidRPr="003C655D">
              <w:rPr>
                <w:rFonts w:ascii="Arial" w:hAnsi="Arial" w:cs="Arial"/>
                <w:b/>
                <w:sz w:val="18"/>
                <w:szCs w:val="18"/>
              </w:rPr>
              <w:t>RSA 189:1</w:t>
            </w:r>
          </w:p>
        </w:tc>
      </w:tr>
      <w:tr w:rsidR="00EE389A" w:rsidRPr="003C655D" w:rsidTr="000012CD">
        <w:trPr>
          <w:trHeight w:val="205"/>
        </w:trPr>
        <w:tc>
          <w:tcPr>
            <w:tcW w:w="818" w:type="dxa"/>
          </w:tcPr>
          <w:p w:rsidR="00EE389A" w:rsidRPr="003C655D" w:rsidRDefault="00EE389A" w:rsidP="00AE6FCE">
            <w:pPr>
              <w:jc w:val="center"/>
              <w:rPr>
                <w:rFonts w:ascii="Arial" w:hAnsi="Arial" w:cs="Arial"/>
                <w:sz w:val="18"/>
                <w:szCs w:val="18"/>
              </w:rPr>
            </w:pPr>
            <w:r w:rsidRPr="003C655D">
              <w:rPr>
                <w:rFonts w:ascii="Arial" w:hAnsi="Arial" w:cs="Arial"/>
                <w:sz w:val="18"/>
                <w:szCs w:val="18"/>
              </w:rPr>
              <w:t>10+</w:t>
            </w:r>
          </w:p>
        </w:tc>
        <w:tc>
          <w:tcPr>
            <w:tcW w:w="9013" w:type="dxa"/>
          </w:tcPr>
          <w:p w:rsidR="00EE389A" w:rsidRPr="003C655D" w:rsidRDefault="00EE389A" w:rsidP="00744769">
            <w:pPr>
              <w:rPr>
                <w:rFonts w:ascii="Arial" w:hAnsi="Arial" w:cs="Arial"/>
                <w:sz w:val="18"/>
                <w:szCs w:val="18"/>
              </w:rPr>
            </w:pPr>
            <w:r w:rsidRPr="003C655D">
              <w:rPr>
                <w:rFonts w:ascii="Arial" w:hAnsi="Arial" w:cs="Arial"/>
                <w:sz w:val="18"/>
                <w:szCs w:val="18"/>
              </w:rPr>
              <w:t xml:space="preserve">Cumulative days of removal for discipline – </w:t>
            </w:r>
            <w:r w:rsidRPr="003C655D">
              <w:rPr>
                <w:rFonts w:ascii="Arial" w:hAnsi="Arial" w:cs="Arial"/>
                <w:b/>
                <w:sz w:val="18"/>
                <w:szCs w:val="18"/>
              </w:rPr>
              <w:t>Ed 1124.01</w:t>
            </w:r>
          </w:p>
        </w:tc>
      </w:tr>
      <w:tr w:rsidR="00EE389A" w:rsidRPr="003C655D" w:rsidTr="000012CD">
        <w:trPr>
          <w:trHeight w:val="411"/>
        </w:trPr>
        <w:tc>
          <w:tcPr>
            <w:tcW w:w="818" w:type="dxa"/>
          </w:tcPr>
          <w:p w:rsidR="00EE389A" w:rsidRPr="003C655D" w:rsidRDefault="00EE389A" w:rsidP="00AE6FCE">
            <w:pPr>
              <w:jc w:val="center"/>
              <w:rPr>
                <w:rFonts w:ascii="Arial" w:hAnsi="Arial" w:cs="Arial"/>
                <w:sz w:val="18"/>
                <w:szCs w:val="18"/>
              </w:rPr>
            </w:pPr>
            <w:r w:rsidRPr="003C655D">
              <w:rPr>
                <w:rFonts w:ascii="Arial" w:hAnsi="Arial" w:cs="Arial"/>
                <w:sz w:val="18"/>
                <w:szCs w:val="18"/>
              </w:rPr>
              <w:t>10</w:t>
            </w:r>
          </w:p>
        </w:tc>
        <w:tc>
          <w:tcPr>
            <w:tcW w:w="9013" w:type="dxa"/>
          </w:tcPr>
          <w:p w:rsidR="00EE389A" w:rsidRPr="003C655D" w:rsidRDefault="00EE389A" w:rsidP="00744769">
            <w:pPr>
              <w:rPr>
                <w:rFonts w:ascii="Arial" w:hAnsi="Arial" w:cs="Arial"/>
                <w:sz w:val="18"/>
                <w:szCs w:val="18"/>
              </w:rPr>
            </w:pPr>
            <w:r w:rsidRPr="003C655D">
              <w:rPr>
                <w:rFonts w:ascii="Arial" w:hAnsi="Arial" w:cs="Arial"/>
                <w:sz w:val="18"/>
                <w:szCs w:val="18"/>
              </w:rPr>
              <w:t xml:space="preserve">Days from decision to change placement </w:t>
            </w:r>
            <w:r w:rsidR="003C655D" w:rsidRPr="003C655D">
              <w:rPr>
                <w:rFonts w:ascii="Arial" w:hAnsi="Arial" w:cs="Arial"/>
                <w:sz w:val="18"/>
                <w:szCs w:val="18"/>
              </w:rPr>
              <w:t>within 10</w:t>
            </w:r>
            <w:r w:rsidRPr="003C655D">
              <w:rPr>
                <w:rFonts w:ascii="Arial" w:hAnsi="Arial" w:cs="Arial"/>
                <w:sz w:val="18"/>
                <w:szCs w:val="18"/>
              </w:rPr>
              <w:t xml:space="preserve"> school days the district must conduct a manifestation determination review – </w:t>
            </w:r>
            <w:r w:rsidRPr="003C655D">
              <w:rPr>
                <w:rFonts w:ascii="Arial" w:hAnsi="Arial" w:cs="Arial"/>
                <w:b/>
                <w:sz w:val="18"/>
                <w:szCs w:val="18"/>
              </w:rPr>
              <w:t>Ed 1124.01 (34 CFR 300.530(e))</w:t>
            </w:r>
          </w:p>
        </w:tc>
      </w:tr>
      <w:tr w:rsidR="00EE389A" w:rsidRPr="003C655D" w:rsidTr="000012CD">
        <w:trPr>
          <w:trHeight w:val="205"/>
        </w:trPr>
        <w:tc>
          <w:tcPr>
            <w:tcW w:w="818" w:type="dxa"/>
          </w:tcPr>
          <w:p w:rsidR="00EE389A" w:rsidRPr="003C655D" w:rsidRDefault="00EE389A" w:rsidP="00AE6FCE">
            <w:pPr>
              <w:jc w:val="center"/>
              <w:rPr>
                <w:rFonts w:ascii="Arial" w:hAnsi="Arial" w:cs="Arial"/>
                <w:sz w:val="18"/>
                <w:szCs w:val="18"/>
              </w:rPr>
            </w:pPr>
            <w:r w:rsidRPr="003C655D">
              <w:rPr>
                <w:rFonts w:ascii="Arial" w:hAnsi="Arial" w:cs="Arial"/>
                <w:sz w:val="18"/>
                <w:szCs w:val="18"/>
              </w:rPr>
              <w:t>45</w:t>
            </w:r>
          </w:p>
        </w:tc>
        <w:tc>
          <w:tcPr>
            <w:tcW w:w="9013" w:type="dxa"/>
          </w:tcPr>
          <w:p w:rsidR="00EE389A" w:rsidRPr="003C655D" w:rsidRDefault="00EE389A" w:rsidP="00744769">
            <w:pPr>
              <w:rPr>
                <w:rFonts w:ascii="Arial" w:hAnsi="Arial" w:cs="Arial"/>
                <w:sz w:val="18"/>
                <w:szCs w:val="18"/>
              </w:rPr>
            </w:pPr>
            <w:r w:rsidRPr="003C655D">
              <w:rPr>
                <w:rFonts w:ascii="Arial" w:hAnsi="Arial" w:cs="Arial"/>
                <w:sz w:val="18"/>
                <w:szCs w:val="18"/>
              </w:rPr>
              <w:t xml:space="preserve">Days decision reached and mailed to parties in DPH (Absent and extension granted) – </w:t>
            </w:r>
            <w:r w:rsidRPr="003C655D">
              <w:rPr>
                <w:rFonts w:ascii="Arial" w:hAnsi="Arial" w:cs="Arial"/>
                <w:b/>
                <w:sz w:val="18"/>
                <w:szCs w:val="18"/>
              </w:rPr>
              <w:t>Ed 1123.18(e)</w:t>
            </w:r>
          </w:p>
        </w:tc>
      </w:tr>
      <w:tr w:rsidR="00EE389A" w:rsidRPr="003C655D" w:rsidTr="000012CD">
        <w:trPr>
          <w:trHeight w:val="634"/>
        </w:trPr>
        <w:tc>
          <w:tcPr>
            <w:tcW w:w="818" w:type="dxa"/>
          </w:tcPr>
          <w:p w:rsidR="00EE389A" w:rsidRPr="003C655D" w:rsidRDefault="00EE389A" w:rsidP="00AE6FCE">
            <w:pPr>
              <w:jc w:val="center"/>
              <w:rPr>
                <w:rFonts w:ascii="Arial" w:hAnsi="Arial" w:cs="Arial"/>
                <w:sz w:val="18"/>
                <w:szCs w:val="18"/>
              </w:rPr>
            </w:pPr>
            <w:r w:rsidRPr="003C655D">
              <w:rPr>
                <w:rFonts w:ascii="Arial" w:hAnsi="Arial" w:cs="Arial"/>
                <w:sz w:val="18"/>
                <w:szCs w:val="18"/>
              </w:rPr>
              <w:t>No set # of days</w:t>
            </w:r>
          </w:p>
        </w:tc>
        <w:tc>
          <w:tcPr>
            <w:tcW w:w="9013" w:type="dxa"/>
          </w:tcPr>
          <w:p w:rsidR="00EE389A" w:rsidRPr="003C655D" w:rsidRDefault="00EE389A" w:rsidP="00744769">
            <w:pPr>
              <w:rPr>
                <w:rFonts w:ascii="Arial" w:hAnsi="Arial" w:cs="Arial"/>
                <w:sz w:val="18"/>
                <w:szCs w:val="18"/>
              </w:rPr>
            </w:pPr>
            <w:r w:rsidRPr="003C655D">
              <w:rPr>
                <w:rFonts w:ascii="Arial" w:hAnsi="Arial" w:cs="Arial"/>
                <w:sz w:val="18"/>
                <w:szCs w:val="18"/>
              </w:rPr>
              <w:t xml:space="preserve">During suspension/expulsion beyond 10 days – FAPE provided – </w:t>
            </w:r>
            <w:r w:rsidRPr="003C655D">
              <w:rPr>
                <w:rFonts w:ascii="Arial" w:hAnsi="Arial" w:cs="Arial"/>
                <w:b/>
                <w:sz w:val="18"/>
                <w:szCs w:val="18"/>
              </w:rPr>
              <w:t>Ed 1123.01 – Ed 1123.02</w:t>
            </w:r>
          </w:p>
        </w:tc>
      </w:tr>
      <w:tr w:rsidR="00EE389A" w:rsidRPr="003C655D" w:rsidTr="000012CD">
        <w:trPr>
          <w:trHeight w:val="461"/>
        </w:trPr>
        <w:tc>
          <w:tcPr>
            <w:tcW w:w="9831" w:type="dxa"/>
            <w:gridSpan w:val="2"/>
          </w:tcPr>
          <w:p w:rsidR="00EE389A" w:rsidRPr="003C655D" w:rsidRDefault="00EE389A" w:rsidP="00744769">
            <w:pPr>
              <w:rPr>
                <w:rFonts w:ascii="Arial" w:hAnsi="Arial" w:cs="Arial"/>
                <w:sz w:val="18"/>
                <w:szCs w:val="18"/>
              </w:rPr>
            </w:pPr>
          </w:p>
          <w:p w:rsidR="00EE389A" w:rsidRPr="003C655D" w:rsidRDefault="00EE389A" w:rsidP="00AE6FCE">
            <w:pPr>
              <w:jc w:val="center"/>
              <w:rPr>
                <w:rFonts w:ascii="Arial" w:hAnsi="Arial" w:cs="Arial"/>
                <w:b/>
                <w:sz w:val="22"/>
                <w:szCs w:val="22"/>
              </w:rPr>
            </w:pPr>
            <w:r w:rsidRPr="003C655D">
              <w:rPr>
                <w:rFonts w:ascii="Arial" w:hAnsi="Arial" w:cs="Arial"/>
                <w:b/>
                <w:sz w:val="22"/>
                <w:szCs w:val="22"/>
              </w:rPr>
              <w:t>BUSINESS DAYS</w:t>
            </w:r>
          </w:p>
        </w:tc>
      </w:tr>
      <w:tr w:rsidR="00EE389A" w:rsidRPr="003C655D" w:rsidTr="000012CD">
        <w:trPr>
          <w:trHeight w:val="411"/>
        </w:trPr>
        <w:tc>
          <w:tcPr>
            <w:tcW w:w="818" w:type="dxa"/>
          </w:tcPr>
          <w:p w:rsidR="00EE389A" w:rsidRPr="003C655D" w:rsidRDefault="00EE389A" w:rsidP="00AE6FCE">
            <w:pPr>
              <w:jc w:val="center"/>
              <w:rPr>
                <w:rFonts w:ascii="Arial" w:hAnsi="Arial" w:cs="Arial"/>
                <w:sz w:val="18"/>
                <w:szCs w:val="18"/>
              </w:rPr>
            </w:pPr>
            <w:r w:rsidRPr="003C655D">
              <w:rPr>
                <w:rFonts w:ascii="Arial" w:hAnsi="Arial" w:cs="Arial"/>
                <w:sz w:val="18"/>
                <w:szCs w:val="18"/>
              </w:rPr>
              <w:t>10</w:t>
            </w:r>
          </w:p>
        </w:tc>
        <w:tc>
          <w:tcPr>
            <w:tcW w:w="9013" w:type="dxa"/>
          </w:tcPr>
          <w:p w:rsidR="00EE389A" w:rsidRPr="003C655D" w:rsidRDefault="00EE389A" w:rsidP="00015197">
            <w:pPr>
              <w:rPr>
                <w:rFonts w:ascii="Arial" w:hAnsi="Arial" w:cs="Arial"/>
                <w:sz w:val="18"/>
                <w:szCs w:val="18"/>
              </w:rPr>
            </w:pPr>
            <w:r w:rsidRPr="003C655D">
              <w:rPr>
                <w:rFonts w:ascii="Arial" w:hAnsi="Arial" w:cs="Arial"/>
                <w:sz w:val="18"/>
                <w:szCs w:val="18"/>
              </w:rPr>
              <w:t xml:space="preserve">Prior notice of removal of child to private school at public expense (includes holidays that occurs on business days) – </w:t>
            </w:r>
            <w:r w:rsidRPr="003C655D">
              <w:rPr>
                <w:rFonts w:ascii="Arial" w:hAnsi="Arial" w:cs="Arial"/>
                <w:b/>
                <w:sz w:val="18"/>
                <w:szCs w:val="18"/>
              </w:rPr>
              <w:t>Ed 11</w:t>
            </w:r>
            <w:r w:rsidR="00015197" w:rsidRPr="003C655D">
              <w:rPr>
                <w:rFonts w:ascii="Arial" w:hAnsi="Arial" w:cs="Arial"/>
                <w:b/>
                <w:sz w:val="18"/>
                <w:szCs w:val="18"/>
              </w:rPr>
              <w:t>1</w:t>
            </w:r>
            <w:r w:rsidRPr="003C655D">
              <w:rPr>
                <w:rFonts w:ascii="Arial" w:hAnsi="Arial" w:cs="Arial"/>
                <w:b/>
                <w:sz w:val="18"/>
                <w:szCs w:val="18"/>
              </w:rPr>
              <w:t xml:space="preserve">2.02 (34 CFR </w:t>
            </w:r>
            <w:r w:rsidR="00015197" w:rsidRPr="003C655D">
              <w:rPr>
                <w:rFonts w:ascii="Arial" w:hAnsi="Arial" w:cs="Arial"/>
                <w:b/>
                <w:sz w:val="18"/>
                <w:szCs w:val="18"/>
              </w:rPr>
              <w:t>300</w:t>
            </w:r>
            <w:r w:rsidRPr="003C655D">
              <w:rPr>
                <w:rFonts w:ascii="Arial" w:hAnsi="Arial" w:cs="Arial"/>
                <w:b/>
                <w:sz w:val="18"/>
                <w:szCs w:val="18"/>
              </w:rPr>
              <w:t>.</w:t>
            </w:r>
            <w:r w:rsidR="009906E9" w:rsidRPr="003C655D">
              <w:rPr>
                <w:rFonts w:ascii="Arial" w:hAnsi="Arial" w:cs="Arial"/>
                <w:b/>
                <w:sz w:val="18"/>
                <w:szCs w:val="18"/>
              </w:rPr>
              <w:t>148(d)(I)(ii</w:t>
            </w:r>
            <w:r w:rsidRPr="003C655D">
              <w:rPr>
                <w:rFonts w:ascii="Arial" w:hAnsi="Arial" w:cs="Arial"/>
                <w:b/>
                <w:sz w:val="18"/>
                <w:szCs w:val="18"/>
              </w:rPr>
              <w:t>)</w:t>
            </w:r>
          </w:p>
        </w:tc>
      </w:tr>
      <w:tr w:rsidR="00EE389A" w:rsidRPr="003C655D" w:rsidTr="000012CD">
        <w:trPr>
          <w:trHeight w:val="411"/>
        </w:trPr>
        <w:tc>
          <w:tcPr>
            <w:tcW w:w="818" w:type="dxa"/>
          </w:tcPr>
          <w:p w:rsidR="00EE389A" w:rsidRPr="003C655D" w:rsidRDefault="00EE389A" w:rsidP="00AE6FCE">
            <w:pPr>
              <w:jc w:val="center"/>
              <w:rPr>
                <w:rFonts w:ascii="Arial" w:hAnsi="Arial" w:cs="Arial"/>
                <w:sz w:val="18"/>
                <w:szCs w:val="18"/>
              </w:rPr>
            </w:pPr>
            <w:r w:rsidRPr="003C655D">
              <w:rPr>
                <w:rFonts w:ascii="Arial" w:hAnsi="Arial" w:cs="Arial"/>
                <w:sz w:val="18"/>
                <w:szCs w:val="18"/>
              </w:rPr>
              <w:t>2</w:t>
            </w:r>
          </w:p>
        </w:tc>
        <w:tc>
          <w:tcPr>
            <w:tcW w:w="9013" w:type="dxa"/>
          </w:tcPr>
          <w:p w:rsidR="00EE389A" w:rsidRPr="003C655D" w:rsidRDefault="00EE389A" w:rsidP="00744769">
            <w:pPr>
              <w:rPr>
                <w:rFonts w:ascii="Arial" w:hAnsi="Arial" w:cs="Arial"/>
                <w:sz w:val="18"/>
                <w:szCs w:val="18"/>
              </w:rPr>
            </w:pPr>
            <w:r w:rsidRPr="003C655D">
              <w:rPr>
                <w:rFonts w:ascii="Arial" w:hAnsi="Arial" w:cs="Arial"/>
                <w:sz w:val="18"/>
                <w:szCs w:val="18"/>
              </w:rPr>
              <w:t xml:space="preserve">Expedited hearing – Limit introduction of new evidence in DPH case that was not disclosed to other party – </w:t>
            </w:r>
          </w:p>
          <w:p w:rsidR="00EE389A" w:rsidRPr="003C655D" w:rsidRDefault="00EE389A" w:rsidP="00744769">
            <w:pPr>
              <w:rPr>
                <w:rFonts w:ascii="Arial" w:hAnsi="Arial" w:cs="Arial"/>
                <w:b/>
                <w:sz w:val="18"/>
                <w:szCs w:val="18"/>
              </w:rPr>
            </w:pPr>
            <w:r w:rsidRPr="003C655D">
              <w:rPr>
                <w:rFonts w:ascii="Arial" w:hAnsi="Arial" w:cs="Arial"/>
                <w:b/>
                <w:sz w:val="18"/>
                <w:szCs w:val="18"/>
              </w:rPr>
              <w:t>Ed 1123.25(g)</w:t>
            </w:r>
          </w:p>
        </w:tc>
      </w:tr>
      <w:tr w:rsidR="00EE389A" w:rsidRPr="003C655D" w:rsidTr="000012CD">
        <w:trPr>
          <w:trHeight w:val="205"/>
        </w:trPr>
        <w:tc>
          <w:tcPr>
            <w:tcW w:w="818" w:type="dxa"/>
          </w:tcPr>
          <w:p w:rsidR="00EE389A" w:rsidRPr="003C655D" w:rsidRDefault="00CE6146" w:rsidP="00AE6FCE">
            <w:pPr>
              <w:jc w:val="center"/>
              <w:rPr>
                <w:rFonts w:ascii="Arial" w:hAnsi="Arial" w:cs="Arial"/>
                <w:sz w:val="18"/>
                <w:szCs w:val="18"/>
              </w:rPr>
            </w:pPr>
            <w:r w:rsidRPr="003C655D">
              <w:rPr>
                <w:rFonts w:ascii="Arial" w:hAnsi="Arial" w:cs="Arial"/>
                <w:sz w:val="18"/>
                <w:szCs w:val="18"/>
              </w:rPr>
              <w:t>2</w:t>
            </w:r>
          </w:p>
        </w:tc>
        <w:tc>
          <w:tcPr>
            <w:tcW w:w="9013" w:type="dxa"/>
          </w:tcPr>
          <w:p w:rsidR="00EE389A" w:rsidRPr="003C655D" w:rsidRDefault="00CE6146" w:rsidP="00744769">
            <w:pPr>
              <w:rPr>
                <w:rFonts w:ascii="Arial" w:hAnsi="Arial" w:cs="Arial"/>
                <w:sz w:val="18"/>
                <w:szCs w:val="18"/>
              </w:rPr>
            </w:pPr>
            <w:r w:rsidRPr="003C655D">
              <w:rPr>
                <w:rFonts w:ascii="Arial" w:hAnsi="Arial" w:cs="Arial"/>
                <w:sz w:val="18"/>
                <w:szCs w:val="18"/>
              </w:rPr>
              <w:t xml:space="preserve">Exchange of evidence prior to the first day in an expedited DPH – </w:t>
            </w:r>
            <w:r w:rsidRPr="003C655D">
              <w:rPr>
                <w:rFonts w:ascii="Arial" w:hAnsi="Arial" w:cs="Arial"/>
                <w:b/>
                <w:sz w:val="18"/>
                <w:szCs w:val="18"/>
              </w:rPr>
              <w:t>Ed 1123.25(g)</w:t>
            </w:r>
          </w:p>
        </w:tc>
      </w:tr>
      <w:tr w:rsidR="00CE6146" w:rsidRPr="003C655D" w:rsidTr="000012CD">
        <w:trPr>
          <w:trHeight w:val="205"/>
        </w:trPr>
        <w:tc>
          <w:tcPr>
            <w:tcW w:w="818" w:type="dxa"/>
          </w:tcPr>
          <w:p w:rsidR="00CE6146" w:rsidRPr="003C655D" w:rsidRDefault="00CE6146" w:rsidP="00AE6FCE">
            <w:pPr>
              <w:jc w:val="center"/>
              <w:rPr>
                <w:rFonts w:ascii="Arial" w:hAnsi="Arial" w:cs="Arial"/>
                <w:sz w:val="18"/>
                <w:szCs w:val="18"/>
              </w:rPr>
            </w:pPr>
            <w:r w:rsidRPr="003C655D">
              <w:rPr>
                <w:rFonts w:ascii="Arial" w:hAnsi="Arial" w:cs="Arial"/>
                <w:sz w:val="18"/>
                <w:szCs w:val="18"/>
              </w:rPr>
              <w:t>5</w:t>
            </w:r>
          </w:p>
        </w:tc>
        <w:tc>
          <w:tcPr>
            <w:tcW w:w="9013" w:type="dxa"/>
          </w:tcPr>
          <w:p w:rsidR="00CE6146" w:rsidRPr="003C655D" w:rsidRDefault="00CE6146" w:rsidP="00744769">
            <w:pPr>
              <w:rPr>
                <w:rFonts w:ascii="Arial" w:hAnsi="Arial" w:cs="Arial"/>
                <w:sz w:val="18"/>
                <w:szCs w:val="18"/>
              </w:rPr>
            </w:pPr>
            <w:r w:rsidRPr="003C655D">
              <w:rPr>
                <w:rFonts w:ascii="Arial" w:hAnsi="Arial" w:cs="Arial"/>
                <w:sz w:val="18"/>
                <w:szCs w:val="18"/>
              </w:rPr>
              <w:t xml:space="preserve">Exchange of evidence prior to the first day in a regular DPH – </w:t>
            </w:r>
            <w:r w:rsidRPr="003C655D">
              <w:rPr>
                <w:rFonts w:ascii="Arial" w:hAnsi="Arial" w:cs="Arial"/>
                <w:b/>
                <w:sz w:val="18"/>
                <w:szCs w:val="18"/>
              </w:rPr>
              <w:t>Ed 1123.15(b)</w:t>
            </w:r>
          </w:p>
        </w:tc>
      </w:tr>
      <w:tr w:rsidR="00CE6146" w:rsidRPr="003C655D" w:rsidTr="000012CD">
        <w:trPr>
          <w:trHeight w:val="205"/>
        </w:trPr>
        <w:tc>
          <w:tcPr>
            <w:tcW w:w="818" w:type="dxa"/>
          </w:tcPr>
          <w:p w:rsidR="00CE6146" w:rsidRPr="003C655D" w:rsidRDefault="00CE6146" w:rsidP="00AE6FCE">
            <w:pPr>
              <w:jc w:val="center"/>
              <w:rPr>
                <w:rFonts w:ascii="Arial" w:hAnsi="Arial" w:cs="Arial"/>
                <w:sz w:val="18"/>
                <w:szCs w:val="18"/>
              </w:rPr>
            </w:pPr>
            <w:r w:rsidRPr="003C655D">
              <w:rPr>
                <w:rFonts w:ascii="Arial" w:hAnsi="Arial" w:cs="Arial"/>
                <w:sz w:val="18"/>
                <w:szCs w:val="18"/>
              </w:rPr>
              <w:t>5</w:t>
            </w:r>
          </w:p>
        </w:tc>
        <w:tc>
          <w:tcPr>
            <w:tcW w:w="9013" w:type="dxa"/>
          </w:tcPr>
          <w:p w:rsidR="00CE6146" w:rsidRPr="003C655D" w:rsidRDefault="00CE6146" w:rsidP="00744769">
            <w:pPr>
              <w:rPr>
                <w:rFonts w:ascii="Arial" w:hAnsi="Arial" w:cs="Arial"/>
                <w:sz w:val="18"/>
                <w:szCs w:val="18"/>
              </w:rPr>
            </w:pPr>
            <w:r w:rsidRPr="003C655D">
              <w:rPr>
                <w:rFonts w:ascii="Arial" w:hAnsi="Arial" w:cs="Arial"/>
                <w:sz w:val="18"/>
                <w:szCs w:val="18"/>
              </w:rPr>
              <w:t xml:space="preserve">Limit introduction of new evident in DPH case that was not disclosed to other party – </w:t>
            </w:r>
            <w:r w:rsidRPr="003C655D">
              <w:rPr>
                <w:rFonts w:ascii="Arial" w:hAnsi="Arial" w:cs="Arial"/>
                <w:b/>
                <w:sz w:val="18"/>
                <w:szCs w:val="18"/>
              </w:rPr>
              <w:t>Ed 1123.17(c)(3)</w:t>
            </w:r>
          </w:p>
        </w:tc>
      </w:tr>
      <w:tr w:rsidR="00CE6146" w:rsidRPr="003C655D" w:rsidTr="000012CD">
        <w:trPr>
          <w:trHeight w:val="205"/>
        </w:trPr>
        <w:tc>
          <w:tcPr>
            <w:tcW w:w="818" w:type="dxa"/>
          </w:tcPr>
          <w:p w:rsidR="00CE6146" w:rsidRPr="003C655D" w:rsidRDefault="00CE6146" w:rsidP="00AE6FCE">
            <w:pPr>
              <w:jc w:val="center"/>
              <w:rPr>
                <w:rFonts w:ascii="Arial" w:hAnsi="Arial" w:cs="Arial"/>
                <w:sz w:val="18"/>
                <w:szCs w:val="18"/>
              </w:rPr>
            </w:pPr>
            <w:r w:rsidRPr="003C655D">
              <w:rPr>
                <w:rFonts w:ascii="Arial" w:hAnsi="Arial" w:cs="Arial"/>
                <w:sz w:val="18"/>
                <w:szCs w:val="18"/>
              </w:rPr>
              <w:t>10</w:t>
            </w:r>
          </w:p>
        </w:tc>
        <w:tc>
          <w:tcPr>
            <w:tcW w:w="9013" w:type="dxa"/>
          </w:tcPr>
          <w:p w:rsidR="00CE6146" w:rsidRPr="003C655D" w:rsidRDefault="00CE6146" w:rsidP="00744769">
            <w:pPr>
              <w:rPr>
                <w:rFonts w:ascii="Arial" w:hAnsi="Arial" w:cs="Arial"/>
                <w:sz w:val="18"/>
                <w:szCs w:val="18"/>
              </w:rPr>
            </w:pPr>
            <w:r w:rsidRPr="003C655D">
              <w:rPr>
                <w:rFonts w:ascii="Arial" w:hAnsi="Arial" w:cs="Arial"/>
                <w:sz w:val="18"/>
                <w:szCs w:val="18"/>
              </w:rPr>
              <w:t xml:space="preserve">Not later than 10 days after a disciplinary removal from placement IEP team meets – </w:t>
            </w:r>
            <w:r w:rsidRPr="003C655D">
              <w:rPr>
                <w:rFonts w:ascii="Arial" w:hAnsi="Arial" w:cs="Arial"/>
                <w:b/>
                <w:sz w:val="18"/>
                <w:szCs w:val="18"/>
              </w:rPr>
              <w:t>Ed 1124.01</w:t>
            </w:r>
          </w:p>
        </w:tc>
      </w:tr>
      <w:tr w:rsidR="00CE6146" w:rsidRPr="003C655D" w:rsidTr="000012CD">
        <w:trPr>
          <w:trHeight w:val="223"/>
        </w:trPr>
        <w:tc>
          <w:tcPr>
            <w:tcW w:w="818" w:type="dxa"/>
          </w:tcPr>
          <w:p w:rsidR="00CE6146" w:rsidRPr="003C655D" w:rsidRDefault="00CE6146" w:rsidP="00AE6FCE">
            <w:pPr>
              <w:jc w:val="center"/>
              <w:rPr>
                <w:rFonts w:ascii="Arial" w:hAnsi="Arial" w:cs="Arial"/>
                <w:sz w:val="18"/>
                <w:szCs w:val="18"/>
              </w:rPr>
            </w:pPr>
            <w:r w:rsidRPr="003C655D">
              <w:rPr>
                <w:rFonts w:ascii="Arial" w:hAnsi="Arial" w:cs="Arial"/>
                <w:sz w:val="18"/>
                <w:szCs w:val="18"/>
              </w:rPr>
              <w:t>5</w:t>
            </w:r>
          </w:p>
        </w:tc>
        <w:tc>
          <w:tcPr>
            <w:tcW w:w="9013" w:type="dxa"/>
          </w:tcPr>
          <w:p w:rsidR="00CE6146" w:rsidRPr="003C655D" w:rsidRDefault="00CE6146" w:rsidP="00744769">
            <w:pPr>
              <w:rPr>
                <w:rFonts w:ascii="Arial" w:hAnsi="Arial" w:cs="Arial"/>
                <w:sz w:val="18"/>
                <w:szCs w:val="18"/>
              </w:rPr>
            </w:pPr>
            <w:r w:rsidRPr="003C655D">
              <w:rPr>
                <w:rFonts w:ascii="Arial" w:hAnsi="Arial" w:cs="Arial"/>
                <w:sz w:val="18"/>
                <w:szCs w:val="18"/>
              </w:rPr>
              <w:t>Marked – up proposed statement of facts prior to 1</w:t>
            </w:r>
            <w:r w:rsidRPr="003C655D">
              <w:rPr>
                <w:rFonts w:ascii="Arial" w:hAnsi="Arial" w:cs="Arial"/>
                <w:sz w:val="18"/>
                <w:szCs w:val="18"/>
                <w:vertAlign w:val="superscript"/>
              </w:rPr>
              <w:t>st</w:t>
            </w:r>
            <w:r w:rsidRPr="003C655D">
              <w:rPr>
                <w:rFonts w:ascii="Arial" w:hAnsi="Arial" w:cs="Arial"/>
                <w:sz w:val="18"/>
                <w:szCs w:val="18"/>
              </w:rPr>
              <w:t xml:space="preserve"> day of ADP hearing – </w:t>
            </w:r>
            <w:r w:rsidRPr="003C655D">
              <w:rPr>
                <w:rFonts w:ascii="Arial" w:hAnsi="Arial" w:cs="Arial"/>
                <w:b/>
                <w:sz w:val="18"/>
                <w:szCs w:val="18"/>
              </w:rPr>
              <w:t>Ed 1123.15(b)</w:t>
            </w:r>
          </w:p>
        </w:tc>
      </w:tr>
      <w:tr w:rsidR="000012CD" w:rsidRPr="003C655D" w:rsidTr="000012CD">
        <w:trPr>
          <w:trHeight w:val="223"/>
        </w:trPr>
        <w:tc>
          <w:tcPr>
            <w:tcW w:w="818" w:type="dxa"/>
            <w:tcBorders>
              <w:top w:val="single" w:sz="4" w:space="0" w:color="000000"/>
              <w:left w:val="single" w:sz="4" w:space="0" w:color="000000"/>
              <w:bottom w:val="single" w:sz="4" w:space="0" w:color="000000"/>
              <w:right w:val="single" w:sz="4" w:space="0" w:color="000000"/>
            </w:tcBorders>
          </w:tcPr>
          <w:p w:rsidR="000012CD" w:rsidRPr="003C655D" w:rsidRDefault="000012CD" w:rsidP="00A363DF">
            <w:pPr>
              <w:jc w:val="center"/>
              <w:rPr>
                <w:rFonts w:ascii="Arial" w:hAnsi="Arial" w:cs="Arial"/>
                <w:sz w:val="18"/>
                <w:szCs w:val="18"/>
              </w:rPr>
            </w:pPr>
            <w:r w:rsidRPr="003C655D">
              <w:rPr>
                <w:rFonts w:ascii="Arial" w:hAnsi="Arial" w:cs="Arial"/>
                <w:sz w:val="18"/>
                <w:szCs w:val="18"/>
              </w:rPr>
              <w:t>15</w:t>
            </w:r>
          </w:p>
        </w:tc>
        <w:tc>
          <w:tcPr>
            <w:tcW w:w="9013" w:type="dxa"/>
            <w:tcBorders>
              <w:top w:val="single" w:sz="4" w:space="0" w:color="000000"/>
              <w:left w:val="single" w:sz="4" w:space="0" w:color="000000"/>
              <w:bottom w:val="single" w:sz="4" w:space="0" w:color="000000"/>
              <w:right w:val="single" w:sz="4" w:space="0" w:color="000000"/>
            </w:tcBorders>
          </w:tcPr>
          <w:p w:rsidR="000012CD" w:rsidRPr="003C655D" w:rsidRDefault="000012CD" w:rsidP="00A363DF">
            <w:pPr>
              <w:rPr>
                <w:rFonts w:ascii="Arial" w:hAnsi="Arial" w:cs="Arial"/>
                <w:sz w:val="18"/>
                <w:szCs w:val="18"/>
              </w:rPr>
            </w:pPr>
            <w:r w:rsidRPr="003C655D">
              <w:rPr>
                <w:rFonts w:ascii="Arial" w:hAnsi="Arial" w:cs="Arial"/>
                <w:sz w:val="18"/>
                <w:szCs w:val="18"/>
              </w:rPr>
              <w:t>Disposition of referral meeting held after receipt of referral – Ed 1106.01(d)-(e)</w:t>
            </w:r>
          </w:p>
        </w:tc>
      </w:tr>
    </w:tbl>
    <w:p w:rsidR="00EB3BF2" w:rsidRPr="003C655D" w:rsidRDefault="00744769" w:rsidP="00744769">
      <w:r w:rsidRPr="003C655D">
        <w:t xml:space="preserve"> </w:t>
      </w:r>
    </w:p>
    <w:p w:rsidR="00330304" w:rsidRPr="003C655D" w:rsidRDefault="00330304" w:rsidP="00CF037A">
      <w:pPr>
        <w:pStyle w:val="BodyText"/>
        <w:ind w:left="720"/>
        <w:jc w:val="center"/>
        <w:rPr>
          <w:b/>
          <w:i w:val="0"/>
        </w:rPr>
      </w:pPr>
    </w:p>
    <w:p w:rsidR="00330304" w:rsidRPr="003C655D" w:rsidRDefault="00330304" w:rsidP="00CF037A">
      <w:pPr>
        <w:pStyle w:val="BodyText"/>
        <w:ind w:left="720"/>
        <w:jc w:val="center"/>
        <w:rPr>
          <w:b/>
          <w:i w:val="0"/>
        </w:rPr>
      </w:pPr>
    </w:p>
    <w:p w:rsidR="00330304" w:rsidRPr="003C655D" w:rsidRDefault="00330304" w:rsidP="00CF037A">
      <w:pPr>
        <w:pStyle w:val="BodyText"/>
        <w:ind w:left="720"/>
        <w:jc w:val="center"/>
        <w:rPr>
          <w:b/>
          <w:i w:val="0"/>
        </w:rPr>
      </w:pPr>
    </w:p>
    <w:p w:rsidR="00CE6146" w:rsidRPr="003C655D" w:rsidRDefault="00CE6146" w:rsidP="00CF037A">
      <w:pPr>
        <w:pStyle w:val="BodyText"/>
        <w:ind w:left="720"/>
        <w:jc w:val="center"/>
        <w:rPr>
          <w:b/>
          <w:i w:val="0"/>
        </w:rPr>
      </w:pPr>
    </w:p>
    <w:p w:rsidR="00CE6146" w:rsidRPr="003C655D" w:rsidRDefault="00CE6146" w:rsidP="00CF037A">
      <w:pPr>
        <w:pStyle w:val="BodyText"/>
        <w:ind w:left="720"/>
        <w:jc w:val="center"/>
        <w:rPr>
          <w:b/>
          <w:i w:val="0"/>
        </w:rPr>
      </w:pPr>
    </w:p>
    <w:p w:rsidR="00CE6146" w:rsidRPr="003C655D" w:rsidRDefault="00CE6146" w:rsidP="00CF037A">
      <w:pPr>
        <w:pStyle w:val="BodyText"/>
        <w:ind w:left="720"/>
        <w:jc w:val="center"/>
        <w:rPr>
          <w:b/>
          <w:i w:val="0"/>
        </w:rPr>
      </w:pPr>
    </w:p>
    <w:p w:rsidR="00CE6146" w:rsidRPr="003C655D" w:rsidRDefault="00CE6146" w:rsidP="00CF037A">
      <w:pPr>
        <w:pStyle w:val="BodyText"/>
        <w:ind w:left="720"/>
        <w:jc w:val="center"/>
        <w:rPr>
          <w:b/>
          <w:i w:val="0"/>
        </w:rPr>
      </w:pPr>
    </w:p>
    <w:p w:rsidR="00CE6146" w:rsidRPr="003C655D" w:rsidRDefault="00CE6146" w:rsidP="00CF037A">
      <w:pPr>
        <w:pStyle w:val="BodyText"/>
        <w:ind w:left="720"/>
        <w:jc w:val="center"/>
        <w:rPr>
          <w:b/>
          <w:i w:val="0"/>
        </w:rPr>
      </w:pPr>
    </w:p>
    <w:p w:rsidR="00CE6146" w:rsidRPr="003C655D" w:rsidRDefault="00CE6146" w:rsidP="00CF037A">
      <w:pPr>
        <w:pStyle w:val="BodyText"/>
        <w:ind w:left="720"/>
        <w:jc w:val="center"/>
        <w:rPr>
          <w:b/>
          <w:i w:val="0"/>
        </w:rPr>
      </w:pPr>
    </w:p>
    <w:p w:rsidR="00CE6146" w:rsidRPr="003C655D" w:rsidRDefault="00CE6146" w:rsidP="00CF037A">
      <w:pPr>
        <w:pStyle w:val="BodyText"/>
        <w:ind w:left="720"/>
        <w:jc w:val="center"/>
        <w:rPr>
          <w:b/>
          <w:i w:val="0"/>
        </w:rPr>
      </w:pPr>
    </w:p>
    <w:p w:rsidR="00CE6146" w:rsidRPr="003C655D" w:rsidRDefault="00CE6146" w:rsidP="00CF037A">
      <w:pPr>
        <w:pStyle w:val="BodyText"/>
        <w:ind w:left="720"/>
        <w:jc w:val="center"/>
        <w:rPr>
          <w:b/>
          <w:i w:val="0"/>
        </w:rPr>
      </w:pPr>
    </w:p>
    <w:p w:rsidR="00CE6146" w:rsidRPr="003C655D" w:rsidRDefault="00CE6146" w:rsidP="00CF037A">
      <w:pPr>
        <w:pStyle w:val="BodyText"/>
        <w:ind w:left="720"/>
        <w:jc w:val="center"/>
        <w:rPr>
          <w:b/>
          <w:i w:val="0"/>
        </w:rPr>
      </w:pPr>
    </w:p>
    <w:p w:rsidR="00CE6146" w:rsidRPr="003C655D" w:rsidRDefault="00CE6146" w:rsidP="00CF037A">
      <w:pPr>
        <w:pStyle w:val="BodyText"/>
        <w:ind w:left="720"/>
        <w:jc w:val="center"/>
        <w:rPr>
          <w:b/>
          <w:i w:val="0"/>
        </w:rPr>
      </w:pPr>
    </w:p>
    <w:p w:rsidR="00CE6146" w:rsidRPr="003C655D" w:rsidRDefault="00CE6146" w:rsidP="00CF037A">
      <w:pPr>
        <w:pStyle w:val="BodyText"/>
        <w:ind w:left="720"/>
        <w:jc w:val="center"/>
        <w:rPr>
          <w:b/>
          <w:i w:val="0"/>
        </w:rPr>
      </w:pPr>
    </w:p>
    <w:p w:rsidR="00CE6146" w:rsidRPr="003C655D" w:rsidRDefault="00CE6146" w:rsidP="00CF037A">
      <w:pPr>
        <w:pStyle w:val="BodyText"/>
        <w:ind w:left="720"/>
        <w:jc w:val="center"/>
        <w:rPr>
          <w:b/>
          <w:i w:val="0"/>
        </w:rPr>
      </w:pPr>
    </w:p>
    <w:p w:rsidR="00CE6146" w:rsidRPr="003C655D" w:rsidRDefault="00CE6146" w:rsidP="00CF037A">
      <w:pPr>
        <w:pStyle w:val="BodyText"/>
        <w:ind w:left="720"/>
        <w:jc w:val="center"/>
        <w:rPr>
          <w:b/>
          <w:i w:val="0"/>
        </w:rPr>
      </w:pPr>
    </w:p>
    <w:p w:rsidR="00CE6146" w:rsidRPr="003C655D" w:rsidRDefault="00CE6146" w:rsidP="00CF037A">
      <w:pPr>
        <w:pStyle w:val="BodyText"/>
        <w:ind w:left="720"/>
        <w:jc w:val="center"/>
        <w:rPr>
          <w:b/>
          <w:i w:val="0"/>
        </w:rPr>
      </w:pPr>
    </w:p>
    <w:p w:rsidR="00CE6146" w:rsidRPr="003C655D" w:rsidRDefault="00CE6146" w:rsidP="00CF037A">
      <w:pPr>
        <w:pStyle w:val="BodyText"/>
        <w:ind w:left="720"/>
        <w:jc w:val="center"/>
        <w:rPr>
          <w:b/>
          <w:i w:val="0"/>
        </w:rPr>
      </w:pPr>
    </w:p>
    <w:p w:rsidR="00CE6146" w:rsidRPr="003C655D" w:rsidRDefault="00CE6146" w:rsidP="00CF037A">
      <w:pPr>
        <w:pStyle w:val="BodyText"/>
        <w:ind w:left="720"/>
        <w:jc w:val="center"/>
        <w:rPr>
          <w:b/>
          <w:i w:val="0"/>
        </w:rPr>
      </w:pPr>
    </w:p>
    <w:p w:rsidR="00CE6146" w:rsidRPr="003C655D" w:rsidRDefault="00CE6146" w:rsidP="00CF037A">
      <w:pPr>
        <w:pStyle w:val="BodyText"/>
        <w:ind w:left="720"/>
        <w:jc w:val="center"/>
        <w:rPr>
          <w:b/>
          <w:i w:val="0"/>
        </w:rPr>
      </w:pPr>
    </w:p>
    <w:p w:rsidR="00330304" w:rsidRPr="003C655D" w:rsidRDefault="00330304" w:rsidP="00CF037A">
      <w:pPr>
        <w:pStyle w:val="BodyText"/>
        <w:ind w:left="720"/>
        <w:jc w:val="center"/>
        <w:rPr>
          <w:rFonts w:ascii="Arial" w:hAnsi="Arial" w:cs="Arial"/>
          <w:b/>
          <w:i w:val="0"/>
          <w:sz w:val="28"/>
          <w:szCs w:val="28"/>
        </w:rPr>
      </w:pPr>
    </w:p>
    <w:p w:rsidR="000B067C" w:rsidRPr="003C655D" w:rsidRDefault="000B067C" w:rsidP="00AB4919">
      <w:pPr>
        <w:pStyle w:val="BodyText"/>
        <w:ind w:left="720"/>
        <w:jc w:val="center"/>
        <w:rPr>
          <w:rFonts w:ascii="Arial" w:hAnsi="Arial" w:cs="Arial"/>
          <w:b/>
          <w:i w:val="0"/>
          <w:sz w:val="28"/>
          <w:szCs w:val="28"/>
        </w:rPr>
      </w:pPr>
      <w:r w:rsidRPr="003C655D">
        <w:rPr>
          <w:rFonts w:ascii="Arial" w:hAnsi="Arial" w:cs="Arial"/>
          <w:b/>
          <w:i w:val="0"/>
          <w:sz w:val="28"/>
          <w:szCs w:val="28"/>
        </w:rPr>
        <w:lastRenderedPageBreak/>
        <w:t>Acronyms</w:t>
      </w:r>
    </w:p>
    <w:p w:rsidR="000B067C" w:rsidRPr="003C655D" w:rsidRDefault="000B067C" w:rsidP="00CF037A">
      <w:pPr>
        <w:pStyle w:val="BodyText"/>
        <w:ind w:left="720"/>
        <w:rPr>
          <w:rFonts w:ascii="Arial" w:hAnsi="Arial" w:cs="Arial"/>
          <w:b/>
          <w:i w:val="0"/>
          <w:sz w:val="22"/>
          <w:szCs w:val="22"/>
        </w:rPr>
      </w:pPr>
    </w:p>
    <w:p w:rsidR="000B067C" w:rsidRPr="003C655D" w:rsidRDefault="000B067C" w:rsidP="00CF037A">
      <w:pPr>
        <w:pStyle w:val="BodyText"/>
        <w:ind w:left="720"/>
        <w:rPr>
          <w:rFonts w:ascii="Arial" w:hAnsi="Arial" w:cs="Arial"/>
          <w:bCs/>
          <w:i w:val="0"/>
          <w:spacing w:val="-2"/>
          <w:sz w:val="22"/>
          <w:szCs w:val="22"/>
        </w:rPr>
      </w:pPr>
      <w:r w:rsidRPr="003C655D">
        <w:rPr>
          <w:rFonts w:ascii="Arial" w:hAnsi="Arial" w:cs="Arial"/>
          <w:bCs/>
          <w:i w:val="0"/>
          <w:spacing w:val="-2"/>
          <w:sz w:val="22"/>
          <w:szCs w:val="22"/>
        </w:rPr>
        <w:t>The following is a list of common acronyms used in relation to the special education process and special education laws/rights.  Not all of the acronyms listed are included in this booklet.  This is not meant to be a complete list, but rather a tool to assist you in better understanding special education materials.</w:t>
      </w:r>
    </w:p>
    <w:tbl>
      <w:tblPr>
        <w:tblW w:w="9552" w:type="dxa"/>
        <w:tblInd w:w="93" w:type="dxa"/>
        <w:tblLook w:val="0000" w:firstRow="0" w:lastRow="0" w:firstColumn="0" w:lastColumn="0" w:noHBand="0" w:noVBand="0"/>
      </w:tblPr>
      <w:tblGrid>
        <w:gridCol w:w="2160"/>
        <w:gridCol w:w="7392"/>
      </w:tblGrid>
      <w:tr w:rsidR="000B067C" w:rsidRPr="003C655D">
        <w:trPr>
          <w:trHeight w:val="255"/>
        </w:trPr>
        <w:tc>
          <w:tcPr>
            <w:tcW w:w="2160" w:type="dxa"/>
            <w:noWrap/>
            <w:vAlign w:val="bottom"/>
          </w:tcPr>
          <w:p w:rsidR="000B067C" w:rsidRPr="003C655D" w:rsidRDefault="000B067C" w:rsidP="00CF037A">
            <w:pPr>
              <w:ind w:left="720"/>
              <w:rPr>
                <w:rFonts w:ascii="Arial" w:hAnsi="Arial" w:cs="Arial"/>
                <w:color w:val="000000"/>
                <w:sz w:val="22"/>
                <w:szCs w:val="22"/>
              </w:rPr>
            </w:pPr>
            <w:r w:rsidRPr="003C655D">
              <w:rPr>
                <w:rFonts w:ascii="Arial" w:hAnsi="Arial" w:cs="Arial"/>
                <w:color w:val="000000"/>
                <w:sz w:val="22"/>
                <w:szCs w:val="22"/>
              </w:rPr>
              <w:t> </w:t>
            </w:r>
          </w:p>
        </w:tc>
        <w:tc>
          <w:tcPr>
            <w:tcW w:w="7392" w:type="dxa"/>
            <w:noWrap/>
            <w:vAlign w:val="bottom"/>
          </w:tcPr>
          <w:p w:rsidR="000B067C" w:rsidRPr="003C655D" w:rsidRDefault="000B067C" w:rsidP="00CF037A">
            <w:pPr>
              <w:ind w:left="720"/>
              <w:jc w:val="center"/>
              <w:rPr>
                <w:rFonts w:ascii="Arial" w:hAnsi="Arial" w:cs="Arial"/>
                <w:color w:val="000000"/>
                <w:sz w:val="22"/>
                <w:szCs w:val="22"/>
              </w:rPr>
            </w:pPr>
          </w:p>
        </w:tc>
      </w:tr>
      <w:tr w:rsidR="000B067C" w:rsidRPr="003C655D">
        <w:trPr>
          <w:trHeight w:val="315"/>
        </w:trPr>
        <w:tc>
          <w:tcPr>
            <w:tcW w:w="2160" w:type="dxa"/>
            <w:noWrap/>
            <w:vAlign w:val="bottom"/>
          </w:tcPr>
          <w:p w:rsidR="000B067C" w:rsidRPr="003C655D" w:rsidRDefault="000B067C" w:rsidP="00CF037A">
            <w:pPr>
              <w:ind w:left="720"/>
              <w:rPr>
                <w:rFonts w:ascii="Arial" w:hAnsi="Arial" w:cs="Arial"/>
                <w:b/>
                <w:bCs/>
                <w:color w:val="000000"/>
                <w:sz w:val="22"/>
                <w:szCs w:val="22"/>
                <w:u w:val="single"/>
              </w:rPr>
            </w:pPr>
            <w:r w:rsidRPr="003C655D">
              <w:rPr>
                <w:rFonts w:ascii="Arial" w:hAnsi="Arial" w:cs="Arial"/>
                <w:b/>
                <w:bCs/>
                <w:color w:val="000000"/>
                <w:sz w:val="22"/>
                <w:szCs w:val="22"/>
                <w:u w:val="single"/>
              </w:rPr>
              <w:t>Acronym</w:t>
            </w:r>
          </w:p>
        </w:tc>
        <w:tc>
          <w:tcPr>
            <w:tcW w:w="7392" w:type="dxa"/>
            <w:noWrap/>
            <w:vAlign w:val="bottom"/>
          </w:tcPr>
          <w:p w:rsidR="000B067C" w:rsidRPr="003C655D" w:rsidRDefault="000B067C" w:rsidP="00CF037A">
            <w:pPr>
              <w:ind w:left="720"/>
              <w:rPr>
                <w:rFonts w:ascii="Arial" w:hAnsi="Arial" w:cs="Arial"/>
                <w:b/>
                <w:bCs/>
                <w:color w:val="000000"/>
                <w:sz w:val="22"/>
                <w:szCs w:val="22"/>
                <w:u w:val="single"/>
              </w:rPr>
            </w:pPr>
            <w:r w:rsidRPr="003C655D">
              <w:rPr>
                <w:rFonts w:ascii="Arial" w:hAnsi="Arial" w:cs="Arial"/>
                <w:b/>
                <w:bCs/>
                <w:color w:val="000000"/>
                <w:sz w:val="22"/>
                <w:szCs w:val="22"/>
                <w:u w:val="single"/>
              </w:rPr>
              <w:t>Topic</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ABA</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Applied Behavior Analysis</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ADA</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Americans with Disabilities Act</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ADD</w:t>
            </w:r>
            <w:r w:rsidR="00B11225" w:rsidRPr="003C655D">
              <w:rPr>
                <w:rFonts w:ascii="Trebuchet MS" w:hAnsi="Trebuchet MS" w:cs="Arial"/>
                <w:color w:val="000000"/>
                <w:sz w:val="20"/>
                <w:szCs w:val="20"/>
              </w:rPr>
              <w:t>/ADHD</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Attention Deficit Disorder</w:t>
            </w:r>
            <w:r w:rsidR="00B11225" w:rsidRPr="003C655D">
              <w:rPr>
                <w:rFonts w:ascii="Trebuchet MS" w:hAnsi="Trebuchet MS" w:cs="Arial"/>
                <w:color w:val="000000"/>
                <w:sz w:val="20"/>
                <w:szCs w:val="20"/>
              </w:rPr>
              <w:t>/ Hyperactivity Disorder</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APE</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Adapted Physical Education</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ASL</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American Sign Language</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AT</w:t>
            </w:r>
            <w:r w:rsidR="00B11225" w:rsidRPr="003C655D">
              <w:rPr>
                <w:rFonts w:ascii="Trebuchet MS" w:hAnsi="Trebuchet MS" w:cs="Arial"/>
                <w:color w:val="000000"/>
                <w:sz w:val="20"/>
                <w:szCs w:val="20"/>
              </w:rPr>
              <w:t>(S)</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Assistive Technology</w:t>
            </w:r>
            <w:r w:rsidR="00B11225" w:rsidRPr="003C655D">
              <w:rPr>
                <w:rFonts w:ascii="Trebuchet MS" w:hAnsi="Trebuchet MS" w:cs="Arial"/>
                <w:color w:val="000000"/>
                <w:sz w:val="20"/>
                <w:szCs w:val="20"/>
              </w:rPr>
              <w:t xml:space="preserve"> (Services)</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CAPD</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Central Auditory Processing Disorder</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CASA</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Court Appointed Special Advocate</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CEC</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Council for Exceptional Children</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CF</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Cystic Fibrosis</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CFR</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Code of Federal Regulations</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CHINS</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Children in Need of Services</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CMHC</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Community Mental Health Centers</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CP</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Cerebral Palsy</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DD</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Developmental Delay (birth through 9)</w:t>
            </w:r>
            <w:r w:rsidR="00276ABD" w:rsidRPr="003C655D">
              <w:rPr>
                <w:rFonts w:ascii="Trebuchet MS" w:hAnsi="Trebuchet MS" w:cs="Arial"/>
                <w:color w:val="000000"/>
                <w:sz w:val="20"/>
                <w:szCs w:val="20"/>
              </w:rPr>
              <w:t xml:space="preserve">/ Developmental Disabilities </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DDC</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Developmental Disabilities Council</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DHHS</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Department of Health and Human Services</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DOE</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Department of Education</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DRC</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Disabilities Rights Center</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DCYF</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Division of Children, Youth and Families</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DS</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Down syndrome</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DP</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Due Process</w:t>
            </w:r>
          </w:p>
        </w:tc>
      </w:tr>
      <w:tr w:rsidR="000B067C" w:rsidRPr="003C655D">
        <w:trPr>
          <w:trHeight w:val="202"/>
        </w:trPr>
        <w:tc>
          <w:tcPr>
            <w:tcW w:w="2160" w:type="dxa"/>
            <w:noWrap/>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 xml:space="preserve">ED       </w:t>
            </w:r>
          </w:p>
        </w:tc>
        <w:tc>
          <w:tcPr>
            <w:tcW w:w="7392" w:type="dxa"/>
            <w:vAlign w:val="bottom"/>
          </w:tcPr>
          <w:p w:rsidR="000B067C" w:rsidRPr="003C655D" w:rsidRDefault="000B067C" w:rsidP="00CF037A">
            <w:pPr>
              <w:ind w:left="720"/>
              <w:rPr>
                <w:rFonts w:ascii="Trebuchet MS" w:hAnsi="Trebuchet MS" w:cs="Arial"/>
                <w:color w:val="000000"/>
                <w:sz w:val="20"/>
                <w:szCs w:val="20"/>
              </w:rPr>
            </w:pPr>
            <w:r w:rsidRPr="003C655D">
              <w:rPr>
                <w:rFonts w:ascii="Trebuchet MS" w:hAnsi="Trebuchet MS" w:cs="Arial"/>
                <w:color w:val="000000"/>
                <w:sz w:val="20"/>
                <w:szCs w:val="20"/>
              </w:rPr>
              <w:t>Emotional Disturbance</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EI</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Early Intervention</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EIN</w:t>
            </w:r>
          </w:p>
        </w:tc>
        <w:tc>
          <w:tcPr>
            <w:tcW w:w="7392" w:type="dxa"/>
            <w:vAlign w:val="bottom"/>
          </w:tcPr>
          <w:p w:rsidR="004E2477" w:rsidRPr="003C655D" w:rsidRDefault="00C037B5" w:rsidP="004E2477">
            <w:pPr>
              <w:ind w:left="720"/>
              <w:rPr>
                <w:rFonts w:ascii="Trebuchet MS" w:hAnsi="Trebuchet MS" w:cs="Arial"/>
                <w:color w:val="000000"/>
                <w:sz w:val="20"/>
                <w:szCs w:val="20"/>
              </w:rPr>
            </w:pPr>
            <w:r w:rsidRPr="003C655D">
              <w:rPr>
                <w:rFonts w:ascii="Trebuchet MS" w:hAnsi="Trebuchet MS" w:cs="Arial"/>
                <w:color w:val="000000"/>
                <w:sz w:val="20"/>
                <w:szCs w:val="20"/>
              </w:rPr>
              <w:t>Early Intervention Network</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ELL</w:t>
            </w:r>
          </w:p>
        </w:tc>
        <w:tc>
          <w:tcPr>
            <w:tcW w:w="7392" w:type="dxa"/>
            <w:vAlign w:val="bottom"/>
          </w:tcPr>
          <w:p w:rsidR="004E2477" w:rsidRPr="003C655D" w:rsidRDefault="00C037B5" w:rsidP="004E2477">
            <w:pPr>
              <w:ind w:left="720"/>
              <w:rPr>
                <w:rFonts w:ascii="Trebuchet MS" w:hAnsi="Trebuchet MS" w:cs="Arial"/>
                <w:color w:val="000000"/>
                <w:sz w:val="20"/>
                <w:szCs w:val="20"/>
              </w:rPr>
            </w:pPr>
            <w:r w:rsidRPr="003C655D">
              <w:rPr>
                <w:rFonts w:ascii="Trebuchet MS" w:hAnsi="Trebuchet MS" w:cs="Arial"/>
                <w:color w:val="000000"/>
                <w:sz w:val="20"/>
                <w:szCs w:val="20"/>
              </w:rPr>
              <w:t>English Language Learner</w:t>
            </w:r>
          </w:p>
        </w:tc>
      </w:tr>
      <w:tr w:rsidR="00C037B5" w:rsidRPr="003C655D">
        <w:trPr>
          <w:trHeight w:val="202"/>
        </w:trPr>
        <w:tc>
          <w:tcPr>
            <w:tcW w:w="2160" w:type="dxa"/>
            <w:noWrap/>
            <w:vAlign w:val="bottom"/>
          </w:tcPr>
          <w:p w:rsidR="004E2477" w:rsidRPr="003C655D" w:rsidRDefault="004E2477" w:rsidP="00CF037A">
            <w:pPr>
              <w:ind w:left="720"/>
              <w:rPr>
                <w:rFonts w:ascii="Trebuchet MS" w:hAnsi="Trebuchet MS" w:cs="Arial"/>
                <w:color w:val="000000"/>
                <w:sz w:val="20"/>
                <w:szCs w:val="20"/>
              </w:rPr>
            </w:pPr>
            <w:r w:rsidRPr="003C655D">
              <w:rPr>
                <w:rFonts w:ascii="Trebuchet MS" w:hAnsi="Trebuchet MS" w:cs="Arial"/>
                <w:color w:val="000000"/>
                <w:sz w:val="20"/>
                <w:szCs w:val="20"/>
              </w:rPr>
              <w:t>ESSA</w:t>
            </w:r>
          </w:p>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ESL</w:t>
            </w:r>
          </w:p>
        </w:tc>
        <w:tc>
          <w:tcPr>
            <w:tcW w:w="7392" w:type="dxa"/>
            <w:vAlign w:val="bottom"/>
          </w:tcPr>
          <w:p w:rsidR="004E2477" w:rsidRPr="003C655D" w:rsidRDefault="004E2477" w:rsidP="00CF037A">
            <w:pPr>
              <w:ind w:left="720"/>
              <w:rPr>
                <w:rFonts w:ascii="Trebuchet MS" w:hAnsi="Trebuchet MS" w:cs="Arial"/>
                <w:color w:val="000000"/>
                <w:sz w:val="20"/>
                <w:szCs w:val="20"/>
              </w:rPr>
            </w:pPr>
            <w:r w:rsidRPr="003C655D">
              <w:rPr>
                <w:rFonts w:ascii="Trebuchet MS" w:hAnsi="Trebuchet MS" w:cs="Arial"/>
                <w:color w:val="000000"/>
                <w:sz w:val="20"/>
                <w:szCs w:val="20"/>
              </w:rPr>
              <w:t>Every Student Succeeds Act</w:t>
            </w:r>
          </w:p>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English as a Second Language</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ESY</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Extended School Year</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FAPE</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Free and Appropriate Public Education</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FAS</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Fetal Alcohol Syndrome</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FBA</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Functional Behavioral Assessment</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FCESS</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Family Centered Early Supports and Services</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FERPA</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Family Educational Rights and Privacy Act</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HI</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Hearing Impairment</w:t>
            </w:r>
          </w:p>
        </w:tc>
      </w:tr>
      <w:tr w:rsidR="00546292" w:rsidRPr="003C655D">
        <w:trPr>
          <w:trHeight w:val="202"/>
        </w:trPr>
        <w:tc>
          <w:tcPr>
            <w:tcW w:w="2160" w:type="dxa"/>
            <w:noWrap/>
            <w:vAlign w:val="bottom"/>
          </w:tcPr>
          <w:p w:rsidR="00546292" w:rsidRPr="003C655D" w:rsidRDefault="00546292" w:rsidP="00CF037A">
            <w:pPr>
              <w:ind w:left="720"/>
              <w:rPr>
                <w:rFonts w:ascii="Trebuchet MS" w:hAnsi="Trebuchet MS" w:cs="Arial"/>
                <w:color w:val="000000"/>
                <w:sz w:val="20"/>
                <w:szCs w:val="20"/>
              </w:rPr>
            </w:pPr>
            <w:r w:rsidRPr="003C655D">
              <w:rPr>
                <w:rFonts w:ascii="Trebuchet MS" w:hAnsi="Trebuchet MS" w:cs="Arial"/>
                <w:color w:val="000000"/>
                <w:sz w:val="20"/>
                <w:szCs w:val="20"/>
              </w:rPr>
              <w:t>ID</w:t>
            </w:r>
          </w:p>
        </w:tc>
        <w:tc>
          <w:tcPr>
            <w:tcW w:w="7392" w:type="dxa"/>
            <w:vAlign w:val="bottom"/>
          </w:tcPr>
          <w:p w:rsidR="00546292" w:rsidRPr="003C655D" w:rsidRDefault="00546292" w:rsidP="00CF037A">
            <w:pPr>
              <w:ind w:left="720"/>
              <w:rPr>
                <w:rFonts w:ascii="Trebuchet MS" w:hAnsi="Trebuchet MS" w:cs="Arial"/>
                <w:color w:val="000000"/>
                <w:sz w:val="20"/>
                <w:szCs w:val="20"/>
              </w:rPr>
            </w:pPr>
            <w:r w:rsidRPr="003C655D">
              <w:rPr>
                <w:rFonts w:ascii="Trebuchet MS" w:hAnsi="Trebuchet MS" w:cs="Arial"/>
                <w:color w:val="000000"/>
                <w:sz w:val="20"/>
                <w:szCs w:val="20"/>
              </w:rPr>
              <w:t xml:space="preserve">Intellectual Disability </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 xml:space="preserve">IDEA </w:t>
            </w:r>
            <w:r w:rsidR="00C25D28" w:rsidRPr="003C655D">
              <w:rPr>
                <w:rFonts w:ascii="Trebuchet MS" w:hAnsi="Trebuchet MS" w:cs="Arial"/>
                <w:color w:val="000000"/>
                <w:sz w:val="20"/>
                <w:szCs w:val="20"/>
              </w:rPr>
              <w:t xml:space="preserve"> 2004</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Individuals with Disabilities Education Act</w:t>
            </w:r>
            <w:r w:rsidR="00C25D28" w:rsidRPr="003C655D">
              <w:rPr>
                <w:rFonts w:ascii="Trebuchet MS" w:hAnsi="Trebuchet MS" w:cs="Arial"/>
                <w:color w:val="000000"/>
                <w:sz w:val="20"/>
                <w:szCs w:val="20"/>
              </w:rPr>
              <w:t xml:space="preserve"> 2004</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IEE</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Independent Educational Evaluation</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IEP</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Individualized Education P</w:t>
            </w:r>
            <w:r w:rsidR="00F90C58" w:rsidRPr="003C655D">
              <w:rPr>
                <w:rFonts w:ascii="Trebuchet MS" w:hAnsi="Trebuchet MS" w:cs="Arial"/>
                <w:color w:val="000000"/>
                <w:sz w:val="20"/>
                <w:szCs w:val="20"/>
              </w:rPr>
              <w:t>rogram</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IFSP</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Individualized Family Support Plan</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IQ</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Intelligence Quotient</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LD</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 xml:space="preserve">Learning Disability </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LEA</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Local Education Agency</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LEP</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Limited English Proficiency</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LRE</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Least Restrictive Environment</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MD</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Muscular Dystrophy</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NF</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Neuro Fibrosis</w:t>
            </w:r>
          </w:p>
        </w:tc>
      </w:tr>
      <w:tr w:rsidR="00CE6146" w:rsidRPr="003C655D">
        <w:trPr>
          <w:trHeight w:val="202"/>
        </w:trPr>
        <w:tc>
          <w:tcPr>
            <w:tcW w:w="2160" w:type="dxa"/>
            <w:noWrap/>
            <w:vAlign w:val="bottom"/>
          </w:tcPr>
          <w:p w:rsidR="00CE6146" w:rsidRPr="003C655D" w:rsidRDefault="00CE6146" w:rsidP="00CF037A">
            <w:pPr>
              <w:ind w:left="720"/>
              <w:rPr>
                <w:rFonts w:ascii="Trebuchet MS" w:hAnsi="Trebuchet MS" w:cs="Arial"/>
                <w:color w:val="000000"/>
                <w:sz w:val="20"/>
                <w:szCs w:val="20"/>
              </w:rPr>
            </w:pPr>
            <w:r w:rsidRPr="003C655D">
              <w:rPr>
                <w:rFonts w:ascii="Trebuchet MS" w:hAnsi="Trebuchet MS" w:cs="Arial"/>
                <w:color w:val="000000"/>
                <w:sz w:val="20"/>
                <w:szCs w:val="20"/>
              </w:rPr>
              <w:t>NHSEIS</w:t>
            </w:r>
          </w:p>
        </w:tc>
        <w:tc>
          <w:tcPr>
            <w:tcW w:w="7392" w:type="dxa"/>
            <w:vAlign w:val="bottom"/>
          </w:tcPr>
          <w:p w:rsidR="00CE6146" w:rsidRPr="003C655D" w:rsidRDefault="00CE6146" w:rsidP="00CF037A">
            <w:pPr>
              <w:ind w:left="720"/>
              <w:rPr>
                <w:rFonts w:ascii="Trebuchet MS" w:hAnsi="Trebuchet MS" w:cs="Arial"/>
                <w:color w:val="000000"/>
                <w:sz w:val="20"/>
                <w:szCs w:val="20"/>
              </w:rPr>
            </w:pPr>
            <w:r w:rsidRPr="003C655D">
              <w:rPr>
                <w:rFonts w:ascii="Trebuchet MS" w:hAnsi="Trebuchet MS" w:cs="Arial"/>
                <w:color w:val="000000"/>
                <w:sz w:val="20"/>
                <w:szCs w:val="20"/>
              </w:rPr>
              <w:t>New Hampshire Special Education Information System</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lastRenderedPageBreak/>
              <w:t>NVLD/NLD</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Nonverbal Learning Disability</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OCD</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Obsessive Compulsive Disorder</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OCR</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Office of Civil Rights</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ODD</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Oppositional Defiant Disorder</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OHI</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Other Health Impairment</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OSEP</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Office of Special Education Programs</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OT</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Occupational Therapy</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PBIS</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Positive Behavioral Interventions and Supports</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PDD</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Pervasive Developmental Disorder</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PDD/NOS</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Pervasive Developmental Disorder, not Otherwise Specified</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PIC</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Parent Information Center</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PTI</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Parent Training and Information Center</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PL</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Public Law</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PT</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Physical Therapy</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PTSD</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Post-Traumatic Stress Disorder</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RAD</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Reactive Attachment Disorder</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RSA</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Revised Statues Annotated</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SEA</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State Education Agency</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SAC</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State Advisory Committee</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SAIF</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Specialist in the Assessment of Intellectual Functioning</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SAU</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School Administrative Unit</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SI</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Sensory Integration</w:t>
            </w:r>
          </w:p>
        </w:tc>
      </w:tr>
      <w:tr w:rsidR="00C037B5" w:rsidRPr="003C655D">
        <w:trPr>
          <w:trHeight w:val="202"/>
        </w:trPr>
        <w:tc>
          <w:tcPr>
            <w:tcW w:w="2160" w:type="dxa"/>
            <w:noWrap/>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SLD</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Specific Learning Disability</w:t>
            </w:r>
          </w:p>
        </w:tc>
      </w:tr>
      <w:tr w:rsidR="00C037B5" w:rsidRPr="003C655D">
        <w:trPr>
          <w:trHeight w:val="202"/>
        </w:trPr>
        <w:tc>
          <w:tcPr>
            <w:tcW w:w="2160" w:type="dxa"/>
            <w:noWrap/>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SLP</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Speech and Language Pathologist</w:t>
            </w:r>
          </w:p>
        </w:tc>
      </w:tr>
      <w:tr w:rsidR="00C037B5" w:rsidRPr="003C655D">
        <w:trPr>
          <w:trHeight w:val="202"/>
        </w:trPr>
        <w:tc>
          <w:tcPr>
            <w:tcW w:w="2160" w:type="dxa"/>
            <w:noWrap/>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SLS</w:t>
            </w:r>
          </w:p>
          <w:p w:rsidR="00465FE2" w:rsidRPr="003C655D" w:rsidRDefault="00465FE2" w:rsidP="00CF037A">
            <w:pPr>
              <w:ind w:left="720"/>
              <w:rPr>
                <w:rFonts w:ascii="Trebuchet MS" w:hAnsi="Trebuchet MS" w:cs="Arial"/>
                <w:color w:val="000000"/>
                <w:sz w:val="20"/>
                <w:szCs w:val="20"/>
              </w:rPr>
            </w:pPr>
            <w:r w:rsidRPr="003C655D">
              <w:rPr>
                <w:rFonts w:ascii="Trebuchet MS" w:hAnsi="Trebuchet MS" w:cs="Arial"/>
                <w:color w:val="000000"/>
                <w:sz w:val="20"/>
                <w:szCs w:val="20"/>
              </w:rPr>
              <w:t>SP</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Speech and Language Specialist</w:t>
            </w:r>
          </w:p>
          <w:p w:rsidR="00465FE2" w:rsidRPr="003C655D" w:rsidRDefault="00465FE2" w:rsidP="00CF037A">
            <w:pPr>
              <w:ind w:left="720"/>
              <w:rPr>
                <w:rFonts w:ascii="Trebuchet MS" w:hAnsi="Trebuchet MS" w:cs="Arial"/>
                <w:color w:val="000000"/>
                <w:sz w:val="20"/>
                <w:szCs w:val="20"/>
              </w:rPr>
            </w:pPr>
            <w:r w:rsidRPr="003C655D">
              <w:rPr>
                <w:rFonts w:ascii="Trebuchet MS" w:hAnsi="Trebuchet MS" w:cs="Arial"/>
                <w:color w:val="000000"/>
                <w:sz w:val="20"/>
                <w:szCs w:val="20"/>
              </w:rPr>
              <w:t>Service Plan</w:t>
            </w:r>
          </w:p>
        </w:tc>
      </w:tr>
      <w:tr w:rsidR="00C037B5" w:rsidRPr="003C655D">
        <w:trPr>
          <w:trHeight w:val="202"/>
        </w:trPr>
        <w:tc>
          <w:tcPr>
            <w:tcW w:w="2160" w:type="dxa"/>
            <w:noWrap/>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SS</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Scaled Score</w:t>
            </w:r>
          </w:p>
        </w:tc>
      </w:tr>
      <w:tr w:rsidR="00C037B5" w:rsidRPr="003C655D">
        <w:trPr>
          <w:trHeight w:val="202"/>
        </w:trPr>
        <w:tc>
          <w:tcPr>
            <w:tcW w:w="2160"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SS</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Standard Score</w:t>
            </w:r>
          </w:p>
        </w:tc>
      </w:tr>
      <w:tr w:rsidR="00C037B5" w:rsidRPr="003C655D">
        <w:trPr>
          <w:trHeight w:val="202"/>
        </w:trPr>
        <w:tc>
          <w:tcPr>
            <w:tcW w:w="2160"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SSI</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Supplemental Security Income</w:t>
            </w:r>
          </w:p>
        </w:tc>
      </w:tr>
      <w:tr w:rsidR="00C037B5" w:rsidRPr="003C655D">
        <w:trPr>
          <w:trHeight w:val="202"/>
        </w:trPr>
        <w:tc>
          <w:tcPr>
            <w:tcW w:w="2160"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SSDI</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Social Security Disability Income</w:t>
            </w:r>
          </w:p>
        </w:tc>
      </w:tr>
      <w:tr w:rsidR="00C037B5" w:rsidRPr="003C655D">
        <w:trPr>
          <w:trHeight w:val="202"/>
        </w:trPr>
        <w:tc>
          <w:tcPr>
            <w:tcW w:w="2160"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TBI</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Traumatic Brain Injury</w:t>
            </w:r>
          </w:p>
        </w:tc>
      </w:tr>
      <w:tr w:rsidR="00C037B5" w:rsidRPr="003C655D">
        <w:trPr>
          <w:trHeight w:val="202"/>
        </w:trPr>
        <w:tc>
          <w:tcPr>
            <w:tcW w:w="2160"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TTD/TTY</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Tele-typewriting device</w:t>
            </w:r>
          </w:p>
        </w:tc>
      </w:tr>
      <w:tr w:rsidR="00C037B5" w:rsidRPr="003C655D">
        <w:trPr>
          <w:trHeight w:val="202"/>
        </w:trPr>
        <w:tc>
          <w:tcPr>
            <w:tcW w:w="2160"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VR</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Vocational Rehabilitation</w:t>
            </w:r>
          </w:p>
        </w:tc>
      </w:tr>
      <w:tr w:rsidR="00C037B5" w:rsidRPr="003C655D">
        <w:trPr>
          <w:trHeight w:val="202"/>
        </w:trPr>
        <w:tc>
          <w:tcPr>
            <w:tcW w:w="2160"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WAIS</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Wechsler Adult Intelligence Scale</w:t>
            </w:r>
          </w:p>
        </w:tc>
      </w:tr>
      <w:tr w:rsidR="00C037B5" w:rsidRPr="003C655D">
        <w:trPr>
          <w:trHeight w:val="202"/>
        </w:trPr>
        <w:tc>
          <w:tcPr>
            <w:tcW w:w="2160"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WISC</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Wechsler Intelligence Scale for Children</w:t>
            </w:r>
          </w:p>
        </w:tc>
      </w:tr>
      <w:tr w:rsidR="00C037B5" w:rsidRPr="003C655D">
        <w:trPr>
          <w:trHeight w:val="202"/>
        </w:trPr>
        <w:tc>
          <w:tcPr>
            <w:tcW w:w="2160"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WPN</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Written Prior Notice</w:t>
            </w:r>
          </w:p>
        </w:tc>
      </w:tr>
      <w:tr w:rsidR="00C037B5" w:rsidRPr="003C655D">
        <w:trPr>
          <w:trHeight w:val="202"/>
        </w:trPr>
        <w:tc>
          <w:tcPr>
            <w:tcW w:w="2160"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WPPSI</w:t>
            </w:r>
          </w:p>
        </w:tc>
        <w:tc>
          <w:tcPr>
            <w:tcW w:w="7392" w:type="dxa"/>
            <w:vAlign w:val="bottom"/>
          </w:tcPr>
          <w:p w:rsidR="00C037B5" w:rsidRPr="003C655D" w:rsidRDefault="00C037B5" w:rsidP="00CF037A">
            <w:pPr>
              <w:ind w:left="720"/>
              <w:rPr>
                <w:rFonts w:ascii="Trebuchet MS" w:hAnsi="Trebuchet MS" w:cs="Arial"/>
                <w:color w:val="000000"/>
                <w:sz w:val="20"/>
                <w:szCs w:val="20"/>
              </w:rPr>
            </w:pPr>
            <w:r w:rsidRPr="003C655D">
              <w:rPr>
                <w:rFonts w:ascii="Trebuchet MS" w:hAnsi="Trebuchet MS" w:cs="Arial"/>
                <w:color w:val="000000"/>
                <w:sz w:val="20"/>
                <w:szCs w:val="20"/>
              </w:rPr>
              <w:t>Wechsler Pre School and Primary Scale of Intelligence</w:t>
            </w:r>
          </w:p>
        </w:tc>
      </w:tr>
    </w:tbl>
    <w:p w:rsidR="00330304" w:rsidRPr="003C655D" w:rsidRDefault="00330304" w:rsidP="00CF037A">
      <w:pPr>
        <w:ind w:left="720"/>
        <w:jc w:val="center"/>
        <w:rPr>
          <w:b/>
        </w:rPr>
      </w:pPr>
    </w:p>
    <w:p w:rsidR="00330304" w:rsidRPr="003C655D" w:rsidRDefault="00330304" w:rsidP="00CF037A">
      <w:pPr>
        <w:ind w:left="720"/>
        <w:jc w:val="center"/>
        <w:rPr>
          <w:b/>
        </w:rPr>
      </w:pPr>
    </w:p>
    <w:p w:rsidR="00330304" w:rsidRPr="003C655D" w:rsidRDefault="00330304" w:rsidP="00CF037A">
      <w:pPr>
        <w:ind w:left="720"/>
        <w:jc w:val="center"/>
        <w:rPr>
          <w:b/>
        </w:rPr>
      </w:pPr>
    </w:p>
    <w:p w:rsidR="00330304" w:rsidRPr="003C655D" w:rsidRDefault="00330304" w:rsidP="00CF037A">
      <w:pPr>
        <w:ind w:left="720"/>
        <w:jc w:val="center"/>
        <w:rPr>
          <w:rFonts w:ascii="Arial" w:hAnsi="Arial" w:cs="Arial"/>
          <w:b/>
          <w:sz w:val="28"/>
          <w:szCs w:val="28"/>
        </w:rPr>
      </w:pPr>
    </w:p>
    <w:p w:rsidR="00A82C9C" w:rsidRPr="003C655D" w:rsidRDefault="00A82C9C" w:rsidP="00CF037A">
      <w:pPr>
        <w:ind w:left="720"/>
        <w:jc w:val="center"/>
        <w:rPr>
          <w:rFonts w:ascii="Arial" w:hAnsi="Arial" w:cs="Arial"/>
          <w:b/>
          <w:sz w:val="28"/>
          <w:szCs w:val="28"/>
        </w:rPr>
      </w:pPr>
    </w:p>
    <w:p w:rsidR="00A82C9C" w:rsidRPr="003C655D" w:rsidRDefault="00A82C9C" w:rsidP="00CF037A">
      <w:pPr>
        <w:ind w:left="720"/>
        <w:jc w:val="center"/>
        <w:rPr>
          <w:rFonts w:ascii="Arial" w:hAnsi="Arial" w:cs="Arial"/>
          <w:b/>
          <w:sz w:val="28"/>
          <w:szCs w:val="28"/>
        </w:rPr>
      </w:pPr>
    </w:p>
    <w:p w:rsidR="00A82C9C" w:rsidRPr="003C655D" w:rsidRDefault="00A82C9C" w:rsidP="00A82C9C">
      <w:pPr>
        <w:jc w:val="center"/>
        <w:rPr>
          <w:rFonts w:ascii="Arial" w:hAnsi="Arial" w:cs="Arial"/>
          <w:b/>
        </w:rPr>
      </w:pPr>
    </w:p>
    <w:p w:rsidR="000331C1" w:rsidRPr="003C655D" w:rsidRDefault="00895895" w:rsidP="00895895">
      <w:pPr>
        <w:rPr>
          <w:rFonts w:ascii="Arial" w:hAnsi="Arial" w:cs="Arial"/>
          <w:sz w:val="22"/>
          <w:szCs w:val="22"/>
        </w:rPr>
      </w:pPr>
      <w:r w:rsidRPr="003C655D">
        <w:rPr>
          <w:rFonts w:ascii="Arial" w:hAnsi="Arial" w:cs="Arial"/>
          <w:sz w:val="22"/>
          <w:szCs w:val="22"/>
        </w:rPr>
        <w:t xml:space="preserve"> </w:t>
      </w:r>
    </w:p>
    <w:p w:rsidR="00EA69B3" w:rsidRPr="003C655D" w:rsidRDefault="00EA69B3" w:rsidP="00EA69B3">
      <w:pPr>
        <w:rPr>
          <w:sz w:val="36"/>
        </w:rPr>
      </w:pPr>
    </w:p>
    <w:p w:rsidR="006B5114" w:rsidRPr="003C655D" w:rsidRDefault="006B5114" w:rsidP="006B5114">
      <w:pPr>
        <w:tabs>
          <w:tab w:val="left" w:pos="0"/>
        </w:tabs>
        <w:jc w:val="both"/>
        <w:rPr>
          <w:rFonts w:ascii="Arial" w:hAnsi="Arial" w:cs="Arial"/>
          <w:sz w:val="16"/>
          <w:szCs w:val="16"/>
        </w:rPr>
      </w:pPr>
    </w:p>
    <w:p w:rsidR="00546292" w:rsidRPr="003C655D" w:rsidRDefault="00546292" w:rsidP="00CF037A">
      <w:pPr>
        <w:ind w:left="720"/>
        <w:jc w:val="center"/>
        <w:rPr>
          <w:bdr w:val="single" w:sz="4" w:space="0" w:color="auto"/>
        </w:rPr>
      </w:pPr>
    </w:p>
    <w:p w:rsidR="00546292" w:rsidRPr="003C655D" w:rsidRDefault="00546292" w:rsidP="00CF037A">
      <w:pPr>
        <w:ind w:left="720"/>
        <w:jc w:val="center"/>
        <w:rPr>
          <w:bdr w:val="single" w:sz="4" w:space="0" w:color="auto"/>
        </w:rPr>
      </w:pPr>
    </w:p>
    <w:p w:rsidR="00AB4919" w:rsidRPr="003C655D" w:rsidRDefault="00AB4919" w:rsidP="00AB4919">
      <w:pPr>
        <w:jc w:val="center"/>
        <w:rPr>
          <w:rFonts w:ascii="Arial" w:hAnsi="Arial" w:cs="Arial"/>
          <w:b/>
        </w:rPr>
      </w:pPr>
    </w:p>
    <w:p w:rsidR="00AB4919" w:rsidRPr="003C655D" w:rsidRDefault="00AB4919" w:rsidP="00AB4919">
      <w:pPr>
        <w:jc w:val="center"/>
        <w:rPr>
          <w:rFonts w:ascii="Arial" w:hAnsi="Arial" w:cs="Arial"/>
          <w:b/>
        </w:rPr>
      </w:pPr>
    </w:p>
    <w:p w:rsidR="00AB4919" w:rsidRPr="003C655D" w:rsidRDefault="00AB4919" w:rsidP="00AB4919">
      <w:pPr>
        <w:jc w:val="center"/>
        <w:rPr>
          <w:rFonts w:ascii="Arial" w:hAnsi="Arial" w:cs="Arial"/>
          <w:b/>
        </w:rPr>
      </w:pPr>
    </w:p>
    <w:p w:rsidR="000F4229" w:rsidRDefault="000F4229" w:rsidP="00AB4919">
      <w:pPr>
        <w:jc w:val="center"/>
        <w:rPr>
          <w:rFonts w:ascii="Arial" w:hAnsi="Arial" w:cs="Arial"/>
          <w:b/>
        </w:rPr>
      </w:pPr>
    </w:p>
    <w:p w:rsidR="000F4229" w:rsidRDefault="000F4229" w:rsidP="00AB4919">
      <w:pPr>
        <w:jc w:val="center"/>
        <w:rPr>
          <w:rFonts w:ascii="Arial" w:hAnsi="Arial" w:cs="Arial"/>
          <w:b/>
        </w:rPr>
      </w:pPr>
    </w:p>
    <w:p w:rsidR="003F4E5A" w:rsidRPr="003C655D" w:rsidRDefault="003F4E5A" w:rsidP="00AB4919">
      <w:pPr>
        <w:jc w:val="center"/>
        <w:rPr>
          <w:rFonts w:ascii="Arial" w:hAnsi="Arial" w:cs="Arial"/>
          <w:b/>
        </w:rPr>
      </w:pPr>
      <w:r w:rsidRPr="003C655D">
        <w:rPr>
          <w:rFonts w:ascii="Arial" w:hAnsi="Arial" w:cs="Arial"/>
          <w:b/>
        </w:rPr>
        <w:lastRenderedPageBreak/>
        <w:t xml:space="preserve">APPENDIX A:  </w:t>
      </w:r>
    </w:p>
    <w:p w:rsidR="00546292" w:rsidRPr="003C655D" w:rsidRDefault="00546292" w:rsidP="00AB4919">
      <w:pPr>
        <w:jc w:val="center"/>
        <w:rPr>
          <w:rFonts w:ascii="Arial" w:hAnsi="Arial" w:cs="Arial"/>
          <w:b/>
        </w:rPr>
      </w:pPr>
      <w:r w:rsidRPr="003C655D">
        <w:rPr>
          <w:rFonts w:ascii="Arial" w:hAnsi="Arial" w:cs="Arial"/>
          <w:b/>
        </w:rPr>
        <w:t>Written Notification Regarding Use of Public Benefits or Insurance</w:t>
      </w:r>
    </w:p>
    <w:p w:rsidR="00546292" w:rsidRPr="003C655D" w:rsidRDefault="00546292" w:rsidP="00CF037A">
      <w:pPr>
        <w:ind w:left="720"/>
        <w:jc w:val="center"/>
        <w:rPr>
          <w:rFonts w:ascii="Arial" w:hAnsi="Arial" w:cs="Arial"/>
        </w:rPr>
      </w:pPr>
    </w:p>
    <w:p w:rsidR="00546292" w:rsidRPr="003C655D" w:rsidRDefault="00546292" w:rsidP="00CF037A">
      <w:pPr>
        <w:ind w:left="720"/>
        <w:jc w:val="center"/>
        <w:rPr>
          <w:rFonts w:ascii="Arial" w:hAnsi="Arial" w:cs="Arial"/>
        </w:rPr>
      </w:pPr>
    </w:p>
    <w:p w:rsidR="00546292" w:rsidRPr="003C655D" w:rsidRDefault="00546292" w:rsidP="00546292">
      <w:pPr>
        <w:rPr>
          <w:rFonts w:ascii="Arial" w:eastAsia="Calibri" w:hAnsi="Arial" w:cs="Arial"/>
          <w:b/>
          <w:sz w:val="20"/>
          <w:szCs w:val="20"/>
          <w:u w:val="single"/>
        </w:rPr>
      </w:pPr>
      <w:r w:rsidRPr="003C655D">
        <w:rPr>
          <w:rFonts w:ascii="Arial" w:eastAsia="Calibri" w:hAnsi="Arial" w:cs="Arial"/>
          <w:b/>
          <w:sz w:val="20"/>
          <w:szCs w:val="20"/>
          <w:u w:val="single"/>
        </w:rPr>
        <w:t>WRITTEN NOTIFICATION REGARDING USE OF PUBLIC BENEFITS OR INSURANCE</w:t>
      </w:r>
      <w:r w:rsidRPr="003C655D">
        <w:rPr>
          <w:rFonts w:ascii="Arial" w:eastAsia="Calibri" w:hAnsi="Arial" w:cs="Arial"/>
          <w:b/>
          <w:sz w:val="20"/>
          <w:szCs w:val="20"/>
          <w:u w:val="single"/>
        </w:rPr>
        <w:br/>
      </w:r>
    </w:p>
    <w:p w:rsidR="00546292" w:rsidRPr="003C655D" w:rsidRDefault="00546292" w:rsidP="00546292">
      <w:pPr>
        <w:spacing w:line="276" w:lineRule="auto"/>
        <w:rPr>
          <w:rFonts w:ascii="Arial" w:eastAsia="Calibri" w:hAnsi="Arial" w:cs="Arial"/>
          <w:sz w:val="20"/>
          <w:szCs w:val="20"/>
        </w:rPr>
      </w:pPr>
    </w:p>
    <w:p w:rsidR="00546292" w:rsidRPr="003C655D" w:rsidRDefault="00546292" w:rsidP="00546292">
      <w:pPr>
        <w:spacing w:line="276" w:lineRule="auto"/>
        <w:rPr>
          <w:rFonts w:ascii="Arial" w:eastAsia="Calibri" w:hAnsi="Arial" w:cs="Arial"/>
          <w:sz w:val="20"/>
          <w:szCs w:val="20"/>
        </w:rPr>
      </w:pPr>
      <w:r w:rsidRPr="003C655D">
        <w:rPr>
          <w:rFonts w:ascii="Arial" w:eastAsia="Calibri" w:hAnsi="Arial" w:cs="Arial"/>
          <w:sz w:val="20"/>
          <w:szCs w:val="20"/>
        </w:rPr>
        <w:t>Dear Parent or Guardian,</w:t>
      </w:r>
    </w:p>
    <w:p w:rsidR="00546292" w:rsidRPr="003C655D" w:rsidRDefault="00546292" w:rsidP="00546292">
      <w:pPr>
        <w:spacing w:line="276" w:lineRule="auto"/>
        <w:rPr>
          <w:rFonts w:ascii="Arial" w:eastAsia="Calibri" w:hAnsi="Arial" w:cs="Arial"/>
          <w:sz w:val="10"/>
          <w:szCs w:val="10"/>
        </w:rPr>
      </w:pPr>
    </w:p>
    <w:p w:rsidR="00546292" w:rsidRPr="003C655D" w:rsidRDefault="00546292" w:rsidP="00546292">
      <w:pPr>
        <w:spacing w:line="276" w:lineRule="auto"/>
        <w:jc w:val="both"/>
        <w:rPr>
          <w:rFonts w:ascii="Arial" w:eastAsia="Calibri" w:hAnsi="Arial" w:cs="Arial"/>
          <w:sz w:val="20"/>
          <w:szCs w:val="20"/>
        </w:rPr>
      </w:pPr>
      <w:r w:rsidRPr="003C655D">
        <w:rPr>
          <w:rFonts w:ascii="Arial" w:eastAsia="Calibri" w:hAnsi="Arial" w:cs="Arial"/>
          <w:sz w:val="20"/>
          <w:szCs w:val="20"/>
        </w:rPr>
        <w:t>You are receiving this written notification to give you information about your rights and protections under the federal special education law, the Individuals with Disabilities Education Act (IDEA), regarding the use of your or your child’s public benefit or insurance.  In New Hampshire “public benefit or insurance” is Medicaid, which is provided through the State’s Medicaid to Schools program, including Medicaid programs provided through a managed care organization.  Through the Medicaid to Schools Program, NH school districts statewide receive millions of dollars each year that would otherwise have to come from State or local funding sources.</w:t>
      </w:r>
    </w:p>
    <w:p w:rsidR="00546292" w:rsidRPr="003C655D" w:rsidRDefault="00546292" w:rsidP="00546292">
      <w:pPr>
        <w:spacing w:line="276" w:lineRule="auto"/>
        <w:jc w:val="both"/>
        <w:rPr>
          <w:rFonts w:ascii="Arial" w:eastAsia="Calibri" w:hAnsi="Arial" w:cs="Arial"/>
          <w:sz w:val="10"/>
          <w:szCs w:val="10"/>
        </w:rPr>
      </w:pPr>
    </w:p>
    <w:p w:rsidR="00546292" w:rsidRPr="003C655D" w:rsidRDefault="00546292" w:rsidP="00546292">
      <w:pPr>
        <w:spacing w:line="276" w:lineRule="auto"/>
        <w:jc w:val="both"/>
        <w:rPr>
          <w:rFonts w:ascii="Arial" w:eastAsia="Calibri" w:hAnsi="Arial" w:cs="Arial"/>
          <w:sz w:val="20"/>
          <w:szCs w:val="20"/>
        </w:rPr>
      </w:pPr>
      <w:r w:rsidRPr="003C655D">
        <w:rPr>
          <w:rFonts w:ascii="Arial" w:eastAsia="Calibri" w:hAnsi="Arial" w:cs="Arial"/>
          <w:sz w:val="20"/>
          <w:szCs w:val="20"/>
        </w:rPr>
        <w:t>IDEA funds pay a portion of your child’s special education and related services.  Funds from a public benefits or insurance program, which in NH is Medicaid, also may be used by your school district to help pay for special education and related services based on your child’s IEP, but only if you choose to provide your consent.  Your school district cannot access your child’s Medicaid benefits if it would result in a cost to you, such as a decrease in your benefits or an increase in your premiums.</w:t>
      </w:r>
    </w:p>
    <w:p w:rsidR="00546292" w:rsidRPr="003C655D" w:rsidRDefault="00546292" w:rsidP="00546292">
      <w:pPr>
        <w:spacing w:line="276" w:lineRule="auto"/>
        <w:rPr>
          <w:rFonts w:ascii="Arial" w:eastAsia="Calibri" w:hAnsi="Arial" w:cs="Arial"/>
          <w:sz w:val="10"/>
          <w:szCs w:val="10"/>
        </w:rPr>
      </w:pPr>
    </w:p>
    <w:p w:rsidR="00546292" w:rsidRPr="003C655D" w:rsidRDefault="00546292" w:rsidP="00546292">
      <w:pPr>
        <w:spacing w:line="276" w:lineRule="auto"/>
        <w:rPr>
          <w:rFonts w:ascii="Arial" w:eastAsia="Calibri" w:hAnsi="Arial" w:cs="Arial"/>
          <w:sz w:val="20"/>
          <w:szCs w:val="20"/>
        </w:rPr>
      </w:pPr>
      <w:r w:rsidRPr="003C655D">
        <w:rPr>
          <w:rFonts w:ascii="Arial" w:eastAsia="Calibri" w:hAnsi="Arial" w:cs="Arial"/>
          <w:sz w:val="20"/>
          <w:szCs w:val="20"/>
        </w:rPr>
        <w:t>The school district is responsible for ensuring that your child receives all of the services in his/her IEP, regardless of whether you give consent for the school district to use your or your child’s public insurance or benefits.  If you do not give consent, or withdraw your consent after you have given it, your child’s services will not be affected; all of the services in your child’s IEP will continue to be provided.  You are also not required to apply for or enroll in Medicaid for your child to receive special education services.</w:t>
      </w:r>
    </w:p>
    <w:p w:rsidR="00546292" w:rsidRPr="003C655D" w:rsidRDefault="00546292" w:rsidP="00546292">
      <w:pPr>
        <w:spacing w:line="276" w:lineRule="auto"/>
        <w:rPr>
          <w:rFonts w:ascii="Century Gothic" w:eastAsia="Calibri" w:hAnsi="Century Gothic" w:cs="Tahoma"/>
          <w:sz w:val="16"/>
          <w:szCs w:val="16"/>
        </w:rPr>
      </w:pPr>
    </w:p>
    <w:p w:rsidR="00546292" w:rsidRPr="003C655D" w:rsidRDefault="00546292" w:rsidP="00546292">
      <w:pPr>
        <w:spacing w:after="200" w:line="276" w:lineRule="auto"/>
        <w:rPr>
          <w:rFonts w:ascii="Arial" w:eastAsia="Calibri" w:hAnsi="Arial" w:cs="Arial"/>
          <w:b/>
          <w:sz w:val="20"/>
          <w:szCs w:val="20"/>
        </w:rPr>
      </w:pPr>
      <w:r w:rsidRPr="003C655D">
        <w:rPr>
          <w:rFonts w:ascii="Arial" w:eastAsia="Calibri" w:hAnsi="Arial" w:cs="Arial"/>
          <w:b/>
          <w:sz w:val="20"/>
          <w:szCs w:val="20"/>
        </w:rPr>
        <w:t>WHEN WRITTEN NOTIFICATION MUST BE PROVIDED</w:t>
      </w:r>
    </w:p>
    <w:p w:rsidR="00546292" w:rsidRPr="003C655D" w:rsidRDefault="00546292" w:rsidP="00546292">
      <w:pPr>
        <w:spacing w:line="276" w:lineRule="auto"/>
        <w:rPr>
          <w:rFonts w:ascii="Arial" w:eastAsia="Calibri" w:hAnsi="Arial" w:cs="Arial"/>
          <w:sz w:val="20"/>
          <w:szCs w:val="20"/>
        </w:rPr>
      </w:pPr>
      <w:r w:rsidRPr="003C655D">
        <w:rPr>
          <w:rFonts w:ascii="Arial" w:eastAsia="Calibri" w:hAnsi="Arial" w:cs="Arial"/>
          <w:sz w:val="20"/>
          <w:szCs w:val="20"/>
        </w:rPr>
        <w:t>Before your school district can ask you to provide your consent to access your child’s Medicaid for the first time, it must provide you with this notification of the rights and protections available to you under IDEA.</w:t>
      </w:r>
    </w:p>
    <w:p w:rsidR="00546292" w:rsidRPr="003C655D" w:rsidRDefault="00546292" w:rsidP="00546292">
      <w:pPr>
        <w:spacing w:line="276" w:lineRule="auto"/>
        <w:rPr>
          <w:rFonts w:ascii="Arial" w:eastAsia="Calibri" w:hAnsi="Arial" w:cs="Arial"/>
          <w:sz w:val="10"/>
          <w:szCs w:val="10"/>
        </w:rPr>
      </w:pPr>
    </w:p>
    <w:p w:rsidR="00546292" w:rsidRPr="003C655D" w:rsidRDefault="00546292" w:rsidP="00546292">
      <w:pPr>
        <w:numPr>
          <w:ilvl w:val="0"/>
          <w:numId w:val="57"/>
        </w:numPr>
        <w:spacing w:line="276" w:lineRule="auto"/>
        <w:contextualSpacing/>
        <w:rPr>
          <w:rFonts w:ascii="Arial" w:eastAsia="Calibri" w:hAnsi="Arial" w:cs="Arial"/>
          <w:sz w:val="20"/>
          <w:szCs w:val="20"/>
        </w:rPr>
      </w:pPr>
      <w:r w:rsidRPr="003C655D">
        <w:rPr>
          <w:rFonts w:ascii="Arial" w:eastAsia="Calibri" w:hAnsi="Arial" w:cs="Arial"/>
          <w:sz w:val="20"/>
          <w:szCs w:val="20"/>
        </w:rPr>
        <w:t xml:space="preserve">IDEA requires that you be provided with this notice before the school district seeks to use your child’s Medicaid for the first time, </w:t>
      </w:r>
    </w:p>
    <w:p w:rsidR="00546292" w:rsidRPr="003C655D" w:rsidRDefault="00546292" w:rsidP="00546292">
      <w:pPr>
        <w:numPr>
          <w:ilvl w:val="0"/>
          <w:numId w:val="57"/>
        </w:numPr>
        <w:spacing w:line="276" w:lineRule="auto"/>
        <w:contextualSpacing/>
        <w:rPr>
          <w:rFonts w:ascii="Arial" w:eastAsia="Calibri" w:hAnsi="Arial" w:cs="Arial"/>
          <w:sz w:val="20"/>
          <w:szCs w:val="20"/>
        </w:rPr>
      </w:pPr>
      <w:r w:rsidRPr="003C655D">
        <w:rPr>
          <w:rFonts w:ascii="Arial" w:eastAsia="Calibri" w:hAnsi="Arial" w:cs="Arial"/>
          <w:sz w:val="20"/>
          <w:szCs w:val="20"/>
        </w:rPr>
        <w:t>Before it obtains your consent to use those benefits for the first time; and</w:t>
      </w:r>
    </w:p>
    <w:p w:rsidR="00546292" w:rsidRPr="003C655D" w:rsidRDefault="00546292" w:rsidP="00546292">
      <w:pPr>
        <w:numPr>
          <w:ilvl w:val="0"/>
          <w:numId w:val="57"/>
        </w:numPr>
        <w:spacing w:line="276" w:lineRule="auto"/>
        <w:contextualSpacing/>
        <w:rPr>
          <w:rFonts w:ascii="Arial" w:eastAsia="Calibri" w:hAnsi="Arial" w:cs="Arial"/>
          <w:sz w:val="20"/>
          <w:szCs w:val="20"/>
        </w:rPr>
      </w:pPr>
      <w:r w:rsidRPr="003C655D">
        <w:rPr>
          <w:rFonts w:ascii="Arial" w:eastAsia="Calibri" w:hAnsi="Arial" w:cs="Arial"/>
          <w:sz w:val="20"/>
          <w:szCs w:val="20"/>
        </w:rPr>
        <w:t>Annually thereafter.</w:t>
      </w:r>
    </w:p>
    <w:p w:rsidR="00546292" w:rsidRPr="003C655D" w:rsidRDefault="00546292" w:rsidP="00546292">
      <w:pPr>
        <w:spacing w:line="276" w:lineRule="auto"/>
        <w:ind w:left="720"/>
        <w:contextualSpacing/>
        <w:rPr>
          <w:rFonts w:ascii="Arial" w:eastAsia="Calibri" w:hAnsi="Arial" w:cs="Arial"/>
          <w:sz w:val="10"/>
          <w:szCs w:val="10"/>
        </w:rPr>
      </w:pPr>
    </w:p>
    <w:p w:rsidR="00546292" w:rsidRPr="003C655D" w:rsidRDefault="00546292" w:rsidP="00546292">
      <w:pPr>
        <w:spacing w:line="276" w:lineRule="auto"/>
        <w:rPr>
          <w:rFonts w:ascii="Arial" w:eastAsia="Calibri" w:hAnsi="Arial" w:cs="Arial"/>
          <w:sz w:val="20"/>
          <w:szCs w:val="20"/>
        </w:rPr>
      </w:pPr>
      <w:r w:rsidRPr="003C655D">
        <w:rPr>
          <w:rFonts w:ascii="Arial" w:eastAsia="Calibri" w:hAnsi="Arial" w:cs="Arial"/>
          <w:sz w:val="20"/>
          <w:szCs w:val="20"/>
        </w:rPr>
        <w:t>This written notification must be written, in a language understandable to the general public and in your native language or in another mode of communication you use, unless it is clearly not feasible to do so.</w:t>
      </w:r>
    </w:p>
    <w:p w:rsidR="00546292" w:rsidRPr="003C655D" w:rsidRDefault="00546292" w:rsidP="00546292">
      <w:pPr>
        <w:spacing w:line="276" w:lineRule="auto"/>
        <w:rPr>
          <w:rFonts w:ascii="Arial" w:eastAsia="Calibri" w:hAnsi="Arial" w:cs="Arial"/>
          <w:sz w:val="16"/>
          <w:szCs w:val="16"/>
        </w:rPr>
      </w:pPr>
    </w:p>
    <w:p w:rsidR="00546292" w:rsidRPr="003C655D" w:rsidRDefault="00546292" w:rsidP="00546292">
      <w:pPr>
        <w:spacing w:after="200" w:line="276" w:lineRule="auto"/>
        <w:rPr>
          <w:rFonts w:ascii="Arial" w:eastAsia="Calibri" w:hAnsi="Arial" w:cs="Arial"/>
          <w:b/>
          <w:sz w:val="20"/>
          <w:szCs w:val="20"/>
        </w:rPr>
      </w:pPr>
      <w:r w:rsidRPr="003C655D">
        <w:rPr>
          <w:rFonts w:ascii="Arial" w:eastAsia="Calibri" w:hAnsi="Arial" w:cs="Arial"/>
          <w:b/>
          <w:sz w:val="20"/>
          <w:szCs w:val="20"/>
        </w:rPr>
        <w:t>PARENTAL CONSENT</w:t>
      </w:r>
    </w:p>
    <w:p w:rsidR="00546292" w:rsidRPr="003C655D" w:rsidRDefault="00546292" w:rsidP="00546292">
      <w:pPr>
        <w:spacing w:line="276" w:lineRule="auto"/>
        <w:jc w:val="both"/>
        <w:rPr>
          <w:rFonts w:ascii="Arial" w:eastAsia="Calibri" w:hAnsi="Arial" w:cs="Arial"/>
          <w:sz w:val="20"/>
          <w:szCs w:val="20"/>
        </w:rPr>
      </w:pPr>
      <w:r w:rsidRPr="003C655D">
        <w:rPr>
          <w:rFonts w:ascii="Arial" w:eastAsia="Calibri" w:hAnsi="Arial" w:cs="Arial"/>
          <w:sz w:val="20"/>
          <w:szCs w:val="20"/>
        </w:rPr>
        <w:t xml:space="preserve">Before your school district can use your or your child’s public benefits or insurance for the first time to pay for special education and related services under IDEA, they must obtain your signed and dated written consent.  Your school district will provide you with a consent form for you to sign and date.  Your school district is only required to obtain your consent </w:t>
      </w:r>
      <w:r w:rsidRPr="003C655D">
        <w:rPr>
          <w:rFonts w:ascii="Arial" w:eastAsia="Calibri" w:hAnsi="Arial" w:cs="Arial"/>
          <w:i/>
          <w:sz w:val="20"/>
          <w:szCs w:val="20"/>
        </w:rPr>
        <w:t>one</w:t>
      </w:r>
      <w:r w:rsidRPr="003C655D">
        <w:rPr>
          <w:rFonts w:ascii="Arial" w:eastAsia="Calibri" w:hAnsi="Arial" w:cs="Arial"/>
          <w:sz w:val="20"/>
          <w:szCs w:val="20"/>
        </w:rPr>
        <w:t xml:space="preserve"> time.</w:t>
      </w:r>
    </w:p>
    <w:p w:rsidR="00546292" w:rsidRPr="003C655D" w:rsidRDefault="00546292" w:rsidP="00546292">
      <w:pPr>
        <w:spacing w:line="276" w:lineRule="auto"/>
        <w:rPr>
          <w:rFonts w:ascii="Arial" w:eastAsia="Calibri" w:hAnsi="Arial" w:cs="Arial"/>
          <w:sz w:val="10"/>
          <w:szCs w:val="10"/>
        </w:rPr>
      </w:pPr>
    </w:p>
    <w:p w:rsidR="00546292" w:rsidRPr="003C655D" w:rsidRDefault="00546292" w:rsidP="00546292">
      <w:pPr>
        <w:spacing w:line="276" w:lineRule="auto"/>
        <w:rPr>
          <w:rFonts w:ascii="Arial" w:eastAsia="Calibri" w:hAnsi="Arial" w:cs="Arial"/>
          <w:sz w:val="10"/>
          <w:szCs w:val="10"/>
        </w:rPr>
      </w:pPr>
    </w:p>
    <w:p w:rsidR="00546292" w:rsidRPr="003C655D" w:rsidRDefault="00546292" w:rsidP="00546292">
      <w:pPr>
        <w:spacing w:line="276" w:lineRule="auto"/>
        <w:rPr>
          <w:rFonts w:ascii="Arial" w:eastAsia="Calibri" w:hAnsi="Arial" w:cs="Arial"/>
          <w:sz w:val="10"/>
          <w:szCs w:val="10"/>
        </w:rPr>
      </w:pPr>
    </w:p>
    <w:p w:rsidR="00546292" w:rsidRPr="003C655D" w:rsidRDefault="00546292" w:rsidP="00546292">
      <w:pPr>
        <w:spacing w:line="276" w:lineRule="auto"/>
        <w:rPr>
          <w:rFonts w:ascii="Arial" w:eastAsia="Calibri" w:hAnsi="Arial" w:cs="Arial"/>
          <w:sz w:val="10"/>
          <w:szCs w:val="10"/>
        </w:rPr>
      </w:pPr>
    </w:p>
    <w:p w:rsidR="00546292" w:rsidRPr="003C655D" w:rsidRDefault="00546292" w:rsidP="00546292">
      <w:pPr>
        <w:spacing w:line="276" w:lineRule="auto"/>
        <w:rPr>
          <w:rFonts w:ascii="Arial" w:eastAsia="Calibri" w:hAnsi="Arial" w:cs="Arial"/>
          <w:sz w:val="10"/>
          <w:szCs w:val="10"/>
        </w:rPr>
      </w:pPr>
    </w:p>
    <w:p w:rsidR="00546292" w:rsidRPr="003C655D" w:rsidRDefault="00546292" w:rsidP="00546292">
      <w:pPr>
        <w:spacing w:line="276" w:lineRule="auto"/>
        <w:rPr>
          <w:rFonts w:ascii="Arial" w:eastAsia="Calibri" w:hAnsi="Arial" w:cs="Arial"/>
          <w:sz w:val="10"/>
          <w:szCs w:val="10"/>
        </w:rPr>
      </w:pPr>
    </w:p>
    <w:p w:rsidR="00546292" w:rsidRPr="003C655D" w:rsidRDefault="00546292" w:rsidP="00546292">
      <w:pPr>
        <w:spacing w:line="276" w:lineRule="auto"/>
        <w:rPr>
          <w:rFonts w:ascii="Arial" w:eastAsia="Calibri" w:hAnsi="Arial" w:cs="Arial"/>
          <w:sz w:val="10"/>
          <w:szCs w:val="10"/>
        </w:rPr>
      </w:pPr>
    </w:p>
    <w:p w:rsidR="00546292" w:rsidRPr="003C655D" w:rsidRDefault="00546292" w:rsidP="00546292">
      <w:pPr>
        <w:spacing w:line="276" w:lineRule="auto"/>
        <w:rPr>
          <w:rFonts w:ascii="Arial" w:eastAsia="Calibri" w:hAnsi="Arial" w:cs="Arial"/>
          <w:sz w:val="10"/>
          <w:szCs w:val="10"/>
        </w:rPr>
      </w:pPr>
    </w:p>
    <w:p w:rsidR="00546292" w:rsidRPr="003C655D" w:rsidRDefault="00546292" w:rsidP="00546292">
      <w:pPr>
        <w:spacing w:line="276" w:lineRule="auto"/>
        <w:rPr>
          <w:rFonts w:ascii="Arial" w:eastAsia="Calibri" w:hAnsi="Arial" w:cs="Arial"/>
          <w:sz w:val="10"/>
          <w:szCs w:val="10"/>
        </w:rPr>
      </w:pPr>
    </w:p>
    <w:p w:rsidR="00546292" w:rsidRPr="003C655D" w:rsidRDefault="00546292" w:rsidP="00546292">
      <w:pPr>
        <w:spacing w:line="276" w:lineRule="auto"/>
        <w:rPr>
          <w:rFonts w:ascii="Arial" w:eastAsia="Calibri" w:hAnsi="Arial" w:cs="Arial"/>
          <w:sz w:val="10"/>
          <w:szCs w:val="10"/>
        </w:rPr>
      </w:pPr>
    </w:p>
    <w:p w:rsidR="00546292" w:rsidRPr="003C655D" w:rsidRDefault="00546292" w:rsidP="00546292">
      <w:pPr>
        <w:spacing w:line="276" w:lineRule="auto"/>
        <w:rPr>
          <w:rFonts w:ascii="Arial" w:eastAsia="Calibri" w:hAnsi="Arial" w:cs="Arial"/>
          <w:sz w:val="10"/>
          <w:szCs w:val="10"/>
        </w:rPr>
      </w:pPr>
    </w:p>
    <w:p w:rsidR="00546292" w:rsidRPr="003C655D" w:rsidRDefault="00546292" w:rsidP="00546292">
      <w:pPr>
        <w:spacing w:line="276" w:lineRule="auto"/>
        <w:rPr>
          <w:rFonts w:ascii="Arial" w:eastAsia="Calibri" w:hAnsi="Arial" w:cs="Arial"/>
          <w:sz w:val="10"/>
          <w:szCs w:val="10"/>
        </w:rPr>
      </w:pPr>
    </w:p>
    <w:p w:rsidR="00546292" w:rsidRPr="003C655D" w:rsidRDefault="00546292" w:rsidP="00546292">
      <w:pPr>
        <w:spacing w:line="276" w:lineRule="auto"/>
        <w:rPr>
          <w:rFonts w:ascii="Arial" w:eastAsia="Calibri" w:hAnsi="Arial" w:cs="Arial"/>
          <w:sz w:val="10"/>
          <w:szCs w:val="10"/>
        </w:rPr>
      </w:pPr>
    </w:p>
    <w:p w:rsidR="00546292" w:rsidRPr="003C655D" w:rsidRDefault="00546292" w:rsidP="00546292">
      <w:pPr>
        <w:spacing w:line="276" w:lineRule="auto"/>
        <w:rPr>
          <w:rFonts w:ascii="Arial" w:eastAsia="Calibri" w:hAnsi="Arial" w:cs="Arial"/>
          <w:sz w:val="10"/>
          <w:szCs w:val="10"/>
        </w:rPr>
      </w:pPr>
    </w:p>
    <w:p w:rsidR="00A647B3" w:rsidRPr="003C655D" w:rsidRDefault="00A647B3" w:rsidP="00546292">
      <w:pPr>
        <w:spacing w:line="276" w:lineRule="auto"/>
        <w:rPr>
          <w:rFonts w:ascii="Arial" w:eastAsia="Calibri" w:hAnsi="Arial" w:cs="Arial"/>
          <w:sz w:val="20"/>
          <w:szCs w:val="20"/>
        </w:rPr>
      </w:pPr>
    </w:p>
    <w:p w:rsidR="00546292" w:rsidRPr="003C655D" w:rsidRDefault="00546292" w:rsidP="00546292">
      <w:pPr>
        <w:spacing w:line="276" w:lineRule="auto"/>
        <w:rPr>
          <w:rFonts w:ascii="Arial" w:eastAsia="Calibri" w:hAnsi="Arial" w:cs="Arial"/>
          <w:sz w:val="20"/>
          <w:szCs w:val="20"/>
        </w:rPr>
      </w:pPr>
      <w:r w:rsidRPr="003C655D">
        <w:rPr>
          <w:rFonts w:ascii="Arial" w:eastAsia="Calibri" w:hAnsi="Arial" w:cs="Arial"/>
          <w:sz w:val="20"/>
          <w:szCs w:val="20"/>
        </w:rPr>
        <w:t>The consent requirement has two parts:</w:t>
      </w:r>
    </w:p>
    <w:p w:rsidR="00546292" w:rsidRPr="003C655D" w:rsidRDefault="00546292" w:rsidP="00546292">
      <w:pPr>
        <w:spacing w:line="276" w:lineRule="auto"/>
        <w:rPr>
          <w:rFonts w:ascii="Arial" w:eastAsia="Calibri" w:hAnsi="Arial" w:cs="Arial"/>
          <w:sz w:val="20"/>
          <w:szCs w:val="20"/>
        </w:rPr>
      </w:pPr>
      <w:r w:rsidRPr="003C655D">
        <w:rPr>
          <w:rFonts w:ascii="Arial" w:eastAsia="Calibri" w:hAnsi="Arial" w:cs="Arial"/>
          <w:sz w:val="20"/>
          <w:szCs w:val="20"/>
        </w:rPr>
        <w:t xml:space="preserve">1.)  Consent for disclosure of your child’s personally identifiable information to the state agency </w:t>
      </w:r>
      <w:r w:rsidRPr="003C655D">
        <w:rPr>
          <w:rFonts w:ascii="Arial" w:eastAsia="Calibri" w:hAnsi="Arial" w:cs="Arial"/>
          <w:sz w:val="20"/>
          <w:szCs w:val="20"/>
        </w:rPr>
        <w:br/>
        <w:t xml:space="preserve">      responsible for administering Medicaid.</w:t>
      </w:r>
    </w:p>
    <w:p w:rsidR="00546292" w:rsidRPr="003C655D" w:rsidRDefault="00546292" w:rsidP="00546292">
      <w:pPr>
        <w:numPr>
          <w:ilvl w:val="0"/>
          <w:numId w:val="58"/>
        </w:numPr>
        <w:spacing w:line="276" w:lineRule="auto"/>
        <w:contextualSpacing/>
        <w:jc w:val="both"/>
        <w:rPr>
          <w:rFonts w:ascii="Arial" w:eastAsia="Calibri" w:hAnsi="Arial" w:cs="Arial"/>
          <w:sz w:val="20"/>
          <w:szCs w:val="20"/>
        </w:rPr>
      </w:pPr>
      <w:r w:rsidRPr="003C655D">
        <w:rPr>
          <w:rFonts w:ascii="Arial" w:eastAsia="Calibri" w:hAnsi="Arial" w:cs="Arial"/>
          <w:sz w:val="20"/>
          <w:szCs w:val="20"/>
        </w:rPr>
        <w:t xml:space="preserve">To access your child’s Medicaid, certain personally identifiable information will be disclosed for billing purposes by the school district to the State Medicaid agency or Medicaid billing agent.   Under federal law, your written consent is required before the school district can disclose personally identifiable information (such as your child’s name, address, student number, IEP, or </w:t>
      </w:r>
    </w:p>
    <w:p w:rsidR="00546292" w:rsidRPr="003C655D" w:rsidRDefault="00546292" w:rsidP="006C0C10">
      <w:pPr>
        <w:spacing w:line="276" w:lineRule="auto"/>
        <w:ind w:left="720"/>
        <w:contextualSpacing/>
        <w:jc w:val="both"/>
        <w:rPr>
          <w:rFonts w:ascii="Arial" w:eastAsia="Calibri" w:hAnsi="Arial" w:cs="Arial"/>
          <w:sz w:val="20"/>
          <w:szCs w:val="20"/>
        </w:rPr>
      </w:pPr>
      <w:r w:rsidRPr="003C655D">
        <w:rPr>
          <w:rFonts w:ascii="Arial" w:eastAsia="Calibri" w:hAnsi="Arial" w:cs="Arial"/>
          <w:sz w:val="20"/>
          <w:szCs w:val="20"/>
        </w:rPr>
        <w:t>evaluation results) from your child’s education records to a party other than your school district, with some exceptions.  Your initial consent, for the use of your child’s Medicaid, allows your school district to disclose the personally identifiable information, required for Medicaid reimbursement, to the State Medicaid agency or Medicaid billing agent.</w:t>
      </w:r>
    </w:p>
    <w:p w:rsidR="00546292" w:rsidRPr="003C655D" w:rsidRDefault="00546292" w:rsidP="00546292">
      <w:pPr>
        <w:spacing w:line="276" w:lineRule="auto"/>
        <w:ind w:left="720"/>
        <w:contextualSpacing/>
        <w:jc w:val="both"/>
        <w:rPr>
          <w:rFonts w:ascii="Arial" w:eastAsia="Calibri" w:hAnsi="Arial" w:cs="Arial"/>
          <w:sz w:val="10"/>
          <w:szCs w:val="10"/>
        </w:rPr>
      </w:pPr>
    </w:p>
    <w:p w:rsidR="00546292" w:rsidRPr="003C655D" w:rsidRDefault="00546292" w:rsidP="00546292">
      <w:pPr>
        <w:spacing w:line="276" w:lineRule="auto"/>
        <w:rPr>
          <w:rFonts w:ascii="Arial" w:eastAsia="Calibri" w:hAnsi="Arial" w:cs="Arial"/>
          <w:sz w:val="20"/>
          <w:szCs w:val="20"/>
        </w:rPr>
      </w:pPr>
      <w:r w:rsidRPr="003C655D">
        <w:rPr>
          <w:rFonts w:ascii="Arial" w:eastAsia="Calibri" w:hAnsi="Arial" w:cs="Arial"/>
          <w:sz w:val="20"/>
          <w:szCs w:val="20"/>
        </w:rPr>
        <w:t>2.)  A statement to access your child’s Medicaid:</w:t>
      </w:r>
    </w:p>
    <w:p w:rsidR="00546292" w:rsidRPr="003C655D" w:rsidRDefault="00546292" w:rsidP="00546292">
      <w:pPr>
        <w:numPr>
          <w:ilvl w:val="0"/>
          <w:numId w:val="58"/>
        </w:numPr>
        <w:spacing w:line="276" w:lineRule="auto"/>
        <w:contextualSpacing/>
        <w:jc w:val="both"/>
        <w:rPr>
          <w:rFonts w:ascii="Arial" w:eastAsia="Calibri" w:hAnsi="Arial" w:cs="Arial"/>
          <w:sz w:val="20"/>
          <w:szCs w:val="20"/>
        </w:rPr>
      </w:pPr>
      <w:r w:rsidRPr="003C655D">
        <w:rPr>
          <w:rFonts w:ascii="Arial" w:eastAsia="Calibri" w:hAnsi="Arial" w:cs="Arial"/>
          <w:sz w:val="20"/>
          <w:szCs w:val="20"/>
        </w:rPr>
        <w:t>Your consent to allow the school district to use your child’s Medicaid will not cost you anything, and it will not have a negative impact on any other medically necessary services your child may receive through the Medicaid system.  There are specific protections regarding the use of Medicaid:</w:t>
      </w:r>
    </w:p>
    <w:p w:rsidR="00546292" w:rsidRPr="003C655D" w:rsidRDefault="00546292" w:rsidP="00546292">
      <w:pPr>
        <w:numPr>
          <w:ilvl w:val="1"/>
          <w:numId w:val="58"/>
        </w:numPr>
        <w:spacing w:line="276" w:lineRule="auto"/>
        <w:contextualSpacing/>
        <w:jc w:val="both"/>
        <w:rPr>
          <w:rFonts w:ascii="Arial" w:eastAsia="Calibri" w:hAnsi="Arial" w:cs="Arial"/>
          <w:sz w:val="20"/>
          <w:szCs w:val="20"/>
        </w:rPr>
      </w:pPr>
      <w:r w:rsidRPr="003C655D">
        <w:rPr>
          <w:rFonts w:ascii="Arial" w:eastAsia="Calibri" w:hAnsi="Arial" w:cs="Arial"/>
          <w:sz w:val="20"/>
          <w:szCs w:val="20"/>
        </w:rPr>
        <w:t>The school district must obtain written parental consent before it can use your child’s Medicaid for the first time.</w:t>
      </w:r>
    </w:p>
    <w:p w:rsidR="00546292" w:rsidRPr="003C655D" w:rsidRDefault="00546292" w:rsidP="00546292">
      <w:pPr>
        <w:numPr>
          <w:ilvl w:val="1"/>
          <w:numId w:val="58"/>
        </w:numPr>
        <w:spacing w:line="276" w:lineRule="auto"/>
        <w:contextualSpacing/>
        <w:jc w:val="both"/>
        <w:rPr>
          <w:rFonts w:ascii="Arial" w:eastAsia="Calibri" w:hAnsi="Arial" w:cs="Arial"/>
          <w:sz w:val="20"/>
          <w:szCs w:val="20"/>
        </w:rPr>
      </w:pPr>
      <w:r w:rsidRPr="003C655D">
        <w:rPr>
          <w:rFonts w:ascii="Arial" w:eastAsia="Calibri" w:hAnsi="Arial" w:cs="Arial"/>
          <w:sz w:val="20"/>
          <w:szCs w:val="20"/>
        </w:rPr>
        <w:t>Your school district cannot access (use) your child’s Medicaid if that use would:</w:t>
      </w:r>
    </w:p>
    <w:p w:rsidR="00546292" w:rsidRPr="003C655D" w:rsidRDefault="00546292" w:rsidP="00546292">
      <w:pPr>
        <w:numPr>
          <w:ilvl w:val="2"/>
          <w:numId w:val="58"/>
        </w:numPr>
        <w:spacing w:line="276" w:lineRule="auto"/>
        <w:contextualSpacing/>
        <w:rPr>
          <w:rFonts w:ascii="Arial" w:eastAsia="Calibri" w:hAnsi="Arial" w:cs="Arial"/>
          <w:sz w:val="20"/>
          <w:szCs w:val="20"/>
        </w:rPr>
      </w:pPr>
      <w:r w:rsidRPr="003C655D">
        <w:rPr>
          <w:rFonts w:ascii="Arial" w:eastAsia="Calibri" w:hAnsi="Arial" w:cs="Arial"/>
          <w:sz w:val="20"/>
          <w:szCs w:val="20"/>
        </w:rPr>
        <w:t>Decrease available lifetime coverage or any other Medicaid benefit;</w:t>
      </w:r>
      <w:r w:rsidRPr="003C655D">
        <w:rPr>
          <w:rFonts w:ascii="Arial" w:eastAsia="Calibri" w:hAnsi="Arial" w:cs="Arial"/>
          <w:sz w:val="20"/>
          <w:szCs w:val="20"/>
        </w:rPr>
        <w:tab/>
      </w:r>
      <w:r w:rsidRPr="003C655D">
        <w:rPr>
          <w:rFonts w:ascii="Arial" w:eastAsia="Calibri" w:hAnsi="Arial" w:cs="Arial"/>
          <w:sz w:val="20"/>
          <w:szCs w:val="20"/>
        </w:rPr>
        <w:tab/>
      </w:r>
    </w:p>
    <w:p w:rsidR="00546292" w:rsidRPr="003C655D" w:rsidRDefault="00546292" w:rsidP="00546292">
      <w:pPr>
        <w:numPr>
          <w:ilvl w:val="2"/>
          <w:numId w:val="58"/>
        </w:numPr>
        <w:spacing w:line="276" w:lineRule="auto"/>
        <w:contextualSpacing/>
        <w:rPr>
          <w:rFonts w:ascii="Arial" w:eastAsia="Calibri" w:hAnsi="Arial" w:cs="Arial"/>
          <w:sz w:val="20"/>
          <w:szCs w:val="20"/>
        </w:rPr>
      </w:pPr>
      <w:r w:rsidRPr="003C655D">
        <w:rPr>
          <w:rFonts w:ascii="Arial" w:eastAsia="Calibri" w:hAnsi="Arial" w:cs="Arial"/>
          <w:sz w:val="20"/>
          <w:szCs w:val="20"/>
        </w:rPr>
        <w:t xml:space="preserve">Result in the family paying for medically necessary services (whether provided in </w:t>
      </w:r>
      <w:r w:rsidRPr="003C655D">
        <w:rPr>
          <w:rFonts w:ascii="Arial" w:eastAsia="Calibri" w:hAnsi="Arial" w:cs="Arial"/>
          <w:sz w:val="20"/>
          <w:szCs w:val="20"/>
        </w:rPr>
        <w:br/>
        <w:t>school or other setting) that would otherwise be covered by the child’s Medicaid.</w:t>
      </w:r>
    </w:p>
    <w:p w:rsidR="00546292" w:rsidRPr="003C655D" w:rsidRDefault="00546292" w:rsidP="00546292">
      <w:pPr>
        <w:numPr>
          <w:ilvl w:val="2"/>
          <w:numId w:val="58"/>
        </w:numPr>
        <w:spacing w:line="276" w:lineRule="auto"/>
        <w:contextualSpacing/>
        <w:rPr>
          <w:rFonts w:ascii="Arial" w:eastAsia="Calibri" w:hAnsi="Arial" w:cs="Arial"/>
          <w:sz w:val="20"/>
          <w:szCs w:val="20"/>
        </w:rPr>
      </w:pPr>
      <w:r w:rsidRPr="003C655D">
        <w:rPr>
          <w:rFonts w:ascii="Arial" w:eastAsia="Calibri" w:hAnsi="Arial" w:cs="Arial"/>
          <w:sz w:val="20"/>
          <w:szCs w:val="20"/>
        </w:rPr>
        <w:t>Increase premiums (where applicable) or lead to the discontinuation of benefits or insurance; or</w:t>
      </w:r>
      <w:r w:rsidRPr="003C655D">
        <w:rPr>
          <w:rFonts w:ascii="Arial" w:eastAsia="Calibri" w:hAnsi="Arial" w:cs="Arial"/>
          <w:sz w:val="20"/>
          <w:szCs w:val="20"/>
        </w:rPr>
        <w:tab/>
      </w:r>
    </w:p>
    <w:p w:rsidR="00546292" w:rsidRPr="003C655D" w:rsidRDefault="00546292" w:rsidP="00546292">
      <w:pPr>
        <w:numPr>
          <w:ilvl w:val="2"/>
          <w:numId w:val="58"/>
        </w:numPr>
        <w:spacing w:line="276" w:lineRule="auto"/>
        <w:contextualSpacing/>
        <w:rPr>
          <w:rFonts w:ascii="Arial" w:eastAsia="Calibri" w:hAnsi="Arial" w:cs="Arial"/>
          <w:sz w:val="20"/>
          <w:szCs w:val="20"/>
        </w:rPr>
      </w:pPr>
      <w:r w:rsidRPr="003C655D">
        <w:rPr>
          <w:rFonts w:ascii="Arial" w:eastAsia="Calibri" w:hAnsi="Arial" w:cs="Arial"/>
          <w:sz w:val="20"/>
          <w:szCs w:val="20"/>
        </w:rPr>
        <w:t>Risk loss of eligibility for home and community-based waivers, based on aggregate health-related expenditures.</w:t>
      </w:r>
    </w:p>
    <w:p w:rsidR="00546292" w:rsidRPr="003C655D" w:rsidRDefault="00546292" w:rsidP="00546292">
      <w:pPr>
        <w:spacing w:line="276" w:lineRule="auto"/>
        <w:ind w:left="720"/>
        <w:contextualSpacing/>
        <w:rPr>
          <w:rFonts w:ascii="Arial" w:eastAsia="Calibri" w:hAnsi="Arial" w:cs="Arial"/>
          <w:sz w:val="10"/>
          <w:szCs w:val="10"/>
        </w:rPr>
      </w:pPr>
    </w:p>
    <w:p w:rsidR="00546292" w:rsidRPr="003C655D" w:rsidRDefault="00546292" w:rsidP="00546292">
      <w:pPr>
        <w:numPr>
          <w:ilvl w:val="0"/>
          <w:numId w:val="58"/>
        </w:numPr>
        <w:spacing w:line="276" w:lineRule="auto"/>
        <w:rPr>
          <w:rFonts w:ascii="Arial" w:eastAsia="Calibri" w:hAnsi="Arial" w:cs="Arial"/>
          <w:b/>
          <w:sz w:val="20"/>
          <w:szCs w:val="20"/>
        </w:rPr>
      </w:pPr>
      <w:r w:rsidRPr="003C655D">
        <w:rPr>
          <w:rFonts w:ascii="Arial" w:eastAsia="Calibri" w:hAnsi="Arial" w:cs="Arial"/>
          <w:b/>
          <w:sz w:val="20"/>
          <w:szCs w:val="20"/>
        </w:rPr>
        <w:t>WITHDRAWAL OF CONSENT</w:t>
      </w:r>
    </w:p>
    <w:p w:rsidR="00546292" w:rsidRPr="003C655D" w:rsidRDefault="00546292" w:rsidP="00546292">
      <w:pPr>
        <w:spacing w:line="276" w:lineRule="auto"/>
        <w:rPr>
          <w:rFonts w:ascii="Arial" w:eastAsia="Calibri" w:hAnsi="Arial" w:cs="Arial"/>
          <w:b/>
          <w:sz w:val="10"/>
          <w:szCs w:val="10"/>
        </w:rPr>
      </w:pPr>
    </w:p>
    <w:p w:rsidR="00546292" w:rsidRPr="003C655D" w:rsidRDefault="00546292" w:rsidP="00546292">
      <w:pPr>
        <w:numPr>
          <w:ilvl w:val="0"/>
          <w:numId w:val="58"/>
        </w:numPr>
        <w:spacing w:line="276" w:lineRule="auto"/>
        <w:jc w:val="both"/>
        <w:rPr>
          <w:rFonts w:ascii="Arial" w:eastAsia="Calibri" w:hAnsi="Arial" w:cs="Arial"/>
          <w:sz w:val="20"/>
          <w:szCs w:val="20"/>
          <w:u w:val="single"/>
        </w:rPr>
      </w:pPr>
      <w:r w:rsidRPr="003C655D">
        <w:rPr>
          <w:rFonts w:ascii="Arial" w:eastAsia="Calibri" w:hAnsi="Arial" w:cs="Arial"/>
          <w:sz w:val="20"/>
          <w:szCs w:val="20"/>
        </w:rPr>
        <w:t xml:space="preserve">If you provided your consent for your school district to disclose your child’s personally identifiable information to the State agency that is responsible for administering your child’s Medicaid, you have the right under federal law to withdraw that consent at </w:t>
      </w:r>
      <w:r w:rsidRPr="003C655D">
        <w:rPr>
          <w:rFonts w:ascii="Arial" w:eastAsia="Calibri" w:hAnsi="Arial" w:cs="Arial"/>
          <w:sz w:val="20"/>
          <w:szCs w:val="20"/>
          <w:u w:val="single"/>
        </w:rPr>
        <w:t>any time.</w:t>
      </w:r>
    </w:p>
    <w:p w:rsidR="00546292" w:rsidRPr="003C655D" w:rsidRDefault="00546292" w:rsidP="00546292">
      <w:pPr>
        <w:spacing w:line="276" w:lineRule="auto"/>
        <w:ind w:left="720"/>
        <w:jc w:val="both"/>
        <w:rPr>
          <w:rFonts w:ascii="Arial" w:eastAsia="Calibri" w:hAnsi="Arial" w:cs="Arial"/>
          <w:sz w:val="10"/>
          <w:szCs w:val="10"/>
          <w:u w:val="single"/>
        </w:rPr>
      </w:pPr>
    </w:p>
    <w:p w:rsidR="00A647B3" w:rsidRPr="003C655D" w:rsidRDefault="00546292" w:rsidP="00546292">
      <w:pPr>
        <w:numPr>
          <w:ilvl w:val="0"/>
          <w:numId w:val="58"/>
        </w:numPr>
        <w:spacing w:line="276" w:lineRule="auto"/>
        <w:jc w:val="both"/>
        <w:rPr>
          <w:rFonts w:ascii="Arial" w:eastAsia="Calibri" w:hAnsi="Arial" w:cs="Arial"/>
          <w:sz w:val="20"/>
          <w:szCs w:val="20"/>
        </w:rPr>
      </w:pPr>
      <w:r w:rsidRPr="003C655D">
        <w:rPr>
          <w:rFonts w:ascii="Arial" w:eastAsia="Calibri" w:hAnsi="Arial" w:cs="Arial"/>
          <w:sz w:val="20"/>
          <w:szCs w:val="20"/>
        </w:rPr>
        <w:t>If you do not want your school district to continue to bill your or your child’s public benefits or insurance program for special education and related services under IDEA, you would need to withdraw your consent that allows the school district to access your child’s Medicaid benefits.  By withdrawing your consent you are terminating the school district’s authority to access the child’s State public benefits or insurance program.  This withdrawal of consent is effective upon the school district’s receipt of your signed withdrawal.</w:t>
      </w:r>
    </w:p>
    <w:p w:rsidR="00546292" w:rsidRPr="003C655D" w:rsidRDefault="00A647B3" w:rsidP="00A647B3">
      <w:pPr>
        <w:spacing w:line="276" w:lineRule="auto"/>
        <w:ind w:left="720"/>
        <w:jc w:val="both"/>
        <w:rPr>
          <w:rFonts w:ascii="Arial" w:eastAsia="Calibri" w:hAnsi="Arial" w:cs="Arial"/>
          <w:sz w:val="20"/>
          <w:szCs w:val="20"/>
        </w:rPr>
      </w:pPr>
      <w:r w:rsidRPr="003C655D">
        <w:rPr>
          <w:rFonts w:ascii="Arial" w:eastAsia="Calibri" w:hAnsi="Arial" w:cs="Arial"/>
          <w:sz w:val="20"/>
          <w:szCs w:val="20"/>
        </w:rPr>
        <w:br w:type="page"/>
      </w:r>
    </w:p>
    <w:p w:rsidR="00546292" w:rsidRPr="003C655D" w:rsidRDefault="00546292" w:rsidP="00546292">
      <w:pPr>
        <w:pBdr>
          <w:bottom w:val="single" w:sz="12" w:space="1" w:color="auto"/>
        </w:pBdr>
        <w:tabs>
          <w:tab w:val="left" w:pos="0"/>
        </w:tabs>
        <w:spacing w:after="160"/>
        <w:rPr>
          <w:rFonts w:ascii="Arial" w:eastAsia="Arial Unicode MS" w:hAnsi="Arial" w:cs="Arial"/>
          <w:b/>
          <w:spacing w:val="-4"/>
          <w:sz w:val="10"/>
          <w:szCs w:val="10"/>
          <w:lang w:eastAsia="x-none"/>
        </w:rPr>
      </w:pPr>
    </w:p>
    <w:p w:rsidR="00546292" w:rsidRPr="003C655D" w:rsidRDefault="00546292" w:rsidP="00546292">
      <w:pPr>
        <w:tabs>
          <w:tab w:val="left" w:pos="1080"/>
        </w:tabs>
        <w:jc w:val="center"/>
        <w:rPr>
          <w:rFonts w:ascii="Arial" w:eastAsia="Arial Unicode MS" w:hAnsi="Arial" w:cs="Arial"/>
          <w:i/>
          <w:spacing w:val="-4"/>
          <w:sz w:val="20"/>
          <w:szCs w:val="20"/>
          <w:lang w:eastAsia="x-none"/>
        </w:rPr>
      </w:pPr>
      <w:r w:rsidRPr="003C655D">
        <w:rPr>
          <w:rFonts w:ascii="Arial" w:eastAsia="Arial Unicode MS" w:hAnsi="Arial" w:cs="Arial"/>
          <w:i/>
          <w:spacing w:val="-4"/>
          <w:sz w:val="20"/>
          <w:szCs w:val="20"/>
          <w:lang w:eastAsia="x-none"/>
        </w:rPr>
        <w:t xml:space="preserve">Complete the section below </w:t>
      </w:r>
      <w:r w:rsidRPr="003C655D">
        <w:rPr>
          <w:rFonts w:ascii="Arial" w:eastAsia="Arial Unicode MS" w:hAnsi="Arial" w:cs="Arial"/>
          <w:i/>
          <w:spacing w:val="-4"/>
          <w:sz w:val="20"/>
          <w:szCs w:val="20"/>
          <w:u w:val="single"/>
          <w:lang w:eastAsia="x-none"/>
        </w:rPr>
        <w:t>ONLY</w:t>
      </w:r>
      <w:r w:rsidRPr="003C655D">
        <w:rPr>
          <w:rFonts w:ascii="Arial" w:eastAsia="Arial Unicode MS" w:hAnsi="Arial" w:cs="Arial"/>
          <w:i/>
          <w:spacing w:val="-4"/>
          <w:sz w:val="20"/>
          <w:szCs w:val="20"/>
          <w:lang w:eastAsia="x-none"/>
        </w:rPr>
        <w:t xml:space="preserve"> if parent/guardian is withdrawing consent to access to the child’s Medicaid</w:t>
      </w:r>
    </w:p>
    <w:p w:rsidR="00546292" w:rsidRPr="003C655D" w:rsidRDefault="00546292" w:rsidP="00546292">
      <w:pPr>
        <w:tabs>
          <w:tab w:val="left" w:pos="1080"/>
        </w:tabs>
        <w:jc w:val="center"/>
        <w:rPr>
          <w:rFonts w:ascii="Arial" w:eastAsia="Arial Unicode MS" w:hAnsi="Arial" w:cs="Arial"/>
          <w:i/>
          <w:spacing w:val="-4"/>
          <w:sz w:val="20"/>
          <w:szCs w:val="20"/>
          <w:lang w:eastAsia="x-none"/>
        </w:rPr>
      </w:pPr>
    </w:p>
    <w:p w:rsidR="00546292" w:rsidRPr="003C655D" w:rsidRDefault="00546292" w:rsidP="00546292">
      <w:pPr>
        <w:tabs>
          <w:tab w:val="left" w:pos="1080"/>
        </w:tabs>
        <w:jc w:val="center"/>
        <w:rPr>
          <w:rFonts w:ascii="Arial" w:eastAsia="Arial Unicode MS" w:hAnsi="Arial" w:cs="Arial"/>
          <w:b/>
          <w:spacing w:val="-4"/>
          <w:sz w:val="20"/>
          <w:szCs w:val="20"/>
          <w:u w:val="single"/>
          <w:lang w:eastAsia="x-none"/>
        </w:rPr>
      </w:pPr>
      <w:r w:rsidRPr="003C655D">
        <w:rPr>
          <w:rFonts w:ascii="Arial" w:eastAsia="Arial Unicode MS" w:hAnsi="Arial" w:cs="Arial"/>
          <w:b/>
          <w:spacing w:val="-4"/>
          <w:sz w:val="20"/>
          <w:szCs w:val="20"/>
          <w:u w:val="single"/>
          <w:lang w:eastAsia="x-none"/>
        </w:rPr>
        <w:t>WITHDRAWAL OF CONSENT</w:t>
      </w:r>
    </w:p>
    <w:p w:rsidR="00546292" w:rsidRPr="003C655D" w:rsidRDefault="00546292" w:rsidP="00546292">
      <w:pPr>
        <w:tabs>
          <w:tab w:val="left" w:pos="1080"/>
        </w:tabs>
        <w:jc w:val="center"/>
        <w:rPr>
          <w:rFonts w:ascii="Arial" w:eastAsia="Arial Unicode MS" w:hAnsi="Arial" w:cs="Arial"/>
          <w:b/>
          <w:spacing w:val="-4"/>
          <w:sz w:val="16"/>
          <w:szCs w:val="16"/>
          <w:u w:val="single"/>
          <w:lang w:eastAsia="x-none"/>
        </w:rPr>
      </w:pPr>
    </w:p>
    <w:p w:rsidR="00546292" w:rsidRPr="003C655D" w:rsidRDefault="00546292" w:rsidP="00546292">
      <w:pPr>
        <w:tabs>
          <w:tab w:val="left" w:pos="1080"/>
        </w:tabs>
        <w:rPr>
          <w:rFonts w:ascii="Arial" w:eastAsia="Arial Unicode MS" w:hAnsi="Arial" w:cs="Arial"/>
          <w:spacing w:val="-4"/>
          <w:sz w:val="20"/>
          <w:szCs w:val="20"/>
          <w:lang w:eastAsia="x-none"/>
        </w:rPr>
      </w:pPr>
    </w:p>
    <w:p w:rsidR="00546292" w:rsidRPr="003C655D" w:rsidRDefault="00546292" w:rsidP="00546292">
      <w:pPr>
        <w:tabs>
          <w:tab w:val="left" w:pos="1080"/>
        </w:tabs>
        <w:rPr>
          <w:rFonts w:ascii="Arial" w:eastAsia="Arial Unicode MS" w:hAnsi="Arial" w:cs="Arial"/>
          <w:spacing w:val="-4"/>
          <w:sz w:val="20"/>
          <w:szCs w:val="20"/>
          <w:lang w:eastAsia="x-none"/>
        </w:rPr>
      </w:pPr>
      <w:r w:rsidRPr="003C655D">
        <w:rPr>
          <w:rFonts w:ascii="Arial" w:eastAsia="Arial Unicode MS" w:hAnsi="Arial" w:cs="Arial"/>
          <w:spacing w:val="-4"/>
          <w:sz w:val="20"/>
          <w:szCs w:val="20"/>
          <w:lang w:eastAsia="x-none"/>
        </w:rPr>
        <w:t>Student Name: _________________</w:t>
      </w:r>
      <w:r w:rsidR="00A647B3" w:rsidRPr="003C655D">
        <w:rPr>
          <w:rFonts w:ascii="Arial" w:eastAsia="Arial Unicode MS" w:hAnsi="Arial" w:cs="Arial"/>
          <w:spacing w:val="-4"/>
          <w:sz w:val="20"/>
          <w:szCs w:val="20"/>
          <w:lang w:eastAsia="x-none"/>
        </w:rPr>
        <w:t xml:space="preserve">___________________ </w:t>
      </w:r>
      <w:r w:rsidR="00A647B3" w:rsidRPr="003C655D">
        <w:rPr>
          <w:rFonts w:ascii="Arial" w:eastAsia="Arial Unicode MS" w:hAnsi="Arial" w:cs="Arial"/>
          <w:spacing w:val="-4"/>
          <w:sz w:val="20"/>
          <w:szCs w:val="20"/>
          <w:lang w:eastAsia="x-none"/>
        </w:rPr>
        <w:tab/>
        <w:t>Date of Birth______/_______/______</w:t>
      </w:r>
    </w:p>
    <w:p w:rsidR="00546292" w:rsidRPr="003C655D" w:rsidRDefault="00546292" w:rsidP="00546292">
      <w:pPr>
        <w:tabs>
          <w:tab w:val="left" w:pos="1080"/>
        </w:tabs>
        <w:rPr>
          <w:rFonts w:ascii="Arial" w:eastAsia="Arial Unicode MS" w:hAnsi="Arial" w:cs="Arial"/>
          <w:spacing w:val="-4"/>
          <w:sz w:val="20"/>
          <w:szCs w:val="20"/>
          <w:lang w:eastAsia="x-none"/>
        </w:rPr>
      </w:pPr>
    </w:p>
    <w:p w:rsidR="00546292" w:rsidRPr="003C655D" w:rsidRDefault="00546292" w:rsidP="00546292">
      <w:pPr>
        <w:tabs>
          <w:tab w:val="left" w:pos="1080"/>
        </w:tabs>
        <w:rPr>
          <w:rFonts w:ascii="Arial" w:eastAsia="Arial Unicode MS" w:hAnsi="Arial" w:cs="Arial"/>
          <w:spacing w:val="-4"/>
          <w:sz w:val="20"/>
          <w:szCs w:val="20"/>
          <w:lang w:eastAsia="x-none"/>
        </w:rPr>
      </w:pPr>
      <w:r w:rsidRPr="003C655D">
        <w:rPr>
          <w:rFonts w:ascii="Arial" w:eastAsia="Arial Unicode MS" w:hAnsi="Arial" w:cs="Arial"/>
          <w:spacing w:val="-4"/>
          <w:sz w:val="20"/>
          <w:szCs w:val="20"/>
          <w:lang w:eastAsia="x-none"/>
        </w:rPr>
        <w:t>Medicaid ID Number______________________________________</w:t>
      </w:r>
    </w:p>
    <w:p w:rsidR="00546292" w:rsidRPr="003C655D" w:rsidRDefault="00546292" w:rsidP="00546292">
      <w:pPr>
        <w:tabs>
          <w:tab w:val="left" w:pos="1080"/>
        </w:tabs>
        <w:jc w:val="both"/>
        <w:rPr>
          <w:rFonts w:ascii="Arial" w:eastAsia="Arial Unicode MS" w:hAnsi="Arial" w:cs="Arial"/>
          <w:spacing w:val="-4"/>
          <w:sz w:val="16"/>
          <w:szCs w:val="16"/>
          <w:lang w:eastAsia="x-none"/>
        </w:rPr>
      </w:pPr>
    </w:p>
    <w:p w:rsidR="00546292" w:rsidRPr="003C655D" w:rsidRDefault="00546292" w:rsidP="00546292">
      <w:pPr>
        <w:tabs>
          <w:tab w:val="left" w:pos="1080"/>
        </w:tabs>
        <w:jc w:val="both"/>
        <w:rPr>
          <w:rFonts w:ascii="Arial" w:eastAsia="Arial Unicode MS" w:hAnsi="Arial" w:cs="Arial"/>
          <w:spacing w:val="-4"/>
          <w:sz w:val="20"/>
          <w:szCs w:val="20"/>
          <w:lang w:eastAsia="x-none"/>
        </w:rPr>
      </w:pPr>
      <w:r w:rsidRPr="003C655D">
        <w:rPr>
          <w:rFonts w:ascii="Arial" w:eastAsia="Arial Unicode MS" w:hAnsi="Arial" w:cs="Arial"/>
          <w:spacing w:val="-4"/>
          <w:sz w:val="20"/>
          <w:szCs w:val="20"/>
          <w:lang w:eastAsia="x-none"/>
        </w:rPr>
        <w:t xml:space="preserve">As the parent/guardian of the above student, I withdraw my consent to allow the school district to access the child’s Medicaid.  I understand that this means that the school district will no longer be able to use my child’s Medicaid to help pay for my child’s special education and related services.  This withdrawal of consent is effective upon the school district’s receipt of the parent/guardian’s signed </w:t>
      </w:r>
      <w:r w:rsidRPr="003C655D">
        <w:rPr>
          <w:rFonts w:ascii="Arial" w:eastAsia="Arial Unicode MS" w:hAnsi="Arial" w:cs="Arial"/>
          <w:i/>
          <w:spacing w:val="-4"/>
          <w:sz w:val="20"/>
          <w:szCs w:val="20"/>
          <w:lang w:eastAsia="x-none"/>
        </w:rPr>
        <w:t>Withdrawal of Consent</w:t>
      </w:r>
      <w:r w:rsidRPr="003C655D">
        <w:rPr>
          <w:rFonts w:ascii="Arial" w:eastAsia="Arial Unicode MS" w:hAnsi="Arial" w:cs="Arial"/>
          <w:spacing w:val="-4"/>
          <w:sz w:val="20"/>
          <w:szCs w:val="20"/>
          <w:lang w:eastAsia="x-none"/>
        </w:rPr>
        <w:t xml:space="preserve"> form.</w:t>
      </w:r>
    </w:p>
    <w:p w:rsidR="00546292" w:rsidRPr="003C655D" w:rsidRDefault="00546292" w:rsidP="00546292">
      <w:pPr>
        <w:tabs>
          <w:tab w:val="left" w:pos="1080"/>
        </w:tabs>
        <w:rPr>
          <w:rFonts w:ascii="Arial" w:eastAsia="Arial Unicode MS" w:hAnsi="Arial" w:cs="Arial"/>
          <w:spacing w:val="-4"/>
          <w:sz w:val="20"/>
          <w:szCs w:val="20"/>
          <w:lang w:eastAsia="x-none"/>
        </w:rPr>
      </w:pPr>
    </w:p>
    <w:p w:rsidR="00546292" w:rsidRPr="003C655D" w:rsidRDefault="00546292" w:rsidP="00546292">
      <w:pPr>
        <w:tabs>
          <w:tab w:val="left" w:pos="1080"/>
        </w:tabs>
        <w:rPr>
          <w:rFonts w:ascii="Arial" w:eastAsia="Arial Unicode MS" w:hAnsi="Arial" w:cs="Arial"/>
          <w:spacing w:val="-4"/>
          <w:sz w:val="20"/>
          <w:szCs w:val="20"/>
          <w:lang w:eastAsia="x-none"/>
        </w:rPr>
      </w:pPr>
    </w:p>
    <w:p w:rsidR="00546292" w:rsidRPr="003C655D" w:rsidRDefault="00546292" w:rsidP="00546292">
      <w:pPr>
        <w:tabs>
          <w:tab w:val="left" w:pos="1080"/>
        </w:tabs>
        <w:rPr>
          <w:rFonts w:ascii="Arial" w:eastAsia="Arial Unicode MS" w:hAnsi="Arial" w:cs="Arial"/>
          <w:spacing w:val="-4"/>
          <w:sz w:val="20"/>
          <w:szCs w:val="20"/>
          <w:lang w:eastAsia="x-none"/>
        </w:rPr>
      </w:pPr>
    </w:p>
    <w:p w:rsidR="00546292" w:rsidRPr="003C655D" w:rsidRDefault="00546292" w:rsidP="00546292">
      <w:pPr>
        <w:tabs>
          <w:tab w:val="left" w:pos="1080"/>
        </w:tabs>
        <w:rPr>
          <w:rFonts w:ascii="Arial" w:eastAsia="Arial Unicode MS" w:hAnsi="Arial" w:cs="Arial"/>
          <w:spacing w:val="-4"/>
          <w:sz w:val="20"/>
          <w:szCs w:val="20"/>
          <w:lang w:eastAsia="x-none"/>
        </w:rPr>
      </w:pPr>
      <w:r w:rsidRPr="003C655D">
        <w:rPr>
          <w:rFonts w:ascii="Arial" w:eastAsia="Arial Unicode MS" w:hAnsi="Arial" w:cs="Arial"/>
          <w:spacing w:val="-4"/>
          <w:sz w:val="20"/>
          <w:szCs w:val="20"/>
          <w:lang w:eastAsia="x-none"/>
        </w:rPr>
        <w:t>_________________________________________</w:t>
      </w:r>
      <w:r w:rsidR="00A647B3" w:rsidRPr="003C655D">
        <w:rPr>
          <w:rFonts w:ascii="Arial" w:eastAsia="Arial Unicode MS" w:hAnsi="Arial" w:cs="Arial"/>
          <w:spacing w:val="-4"/>
          <w:sz w:val="20"/>
          <w:szCs w:val="20"/>
          <w:lang w:eastAsia="x-none"/>
        </w:rPr>
        <w:t xml:space="preserve"> </w:t>
      </w:r>
      <w:r w:rsidR="00A647B3" w:rsidRPr="003C655D">
        <w:rPr>
          <w:rFonts w:ascii="Arial" w:eastAsia="Arial Unicode MS" w:hAnsi="Arial" w:cs="Arial"/>
          <w:spacing w:val="-4"/>
          <w:sz w:val="20"/>
          <w:szCs w:val="20"/>
          <w:lang w:eastAsia="x-none"/>
        </w:rPr>
        <w:tab/>
      </w:r>
      <w:r w:rsidR="00A647B3" w:rsidRPr="003C655D">
        <w:rPr>
          <w:rFonts w:ascii="Arial" w:eastAsia="Arial Unicode MS" w:hAnsi="Arial" w:cs="Arial"/>
          <w:spacing w:val="-4"/>
          <w:sz w:val="20"/>
          <w:szCs w:val="20"/>
          <w:lang w:eastAsia="x-none"/>
        </w:rPr>
        <w:tab/>
      </w:r>
      <w:r w:rsidR="00A647B3" w:rsidRPr="003C655D">
        <w:rPr>
          <w:rFonts w:ascii="Arial" w:eastAsia="Arial Unicode MS" w:hAnsi="Arial" w:cs="Arial"/>
          <w:spacing w:val="-4"/>
          <w:sz w:val="20"/>
          <w:szCs w:val="20"/>
          <w:lang w:eastAsia="x-none"/>
        </w:rPr>
        <w:tab/>
        <w:t>____________________________</w:t>
      </w:r>
    </w:p>
    <w:p w:rsidR="00546292" w:rsidRPr="003C655D" w:rsidRDefault="00546292" w:rsidP="00546292">
      <w:pPr>
        <w:tabs>
          <w:tab w:val="left" w:pos="1080"/>
        </w:tabs>
        <w:rPr>
          <w:rFonts w:ascii="Arial" w:eastAsia="Arial Unicode MS" w:hAnsi="Arial" w:cs="Arial"/>
          <w:spacing w:val="-4"/>
          <w:sz w:val="20"/>
          <w:szCs w:val="20"/>
          <w:lang w:eastAsia="x-none"/>
        </w:rPr>
      </w:pPr>
      <w:r w:rsidRPr="003C655D">
        <w:rPr>
          <w:rFonts w:ascii="Arial" w:eastAsia="Arial Unicode MS" w:hAnsi="Arial" w:cs="Arial"/>
          <w:spacing w:val="-4"/>
          <w:sz w:val="20"/>
          <w:szCs w:val="20"/>
          <w:lang w:eastAsia="x-none"/>
        </w:rPr>
        <w:t xml:space="preserve">                       Parent’s Signature</w:t>
      </w:r>
      <w:r w:rsidRPr="003C655D">
        <w:rPr>
          <w:rFonts w:ascii="Arial" w:eastAsia="Arial Unicode MS" w:hAnsi="Arial" w:cs="Arial"/>
          <w:spacing w:val="-4"/>
          <w:sz w:val="20"/>
          <w:szCs w:val="20"/>
          <w:lang w:eastAsia="x-none"/>
        </w:rPr>
        <w:tab/>
      </w:r>
      <w:r w:rsidRPr="003C655D">
        <w:rPr>
          <w:rFonts w:ascii="Arial" w:eastAsia="Arial Unicode MS" w:hAnsi="Arial" w:cs="Arial"/>
          <w:spacing w:val="-4"/>
          <w:sz w:val="20"/>
          <w:szCs w:val="20"/>
          <w:lang w:eastAsia="x-none"/>
        </w:rPr>
        <w:tab/>
      </w:r>
      <w:r w:rsidRPr="003C655D">
        <w:rPr>
          <w:rFonts w:ascii="Arial" w:eastAsia="Arial Unicode MS" w:hAnsi="Arial" w:cs="Arial"/>
          <w:spacing w:val="-4"/>
          <w:sz w:val="20"/>
          <w:szCs w:val="20"/>
          <w:lang w:eastAsia="x-none"/>
        </w:rPr>
        <w:tab/>
      </w:r>
      <w:r w:rsidRPr="003C655D">
        <w:rPr>
          <w:rFonts w:ascii="Arial" w:eastAsia="Arial Unicode MS" w:hAnsi="Arial" w:cs="Arial"/>
          <w:spacing w:val="-4"/>
          <w:sz w:val="20"/>
          <w:szCs w:val="20"/>
          <w:lang w:eastAsia="x-none"/>
        </w:rPr>
        <w:tab/>
      </w:r>
      <w:r w:rsidRPr="003C655D">
        <w:rPr>
          <w:rFonts w:ascii="Arial" w:eastAsia="Arial Unicode MS" w:hAnsi="Arial" w:cs="Arial"/>
          <w:spacing w:val="-4"/>
          <w:sz w:val="20"/>
          <w:szCs w:val="20"/>
          <w:lang w:eastAsia="x-none"/>
        </w:rPr>
        <w:tab/>
      </w:r>
      <w:r w:rsidRPr="003C655D">
        <w:rPr>
          <w:rFonts w:ascii="Arial" w:eastAsia="Arial Unicode MS" w:hAnsi="Arial" w:cs="Arial"/>
          <w:spacing w:val="-4"/>
          <w:sz w:val="20"/>
          <w:szCs w:val="20"/>
          <w:lang w:eastAsia="x-none"/>
        </w:rPr>
        <w:tab/>
        <w:t xml:space="preserve">    Today’s Date</w:t>
      </w:r>
    </w:p>
    <w:p w:rsidR="00546292" w:rsidRPr="003C655D" w:rsidRDefault="00546292" w:rsidP="00546292">
      <w:pPr>
        <w:rPr>
          <w:rFonts w:ascii="Arial" w:hAnsi="Arial" w:cs="Arial"/>
          <w:sz w:val="20"/>
          <w:szCs w:val="20"/>
        </w:rPr>
      </w:pPr>
    </w:p>
    <w:p w:rsidR="00546292" w:rsidRPr="003C655D" w:rsidRDefault="00546292" w:rsidP="00546292">
      <w:pPr>
        <w:jc w:val="both"/>
        <w:rPr>
          <w:rFonts w:ascii="Arial" w:hAnsi="Arial" w:cs="Arial"/>
          <w:sz w:val="20"/>
          <w:szCs w:val="20"/>
        </w:rPr>
      </w:pPr>
    </w:p>
    <w:p w:rsidR="00546292" w:rsidRPr="003C655D" w:rsidRDefault="00546292" w:rsidP="00546292">
      <w:pPr>
        <w:jc w:val="center"/>
        <w:rPr>
          <w:rFonts w:ascii="Arial" w:hAnsi="Arial" w:cs="Arial"/>
          <w:i/>
          <w:sz w:val="18"/>
          <w:szCs w:val="18"/>
        </w:rPr>
      </w:pPr>
      <w:r w:rsidRPr="003C655D">
        <w:rPr>
          <w:rFonts w:ascii="Arial" w:hAnsi="Arial" w:cs="Arial"/>
          <w:i/>
          <w:sz w:val="18"/>
          <w:szCs w:val="18"/>
        </w:rPr>
        <w:t>Original to student’s file-----copy to parent/guardian</w:t>
      </w:r>
    </w:p>
    <w:p w:rsidR="00546292" w:rsidRPr="003C655D" w:rsidRDefault="00546292" w:rsidP="00CF037A">
      <w:pPr>
        <w:ind w:left="720"/>
        <w:jc w:val="center"/>
        <w:rPr>
          <w:bdr w:val="single" w:sz="4" w:space="0" w:color="auto"/>
        </w:rPr>
      </w:pPr>
    </w:p>
    <w:sectPr w:rsidR="00546292" w:rsidRPr="003C655D" w:rsidSect="00590A86">
      <w:headerReference w:type="default" r:id="rId22"/>
      <w:footerReference w:type="default" r:id="rId23"/>
      <w:pgSz w:w="12240" w:h="15840"/>
      <w:pgMar w:top="864" w:right="1440" w:bottom="576" w:left="1296"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4F" w:rsidRDefault="0040254F">
      <w:r>
        <w:separator/>
      </w:r>
    </w:p>
  </w:endnote>
  <w:endnote w:type="continuationSeparator" w:id="0">
    <w:p w:rsidR="0040254F" w:rsidRDefault="0040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C3" w:rsidRDefault="001178C3" w:rsidP="000E3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78C3" w:rsidRDefault="001178C3" w:rsidP="009A3F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C3" w:rsidRDefault="001178C3" w:rsidP="00833097">
    <w:pPr>
      <w:pStyle w:val="Footer"/>
      <w:jc w:val="right"/>
    </w:pPr>
  </w:p>
  <w:p w:rsidR="001178C3" w:rsidRDefault="001178C3">
    <w:pPr>
      <w:pStyle w:val="Footer"/>
      <w:ind w:right="360" w:firstLine="360"/>
      <w:jc w:val="center"/>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C3" w:rsidRDefault="001178C3" w:rsidP="00C07871">
    <w:pPr>
      <w:pStyle w:val="Footer"/>
      <w:framePr w:wrap="around" w:vAnchor="text" w:hAnchor="margin" w:xAlign="right" w:y="1"/>
      <w:jc w:val="right"/>
      <w:rPr>
        <w:rStyle w:val="PageNumber"/>
      </w:rPr>
    </w:pPr>
    <w:r>
      <w:rPr>
        <w:rStyle w:val="PageNumber"/>
      </w:rPr>
      <w:t xml:space="preserve"> </w:t>
    </w:r>
  </w:p>
  <w:p w:rsidR="001178C3" w:rsidRDefault="001178C3" w:rsidP="009E727F">
    <w:pPr>
      <w:pStyle w:val="Footer"/>
      <w:pBdr>
        <w:bottom w:val="single" w:sz="12" w:space="1" w:color="auto"/>
      </w:pBdr>
      <w:ind w:right="360"/>
      <w:jc w:val="right"/>
      <w:rPr>
        <w:rFonts w:ascii="Arial" w:hAnsi="Arial" w:cs="Arial"/>
        <w:sz w:val="18"/>
        <w:szCs w:val="18"/>
      </w:rPr>
    </w:pPr>
    <w:r>
      <w:rPr>
        <w:rStyle w:val="PageNumber"/>
      </w:rPr>
      <w:t xml:space="preserve"> </w:t>
    </w:r>
  </w:p>
  <w:p w:rsidR="001178C3" w:rsidRDefault="001178C3" w:rsidP="009A3FF3">
    <w:pPr>
      <w:pStyle w:val="Footer"/>
      <w:rPr>
        <w:rFonts w:ascii="Arial" w:hAnsi="Arial" w:cs="Arial"/>
        <w:sz w:val="18"/>
        <w:szCs w:val="18"/>
      </w:rPr>
    </w:pPr>
    <w:r>
      <w:rPr>
        <w:rFonts w:ascii="Arial" w:hAnsi="Arial" w:cs="Arial"/>
        <w:sz w:val="18"/>
        <w:szCs w:val="18"/>
      </w:rPr>
      <w:t xml:space="preserve">New Hampshire Procedural Safeguards Handbook for Special Education                                       </w:t>
    </w:r>
    <w:r w:rsidR="00551F25">
      <w:rPr>
        <w:rFonts w:ascii="Arial" w:hAnsi="Arial" w:cs="Arial"/>
        <w:sz w:val="18"/>
        <w:szCs w:val="18"/>
      </w:rPr>
      <w:t xml:space="preserve">April </w:t>
    </w:r>
    <w:r w:rsidR="00FD4AD6">
      <w:rPr>
        <w:rFonts w:ascii="Arial" w:hAnsi="Arial" w:cs="Arial"/>
        <w:sz w:val="18"/>
        <w:szCs w:val="18"/>
      </w:rPr>
      <w:t>2018</w:t>
    </w:r>
  </w:p>
  <w:p w:rsidR="001178C3" w:rsidRPr="009A3FF3" w:rsidRDefault="001178C3" w:rsidP="009A3FF3">
    <w:pPr>
      <w:pStyle w:val="Footer"/>
      <w:jc w:val="center"/>
      <w:rPr>
        <w:rFonts w:ascii="Arial" w:hAnsi="Arial" w:cs="Arial"/>
        <w:sz w:val="18"/>
        <w:szCs w:val="18"/>
      </w:rPr>
    </w:pPr>
  </w:p>
  <w:p w:rsidR="001178C3" w:rsidRDefault="001178C3" w:rsidP="009A3FF3">
    <w:pPr>
      <w:pStyle w:val="Footer"/>
      <w:ind w:right="360" w:firstLine="360"/>
      <w:jc w:val="center"/>
      <w:rPr>
        <w:i/>
        <w:sz w:val="20"/>
        <w:szCs w:val="20"/>
      </w:rPr>
    </w:pPr>
  </w:p>
  <w:p w:rsidR="001178C3" w:rsidRDefault="001178C3" w:rsidP="00833097">
    <w:pPr>
      <w:pStyle w:val="Footer"/>
      <w:jc w:val="right"/>
    </w:pPr>
  </w:p>
  <w:p w:rsidR="001178C3" w:rsidRDefault="001178C3">
    <w:pPr>
      <w:pStyle w:val="Footer"/>
      <w:ind w:right="360" w:firstLine="360"/>
      <w:jc w:val="center"/>
      <w:rPr>
        <w:i/>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C3" w:rsidRDefault="001178C3" w:rsidP="00C07871">
    <w:pPr>
      <w:pStyle w:val="Footer"/>
      <w:framePr w:wrap="around" w:vAnchor="text" w:hAnchor="margin" w:xAlign="right" w:y="1"/>
      <w:jc w:val="right"/>
      <w:rPr>
        <w:rStyle w:val="PageNumber"/>
      </w:rPr>
    </w:pPr>
    <w:r>
      <w:rPr>
        <w:rStyle w:val="PageNumber"/>
      </w:rPr>
      <w:t xml:space="preserve"> </w:t>
    </w:r>
  </w:p>
  <w:p w:rsidR="001178C3" w:rsidRDefault="001178C3" w:rsidP="009E727F">
    <w:pPr>
      <w:pStyle w:val="Footer"/>
      <w:pBdr>
        <w:bottom w:val="single" w:sz="12" w:space="1" w:color="auto"/>
      </w:pBdr>
      <w:ind w:right="360"/>
      <w:jc w:val="right"/>
      <w:rPr>
        <w:rFonts w:ascii="Arial" w:hAnsi="Arial" w:cs="Arial"/>
        <w:sz w:val="18"/>
        <w:szCs w:val="18"/>
      </w:rPr>
    </w:pPr>
    <w:r>
      <w:rPr>
        <w:rStyle w:val="PageNumber"/>
      </w:rPr>
      <w:fldChar w:fldCharType="begin"/>
    </w:r>
    <w:r>
      <w:rPr>
        <w:rStyle w:val="PageNumber"/>
      </w:rPr>
      <w:instrText xml:space="preserve"> PAGE </w:instrText>
    </w:r>
    <w:r>
      <w:rPr>
        <w:rStyle w:val="PageNumber"/>
      </w:rPr>
      <w:fldChar w:fldCharType="separate"/>
    </w:r>
    <w:r w:rsidR="00997BD1">
      <w:rPr>
        <w:rStyle w:val="PageNumber"/>
        <w:noProof/>
      </w:rPr>
      <w:t>34</w:t>
    </w:r>
    <w:r>
      <w:rPr>
        <w:rStyle w:val="PageNumber"/>
      </w:rPr>
      <w:fldChar w:fldCharType="end"/>
    </w:r>
    <w:r>
      <w:rPr>
        <w:rStyle w:val="PageNumber"/>
      </w:rPr>
      <w:t xml:space="preserve"> </w:t>
    </w:r>
  </w:p>
  <w:p w:rsidR="001178C3" w:rsidRDefault="001178C3" w:rsidP="009A3FF3">
    <w:pPr>
      <w:pStyle w:val="Footer"/>
      <w:rPr>
        <w:rFonts w:ascii="Arial" w:hAnsi="Arial" w:cs="Arial"/>
        <w:sz w:val="18"/>
        <w:szCs w:val="18"/>
      </w:rPr>
    </w:pPr>
    <w:r>
      <w:rPr>
        <w:rFonts w:ascii="Arial" w:hAnsi="Arial" w:cs="Arial"/>
        <w:sz w:val="18"/>
        <w:szCs w:val="18"/>
      </w:rPr>
      <w:t xml:space="preserve">New Hampshire Procedural Safeguards Handbook for Special Education                                       </w:t>
    </w:r>
    <w:r w:rsidR="008A36F3">
      <w:rPr>
        <w:rFonts w:ascii="Arial" w:hAnsi="Arial" w:cs="Arial"/>
        <w:sz w:val="18"/>
        <w:szCs w:val="18"/>
      </w:rPr>
      <w:t xml:space="preserve">April </w:t>
    </w:r>
    <w:r w:rsidR="008772DD">
      <w:rPr>
        <w:rFonts w:ascii="Arial" w:hAnsi="Arial" w:cs="Arial"/>
        <w:sz w:val="18"/>
        <w:szCs w:val="18"/>
      </w:rPr>
      <w:t>2018</w:t>
    </w:r>
  </w:p>
  <w:p w:rsidR="001178C3" w:rsidRPr="009A3FF3" w:rsidRDefault="001178C3" w:rsidP="009A3FF3">
    <w:pPr>
      <w:pStyle w:val="Footer"/>
      <w:jc w:val="center"/>
      <w:rPr>
        <w:rFonts w:ascii="Arial" w:hAnsi="Arial" w:cs="Arial"/>
        <w:sz w:val="18"/>
        <w:szCs w:val="18"/>
      </w:rPr>
    </w:pPr>
  </w:p>
  <w:p w:rsidR="001178C3" w:rsidRDefault="001178C3" w:rsidP="009A3FF3">
    <w:pPr>
      <w:pStyle w:val="Footer"/>
      <w:ind w:right="360" w:firstLine="360"/>
      <w:jc w:val="center"/>
      <w:rPr>
        <w:i/>
        <w:sz w:val="20"/>
        <w:szCs w:val="20"/>
      </w:rPr>
    </w:pPr>
  </w:p>
  <w:p w:rsidR="001178C3" w:rsidRDefault="001178C3" w:rsidP="00833097">
    <w:pPr>
      <w:pStyle w:val="Footer"/>
      <w:jc w:val="right"/>
    </w:pPr>
  </w:p>
  <w:p w:rsidR="001178C3" w:rsidRDefault="001178C3">
    <w:pPr>
      <w:pStyle w:val="Footer"/>
      <w:ind w:right="360" w:firstLine="360"/>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4F" w:rsidRDefault="0040254F">
      <w:r>
        <w:separator/>
      </w:r>
    </w:p>
  </w:footnote>
  <w:footnote w:type="continuationSeparator" w:id="0">
    <w:p w:rsidR="0040254F" w:rsidRDefault="00402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C3" w:rsidRDefault="00117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C3" w:rsidRDefault="00117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0F"/>
    <w:multiLevelType w:val="hybridMultilevel"/>
    <w:tmpl w:val="822EB282"/>
    <w:lvl w:ilvl="0" w:tplc="0409000B">
      <w:start w:val="1"/>
      <w:numFmt w:val="bullet"/>
      <w:lvlText w:val=""/>
      <w:lvlJc w:val="left"/>
      <w:pPr>
        <w:tabs>
          <w:tab w:val="num" w:pos="720"/>
        </w:tabs>
        <w:ind w:left="720" w:hanging="360"/>
      </w:pPr>
      <w:rPr>
        <w:rFonts w:ascii="Wingdings" w:hAnsi="Wingdings" w:hint="default"/>
      </w:rPr>
    </w:lvl>
    <w:lvl w:ilvl="1" w:tplc="5A16628A" w:tentative="1">
      <w:start w:val="1"/>
      <w:numFmt w:val="bullet"/>
      <w:lvlText w:val="o"/>
      <w:lvlJc w:val="left"/>
      <w:pPr>
        <w:tabs>
          <w:tab w:val="num" w:pos="2160"/>
        </w:tabs>
        <w:ind w:left="2160" w:hanging="360"/>
      </w:pPr>
      <w:rPr>
        <w:rFonts w:ascii="Courier New" w:hAnsi="Courier New" w:hint="default"/>
      </w:rPr>
    </w:lvl>
    <w:lvl w:ilvl="2" w:tplc="B3205F7A" w:tentative="1">
      <w:start w:val="1"/>
      <w:numFmt w:val="bullet"/>
      <w:lvlText w:val=""/>
      <w:lvlJc w:val="left"/>
      <w:pPr>
        <w:tabs>
          <w:tab w:val="num" w:pos="2880"/>
        </w:tabs>
        <w:ind w:left="2880" w:hanging="360"/>
      </w:pPr>
      <w:rPr>
        <w:rFonts w:ascii="Wingdings" w:hAnsi="Wingdings" w:hint="default"/>
      </w:rPr>
    </w:lvl>
    <w:lvl w:ilvl="3" w:tplc="51D25CC4" w:tentative="1">
      <w:start w:val="1"/>
      <w:numFmt w:val="bullet"/>
      <w:lvlText w:val=""/>
      <w:lvlJc w:val="left"/>
      <w:pPr>
        <w:tabs>
          <w:tab w:val="num" w:pos="3600"/>
        </w:tabs>
        <w:ind w:left="3600" w:hanging="360"/>
      </w:pPr>
      <w:rPr>
        <w:rFonts w:ascii="Symbol" w:hAnsi="Symbol" w:hint="default"/>
      </w:rPr>
    </w:lvl>
    <w:lvl w:ilvl="4" w:tplc="51CEC8C0" w:tentative="1">
      <w:start w:val="1"/>
      <w:numFmt w:val="bullet"/>
      <w:lvlText w:val="o"/>
      <w:lvlJc w:val="left"/>
      <w:pPr>
        <w:tabs>
          <w:tab w:val="num" w:pos="4320"/>
        </w:tabs>
        <w:ind w:left="4320" w:hanging="360"/>
      </w:pPr>
      <w:rPr>
        <w:rFonts w:ascii="Courier New" w:hAnsi="Courier New" w:hint="default"/>
      </w:rPr>
    </w:lvl>
    <w:lvl w:ilvl="5" w:tplc="02EA052A" w:tentative="1">
      <w:start w:val="1"/>
      <w:numFmt w:val="bullet"/>
      <w:lvlText w:val=""/>
      <w:lvlJc w:val="left"/>
      <w:pPr>
        <w:tabs>
          <w:tab w:val="num" w:pos="5040"/>
        </w:tabs>
        <w:ind w:left="5040" w:hanging="360"/>
      </w:pPr>
      <w:rPr>
        <w:rFonts w:ascii="Wingdings" w:hAnsi="Wingdings" w:hint="default"/>
      </w:rPr>
    </w:lvl>
    <w:lvl w:ilvl="6" w:tplc="646E5F6A" w:tentative="1">
      <w:start w:val="1"/>
      <w:numFmt w:val="bullet"/>
      <w:lvlText w:val=""/>
      <w:lvlJc w:val="left"/>
      <w:pPr>
        <w:tabs>
          <w:tab w:val="num" w:pos="5760"/>
        </w:tabs>
        <w:ind w:left="5760" w:hanging="360"/>
      </w:pPr>
      <w:rPr>
        <w:rFonts w:ascii="Symbol" w:hAnsi="Symbol" w:hint="default"/>
      </w:rPr>
    </w:lvl>
    <w:lvl w:ilvl="7" w:tplc="D8A27B86" w:tentative="1">
      <w:start w:val="1"/>
      <w:numFmt w:val="bullet"/>
      <w:lvlText w:val="o"/>
      <w:lvlJc w:val="left"/>
      <w:pPr>
        <w:tabs>
          <w:tab w:val="num" w:pos="6480"/>
        </w:tabs>
        <w:ind w:left="6480" w:hanging="360"/>
      </w:pPr>
      <w:rPr>
        <w:rFonts w:ascii="Courier New" w:hAnsi="Courier New" w:hint="default"/>
      </w:rPr>
    </w:lvl>
    <w:lvl w:ilvl="8" w:tplc="651428EA" w:tentative="1">
      <w:start w:val="1"/>
      <w:numFmt w:val="bullet"/>
      <w:lvlText w:val=""/>
      <w:lvlJc w:val="left"/>
      <w:pPr>
        <w:tabs>
          <w:tab w:val="num" w:pos="7200"/>
        </w:tabs>
        <w:ind w:left="7200" w:hanging="360"/>
      </w:pPr>
      <w:rPr>
        <w:rFonts w:ascii="Wingdings" w:hAnsi="Wingdings" w:hint="default"/>
      </w:rPr>
    </w:lvl>
  </w:abstractNum>
  <w:abstractNum w:abstractNumId="1">
    <w:nsid w:val="02791A91"/>
    <w:multiLevelType w:val="hybridMultilevel"/>
    <w:tmpl w:val="9E1C310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FD4FFC"/>
    <w:multiLevelType w:val="hybridMultilevel"/>
    <w:tmpl w:val="92680A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5E6A5E"/>
    <w:multiLevelType w:val="hybridMultilevel"/>
    <w:tmpl w:val="AC6E6A74"/>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038357B7"/>
    <w:multiLevelType w:val="hybridMultilevel"/>
    <w:tmpl w:val="7D5EEF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F051E6"/>
    <w:multiLevelType w:val="hybridMultilevel"/>
    <w:tmpl w:val="C7CC8E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8C6C14"/>
    <w:multiLevelType w:val="hybridMultilevel"/>
    <w:tmpl w:val="4248132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B90DF6"/>
    <w:multiLevelType w:val="hybridMultilevel"/>
    <w:tmpl w:val="B338EB78"/>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E2E3C62"/>
    <w:multiLevelType w:val="singleLevel"/>
    <w:tmpl w:val="C2604D82"/>
    <w:lvl w:ilvl="0">
      <w:start w:val="1"/>
      <w:numFmt w:val="bullet"/>
      <w:pStyle w:val="Question"/>
      <w:lvlText w:val=""/>
      <w:lvlJc w:val="left"/>
      <w:pPr>
        <w:tabs>
          <w:tab w:val="num" w:pos="360"/>
        </w:tabs>
        <w:ind w:left="360" w:hanging="360"/>
      </w:pPr>
      <w:rPr>
        <w:rFonts w:ascii="Symbol" w:hAnsi="Symbol" w:hint="default"/>
      </w:rPr>
    </w:lvl>
  </w:abstractNum>
  <w:abstractNum w:abstractNumId="9">
    <w:nsid w:val="0FA2612B"/>
    <w:multiLevelType w:val="hybridMultilevel"/>
    <w:tmpl w:val="C026F526"/>
    <w:lvl w:ilvl="0" w:tplc="0409000B">
      <w:start w:val="1"/>
      <w:numFmt w:val="bullet"/>
      <w:lvlText w:val=""/>
      <w:lvlJc w:val="left"/>
      <w:pPr>
        <w:tabs>
          <w:tab w:val="num" w:pos="605"/>
        </w:tabs>
        <w:ind w:left="605" w:hanging="360"/>
      </w:pPr>
      <w:rPr>
        <w:rFonts w:ascii="Wingdings" w:hAnsi="Wingdings" w:hint="default"/>
      </w:rPr>
    </w:lvl>
    <w:lvl w:ilvl="1" w:tplc="04090003" w:tentative="1">
      <w:start w:val="1"/>
      <w:numFmt w:val="bullet"/>
      <w:lvlText w:val="o"/>
      <w:lvlJc w:val="left"/>
      <w:pPr>
        <w:tabs>
          <w:tab w:val="num" w:pos="1325"/>
        </w:tabs>
        <w:ind w:left="1325" w:hanging="360"/>
      </w:pPr>
      <w:rPr>
        <w:rFonts w:ascii="Courier New" w:hAnsi="Courier New" w:cs="Courier New" w:hint="default"/>
      </w:rPr>
    </w:lvl>
    <w:lvl w:ilvl="2" w:tplc="04090005" w:tentative="1">
      <w:start w:val="1"/>
      <w:numFmt w:val="bullet"/>
      <w:lvlText w:val=""/>
      <w:lvlJc w:val="left"/>
      <w:pPr>
        <w:tabs>
          <w:tab w:val="num" w:pos="2045"/>
        </w:tabs>
        <w:ind w:left="2045" w:hanging="360"/>
      </w:pPr>
      <w:rPr>
        <w:rFonts w:ascii="Wingdings" w:hAnsi="Wingdings" w:hint="default"/>
      </w:rPr>
    </w:lvl>
    <w:lvl w:ilvl="3" w:tplc="04090001" w:tentative="1">
      <w:start w:val="1"/>
      <w:numFmt w:val="bullet"/>
      <w:lvlText w:val=""/>
      <w:lvlJc w:val="left"/>
      <w:pPr>
        <w:tabs>
          <w:tab w:val="num" w:pos="2765"/>
        </w:tabs>
        <w:ind w:left="2765" w:hanging="360"/>
      </w:pPr>
      <w:rPr>
        <w:rFonts w:ascii="Symbol" w:hAnsi="Symbol" w:hint="default"/>
      </w:rPr>
    </w:lvl>
    <w:lvl w:ilvl="4" w:tplc="04090003" w:tentative="1">
      <w:start w:val="1"/>
      <w:numFmt w:val="bullet"/>
      <w:lvlText w:val="o"/>
      <w:lvlJc w:val="left"/>
      <w:pPr>
        <w:tabs>
          <w:tab w:val="num" w:pos="3485"/>
        </w:tabs>
        <w:ind w:left="3485" w:hanging="360"/>
      </w:pPr>
      <w:rPr>
        <w:rFonts w:ascii="Courier New" w:hAnsi="Courier New" w:cs="Courier New" w:hint="default"/>
      </w:rPr>
    </w:lvl>
    <w:lvl w:ilvl="5" w:tplc="04090005" w:tentative="1">
      <w:start w:val="1"/>
      <w:numFmt w:val="bullet"/>
      <w:lvlText w:val=""/>
      <w:lvlJc w:val="left"/>
      <w:pPr>
        <w:tabs>
          <w:tab w:val="num" w:pos="4205"/>
        </w:tabs>
        <w:ind w:left="4205" w:hanging="360"/>
      </w:pPr>
      <w:rPr>
        <w:rFonts w:ascii="Wingdings" w:hAnsi="Wingdings" w:hint="default"/>
      </w:rPr>
    </w:lvl>
    <w:lvl w:ilvl="6" w:tplc="04090001" w:tentative="1">
      <w:start w:val="1"/>
      <w:numFmt w:val="bullet"/>
      <w:lvlText w:val=""/>
      <w:lvlJc w:val="left"/>
      <w:pPr>
        <w:tabs>
          <w:tab w:val="num" w:pos="4925"/>
        </w:tabs>
        <w:ind w:left="4925" w:hanging="360"/>
      </w:pPr>
      <w:rPr>
        <w:rFonts w:ascii="Symbol" w:hAnsi="Symbol" w:hint="default"/>
      </w:rPr>
    </w:lvl>
    <w:lvl w:ilvl="7" w:tplc="04090003" w:tentative="1">
      <w:start w:val="1"/>
      <w:numFmt w:val="bullet"/>
      <w:lvlText w:val="o"/>
      <w:lvlJc w:val="left"/>
      <w:pPr>
        <w:tabs>
          <w:tab w:val="num" w:pos="5645"/>
        </w:tabs>
        <w:ind w:left="5645" w:hanging="360"/>
      </w:pPr>
      <w:rPr>
        <w:rFonts w:ascii="Courier New" w:hAnsi="Courier New" w:cs="Courier New" w:hint="default"/>
      </w:rPr>
    </w:lvl>
    <w:lvl w:ilvl="8" w:tplc="04090005" w:tentative="1">
      <w:start w:val="1"/>
      <w:numFmt w:val="bullet"/>
      <w:lvlText w:val=""/>
      <w:lvlJc w:val="left"/>
      <w:pPr>
        <w:tabs>
          <w:tab w:val="num" w:pos="6365"/>
        </w:tabs>
        <w:ind w:left="6365" w:hanging="360"/>
      </w:pPr>
      <w:rPr>
        <w:rFonts w:ascii="Wingdings" w:hAnsi="Wingdings" w:hint="default"/>
      </w:rPr>
    </w:lvl>
  </w:abstractNum>
  <w:abstractNum w:abstractNumId="10">
    <w:nsid w:val="0FF84186"/>
    <w:multiLevelType w:val="hybridMultilevel"/>
    <w:tmpl w:val="E99A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A94CFC"/>
    <w:multiLevelType w:val="hybridMultilevel"/>
    <w:tmpl w:val="5EA68FB8"/>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33341F7"/>
    <w:multiLevelType w:val="hybridMultilevel"/>
    <w:tmpl w:val="B6BE05C6"/>
    <w:lvl w:ilvl="0" w:tplc="04090019">
      <w:start w:val="1"/>
      <w:numFmt w:val="lowerLetter"/>
      <w:lvlText w:val="%1."/>
      <w:lvlJc w:val="left"/>
      <w:pPr>
        <w:tabs>
          <w:tab w:val="num" w:pos="2758"/>
        </w:tabs>
        <w:ind w:left="2758" w:hanging="360"/>
      </w:pPr>
    </w:lvl>
    <w:lvl w:ilvl="1" w:tplc="04090019" w:tentative="1">
      <w:start w:val="1"/>
      <w:numFmt w:val="lowerLetter"/>
      <w:lvlText w:val="%2."/>
      <w:lvlJc w:val="left"/>
      <w:pPr>
        <w:tabs>
          <w:tab w:val="num" w:pos="3478"/>
        </w:tabs>
        <w:ind w:left="3478" w:hanging="360"/>
      </w:pPr>
    </w:lvl>
    <w:lvl w:ilvl="2" w:tplc="0409001B" w:tentative="1">
      <w:start w:val="1"/>
      <w:numFmt w:val="lowerRoman"/>
      <w:lvlText w:val="%3."/>
      <w:lvlJc w:val="right"/>
      <w:pPr>
        <w:tabs>
          <w:tab w:val="num" w:pos="4198"/>
        </w:tabs>
        <w:ind w:left="4198" w:hanging="180"/>
      </w:pPr>
    </w:lvl>
    <w:lvl w:ilvl="3" w:tplc="0409000F" w:tentative="1">
      <w:start w:val="1"/>
      <w:numFmt w:val="decimal"/>
      <w:lvlText w:val="%4."/>
      <w:lvlJc w:val="left"/>
      <w:pPr>
        <w:tabs>
          <w:tab w:val="num" w:pos="4918"/>
        </w:tabs>
        <w:ind w:left="4918" w:hanging="360"/>
      </w:pPr>
    </w:lvl>
    <w:lvl w:ilvl="4" w:tplc="04090019" w:tentative="1">
      <w:start w:val="1"/>
      <w:numFmt w:val="lowerLetter"/>
      <w:lvlText w:val="%5."/>
      <w:lvlJc w:val="left"/>
      <w:pPr>
        <w:tabs>
          <w:tab w:val="num" w:pos="5638"/>
        </w:tabs>
        <w:ind w:left="5638" w:hanging="360"/>
      </w:pPr>
    </w:lvl>
    <w:lvl w:ilvl="5" w:tplc="0409001B" w:tentative="1">
      <w:start w:val="1"/>
      <w:numFmt w:val="lowerRoman"/>
      <w:lvlText w:val="%6."/>
      <w:lvlJc w:val="right"/>
      <w:pPr>
        <w:tabs>
          <w:tab w:val="num" w:pos="6358"/>
        </w:tabs>
        <w:ind w:left="6358" w:hanging="180"/>
      </w:pPr>
    </w:lvl>
    <w:lvl w:ilvl="6" w:tplc="0409000F" w:tentative="1">
      <w:start w:val="1"/>
      <w:numFmt w:val="decimal"/>
      <w:lvlText w:val="%7."/>
      <w:lvlJc w:val="left"/>
      <w:pPr>
        <w:tabs>
          <w:tab w:val="num" w:pos="7078"/>
        </w:tabs>
        <w:ind w:left="7078" w:hanging="360"/>
      </w:pPr>
    </w:lvl>
    <w:lvl w:ilvl="7" w:tplc="04090019" w:tentative="1">
      <w:start w:val="1"/>
      <w:numFmt w:val="lowerLetter"/>
      <w:lvlText w:val="%8."/>
      <w:lvlJc w:val="left"/>
      <w:pPr>
        <w:tabs>
          <w:tab w:val="num" w:pos="7798"/>
        </w:tabs>
        <w:ind w:left="7798" w:hanging="360"/>
      </w:pPr>
    </w:lvl>
    <w:lvl w:ilvl="8" w:tplc="0409001B" w:tentative="1">
      <w:start w:val="1"/>
      <w:numFmt w:val="lowerRoman"/>
      <w:lvlText w:val="%9."/>
      <w:lvlJc w:val="right"/>
      <w:pPr>
        <w:tabs>
          <w:tab w:val="num" w:pos="8518"/>
        </w:tabs>
        <w:ind w:left="8518" w:hanging="180"/>
      </w:pPr>
    </w:lvl>
  </w:abstractNum>
  <w:abstractNum w:abstractNumId="13">
    <w:nsid w:val="162A754E"/>
    <w:multiLevelType w:val="hybridMultilevel"/>
    <w:tmpl w:val="10EEB88E"/>
    <w:lvl w:ilvl="0" w:tplc="0409000B">
      <w:start w:val="1"/>
      <w:numFmt w:val="bullet"/>
      <w:lvlText w:val=""/>
      <w:lvlJc w:val="left"/>
      <w:pPr>
        <w:tabs>
          <w:tab w:val="num" w:pos="720"/>
        </w:tabs>
        <w:ind w:left="720" w:hanging="360"/>
      </w:pPr>
      <w:rPr>
        <w:rFonts w:ascii="Wingdings" w:hAnsi="Wingdings" w:hint="default"/>
      </w:rPr>
    </w:lvl>
    <w:lvl w:ilvl="1" w:tplc="38B4E316" w:tentative="1">
      <w:start w:val="1"/>
      <w:numFmt w:val="bullet"/>
      <w:lvlText w:val="o"/>
      <w:lvlJc w:val="left"/>
      <w:pPr>
        <w:tabs>
          <w:tab w:val="num" w:pos="2160"/>
        </w:tabs>
        <w:ind w:left="2160" w:hanging="360"/>
      </w:pPr>
      <w:rPr>
        <w:rFonts w:ascii="Courier New" w:hAnsi="Courier New" w:hint="default"/>
      </w:rPr>
    </w:lvl>
    <w:lvl w:ilvl="2" w:tplc="86085A00" w:tentative="1">
      <w:start w:val="1"/>
      <w:numFmt w:val="bullet"/>
      <w:lvlText w:val=""/>
      <w:lvlJc w:val="left"/>
      <w:pPr>
        <w:tabs>
          <w:tab w:val="num" w:pos="2880"/>
        </w:tabs>
        <w:ind w:left="2880" w:hanging="360"/>
      </w:pPr>
      <w:rPr>
        <w:rFonts w:ascii="Wingdings" w:hAnsi="Wingdings" w:hint="default"/>
      </w:rPr>
    </w:lvl>
    <w:lvl w:ilvl="3" w:tplc="23A00326" w:tentative="1">
      <w:start w:val="1"/>
      <w:numFmt w:val="bullet"/>
      <w:lvlText w:val=""/>
      <w:lvlJc w:val="left"/>
      <w:pPr>
        <w:tabs>
          <w:tab w:val="num" w:pos="3600"/>
        </w:tabs>
        <w:ind w:left="3600" w:hanging="360"/>
      </w:pPr>
      <w:rPr>
        <w:rFonts w:ascii="Symbol" w:hAnsi="Symbol" w:hint="default"/>
      </w:rPr>
    </w:lvl>
    <w:lvl w:ilvl="4" w:tplc="388CCAD8" w:tentative="1">
      <w:start w:val="1"/>
      <w:numFmt w:val="bullet"/>
      <w:lvlText w:val="o"/>
      <w:lvlJc w:val="left"/>
      <w:pPr>
        <w:tabs>
          <w:tab w:val="num" w:pos="4320"/>
        </w:tabs>
        <w:ind w:left="4320" w:hanging="360"/>
      </w:pPr>
      <w:rPr>
        <w:rFonts w:ascii="Courier New" w:hAnsi="Courier New" w:hint="default"/>
      </w:rPr>
    </w:lvl>
    <w:lvl w:ilvl="5" w:tplc="7242AECA" w:tentative="1">
      <w:start w:val="1"/>
      <w:numFmt w:val="bullet"/>
      <w:lvlText w:val=""/>
      <w:lvlJc w:val="left"/>
      <w:pPr>
        <w:tabs>
          <w:tab w:val="num" w:pos="5040"/>
        </w:tabs>
        <w:ind w:left="5040" w:hanging="360"/>
      </w:pPr>
      <w:rPr>
        <w:rFonts w:ascii="Wingdings" w:hAnsi="Wingdings" w:hint="default"/>
      </w:rPr>
    </w:lvl>
    <w:lvl w:ilvl="6" w:tplc="2EA4D85A" w:tentative="1">
      <w:start w:val="1"/>
      <w:numFmt w:val="bullet"/>
      <w:lvlText w:val=""/>
      <w:lvlJc w:val="left"/>
      <w:pPr>
        <w:tabs>
          <w:tab w:val="num" w:pos="5760"/>
        </w:tabs>
        <w:ind w:left="5760" w:hanging="360"/>
      </w:pPr>
      <w:rPr>
        <w:rFonts w:ascii="Symbol" w:hAnsi="Symbol" w:hint="default"/>
      </w:rPr>
    </w:lvl>
    <w:lvl w:ilvl="7" w:tplc="AB26448E" w:tentative="1">
      <w:start w:val="1"/>
      <w:numFmt w:val="bullet"/>
      <w:lvlText w:val="o"/>
      <w:lvlJc w:val="left"/>
      <w:pPr>
        <w:tabs>
          <w:tab w:val="num" w:pos="6480"/>
        </w:tabs>
        <w:ind w:left="6480" w:hanging="360"/>
      </w:pPr>
      <w:rPr>
        <w:rFonts w:ascii="Courier New" w:hAnsi="Courier New" w:hint="default"/>
      </w:rPr>
    </w:lvl>
    <w:lvl w:ilvl="8" w:tplc="8604AE66" w:tentative="1">
      <w:start w:val="1"/>
      <w:numFmt w:val="bullet"/>
      <w:lvlText w:val=""/>
      <w:lvlJc w:val="left"/>
      <w:pPr>
        <w:tabs>
          <w:tab w:val="num" w:pos="7200"/>
        </w:tabs>
        <w:ind w:left="7200" w:hanging="360"/>
      </w:pPr>
      <w:rPr>
        <w:rFonts w:ascii="Wingdings" w:hAnsi="Wingdings" w:hint="default"/>
      </w:rPr>
    </w:lvl>
  </w:abstractNum>
  <w:abstractNum w:abstractNumId="14">
    <w:nsid w:val="19EB1556"/>
    <w:multiLevelType w:val="hybridMultilevel"/>
    <w:tmpl w:val="866C61CE"/>
    <w:lvl w:ilvl="0" w:tplc="4A7620F2">
      <w:start w:val="1"/>
      <w:numFmt w:val="bullet"/>
      <w:lvlText w:val=""/>
      <w:lvlJc w:val="left"/>
      <w:pPr>
        <w:tabs>
          <w:tab w:val="num" w:pos="810"/>
        </w:tabs>
        <w:ind w:left="810" w:hanging="360"/>
      </w:pPr>
      <w:rPr>
        <w:rFonts w:ascii="Wingdings" w:hAnsi="Wingdings" w:hint="default"/>
      </w:rPr>
    </w:lvl>
    <w:lvl w:ilvl="1" w:tplc="00030409" w:tentative="1">
      <w:start w:val="1"/>
      <w:numFmt w:val="bullet"/>
      <w:lvlText w:val="o"/>
      <w:lvlJc w:val="left"/>
      <w:pPr>
        <w:tabs>
          <w:tab w:val="num" w:pos="1530"/>
        </w:tabs>
        <w:ind w:left="1530" w:hanging="360"/>
      </w:pPr>
      <w:rPr>
        <w:rFonts w:ascii="Courier New" w:hAnsi="Courier New" w:hint="default"/>
      </w:rPr>
    </w:lvl>
    <w:lvl w:ilvl="2" w:tplc="00050409" w:tentative="1">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15">
    <w:nsid w:val="1C3974D2"/>
    <w:multiLevelType w:val="hybridMultilevel"/>
    <w:tmpl w:val="BC70914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CB751D5"/>
    <w:multiLevelType w:val="hybridMultilevel"/>
    <w:tmpl w:val="2148370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345537"/>
    <w:multiLevelType w:val="hybridMultilevel"/>
    <w:tmpl w:val="4CDC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4962BC"/>
    <w:multiLevelType w:val="hybridMultilevel"/>
    <w:tmpl w:val="1C0C7B28"/>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8377204"/>
    <w:multiLevelType w:val="hybridMultilevel"/>
    <w:tmpl w:val="EBA6FB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AF0DB7"/>
    <w:multiLevelType w:val="hybridMultilevel"/>
    <w:tmpl w:val="BD6EC144"/>
    <w:lvl w:ilvl="0" w:tplc="0409000B">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21">
    <w:nsid w:val="2A0A6AFE"/>
    <w:multiLevelType w:val="hybridMultilevel"/>
    <w:tmpl w:val="7CEE15B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B261429"/>
    <w:multiLevelType w:val="hybridMultilevel"/>
    <w:tmpl w:val="D46E264E"/>
    <w:lvl w:ilvl="0" w:tplc="0409000B">
      <w:start w:val="1"/>
      <w:numFmt w:val="bullet"/>
      <w:lvlText w:val=""/>
      <w:lvlJc w:val="left"/>
      <w:pPr>
        <w:tabs>
          <w:tab w:val="num" w:pos="720"/>
        </w:tabs>
        <w:ind w:left="720" w:hanging="360"/>
      </w:pPr>
      <w:rPr>
        <w:rFonts w:ascii="Wingdings" w:hAnsi="Wingdings" w:hint="default"/>
      </w:rPr>
    </w:lvl>
    <w:lvl w:ilvl="1" w:tplc="FFFFFFFF">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EF52F46"/>
    <w:multiLevelType w:val="hybridMultilevel"/>
    <w:tmpl w:val="BC3006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DB4F74"/>
    <w:multiLevelType w:val="hybridMultilevel"/>
    <w:tmpl w:val="DD0E1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880C8B"/>
    <w:multiLevelType w:val="hybridMultilevel"/>
    <w:tmpl w:val="62F23E82"/>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5443E53"/>
    <w:multiLevelType w:val="hybridMultilevel"/>
    <w:tmpl w:val="DB04E0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121B07"/>
    <w:multiLevelType w:val="hybridMultilevel"/>
    <w:tmpl w:val="3AF8B81C"/>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C943FBB"/>
    <w:multiLevelType w:val="hybridMultilevel"/>
    <w:tmpl w:val="AE6E32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2E5636"/>
    <w:multiLevelType w:val="hybridMultilevel"/>
    <w:tmpl w:val="887C999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337688F"/>
    <w:multiLevelType w:val="hybridMultilevel"/>
    <w:tmpl w:val="98C8AE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B54116"/>
    <w:multiLevelType w:val="hybridMultilevel"/>
    <w:tmpl w:val="1D128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0E28F6"/>
    <w:multiLevelType w:val="hybridMultilevel"/>
    <w:tmpl w:val="3BAA400C"/>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7AB40C0"/>
    <w:multiLevelType w:val="hybridMultilevel"/>
    <w:tmpl w:val="73D401F6"/>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8CA28E0"/>
    <w:multiLevelType w:val="hybridMultilevel"/>
    <w:tmpl w:val="94062D0A"/>
    <w:lvl w:ilvl="0" w:tplc="4FEECE4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B0E2825"/>
    <w:multiLevelType w:val="hybridMultilevel"/>
    <w:tmpl w:val="4232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540A7F"/>
    <w:multiLevelType w:val="hybridMultilevel"/>
    <w:tmpl w:val="2B7C83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BB63D03"/>
    <w:multiLevelType w:val="hybridMultilevel"/>
    <w:tmpl w:val="ADC0221E"/>
    <w:lvl w:ilvl="0" w:tplc="0409000B">
      <w:start w:val="1"/>
      <w:numFmt w:val="bullet"/>
      <w:lvlText w:val=""/>
      <w:lvlJc w:val="left"/>
      <w:pPr>
        <w:tabs>
          <w:tab w:val="num" w:pos="1440"/>
        </w:tabs>
        <w:ind w:left="1440" w:hanging="360"/>
      </w:pPr>
      <w:rPr>
        <w:rFonts w:ascii="Wingdings" w:hAnsi="Wingdings" w:hint="default"/>
      </w:rPr>
    </w:lvl>
    <w:lvl w:ilvl="1" w:tplc="BCD247FC">
      <w:start w:val="6"/>
      <w:numFmt w:val="lowerLetter"/>
      <w:lvlText w:val="(%2)"/>
      <w:lvlJc w:val="left"/>
      <w:pPr>
        <w:tabs>
          <w:tab w:val="num" w:pos="2160"/>
        </w:tabs>
        <w:ind w:left="2160" w:hanging="360"/>
      </w:pPr>
      <w:rPr>
        <w:rFonts w:hint="default"/>
      </w:rPr>
    </w:lvl>
    <w:lvl w:ilvl="2" w:tplc="331C2DFA">
      <w:start w:val="1"/>
      <w:numFmt w:val="lowerLetter"/>
      <w:lvlText w:val="%3)"/>
      <w:lvlJc w:val="left"/>
      <w:pPr>
        <w:tabs>
          <w:tab w:val="num" w:pos="2880"/>
        </w:tabs>
        <w:ind w:left="2880" w:hanging="360"/>
      </w:pPr>
      <w:rPr>
        <w:rFonts w:hint="default"/>
      </w:rPr>
    </w:lvl>
    <w:lvl w:ilvl="3" w:tplc="39201284">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4E3D3098"/>
    <w:multiLevelType w:val="hybridMultilevel"/>
    <w:tmpl w:val="7D70BF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32752A3"/>
    <w:multiLevelType w:val="hybridMultilevel"/>
    <w:tmpl w:val="1804DB22"/>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4C718C3"/>
    <w:multiLevelType w:val="hybridMultilevel"/>
    <w:tmpl w:val="50B8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DA38FA"/>
    <w:multiLevelType w:val="hybridMultilevel"/>
    <w:tmpl w:val="0A2A6B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575C2830"/>
    <w:multiLevelType w:val="hybridMultilevel"/>
    <w:tmpl w:val="B07C0B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94457D3"/>
    <w:multiLevelType w:val="hybridMultilevel"/>
    <w:tmpl w:val="1FFC81A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nsid w:val="5B382EE4"/>
    <w:multiLevelType w:val="hybridMultilevel"/>
    <w:tmpl w:val="15408304"/>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5B4F349D"/>
    <w:multiLevelType w:val="hybridMultilevel"/>
    <w:tmpl w:val="7408B316"/>
    <w:lvl w:ilvl="0" w:tplc="D20E8034">
      <w:start w:val="1"/>
      <w:numFmt w:val="bullet"/>
      <w:lvlText w:val=""/>
      <w:lvlJc w:val="left"/>
      <w:pPr>
        <w:tabs>
          <w:tab w:val="num" w:pos="720"/>
        </w:tabs>
        <w:ind w:left="720" w:hanging="360"/>
      </w:pPr>
      <w:rPr>
        <w:rFonts w:ascii="Wingdings" w:hAnsi="Wingdings"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A7620F2">
      <w:start w:val="1"/>
      <w:numFmt w:val="bullet"/>
      <w:lvlText w:val=""/>
      <w:lvlJc w:val="left"/>
      <w:pPr>
        <w:tabs>
          <w:tab w:val="num" w:pos="1440"/>
        </w:tabs>
        <w:ind w:left="1440" w:hanging="360"/>
      </w:pPr>
      <w:rPr>
        <w:rFonts w:ascii="Wingdings" w:hAnsi="Wingdings"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600E3402"/>
    <w:multiLevelType w:val="hybridMultilevel"/>
    <w:tmpl w:val="C16E41B0"/>
    <w:lvl w:ilvl="0" w:tplc="0409000B">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nsid w:val="606E1CAF"/>
    <w:multiLevelType w:val="hybridMultilevel"/>
    <w:tmpl w:val="62C46352"/>
    <w:lvl w:ilvl="0" w:tplc="4A7620F2">
      <w:start w:val="1"/>
      <w:numFmt w:val="bullet"/>
      <w:lvlText w:val=""/>
      <w:lvlJc w:val="left"/>
      <w:pPr>
        <w:tabs>
          <w:tab w:val="num" w:pos="720"/>
        </w:tabs>
        <w:ind w:left="720" w:hanging="360"/>
      </w:pPr>
      <w:rPr>
        <w:rFonts w:ascii="Wingdings" w:hAnsi="Wingdings" w:hint="default"/>
      </w:rPr>
    </w:lvl>
    <w:lvl w:ilvl="1" w:tplc="DABCFE98">
      <w:start w:val="1"/>
      <w:numFmt w:val="lowerLetter"/>
      <w:lvlText w:val="(%2)"/>
      <w:lvlJc w:val="left"/>
      <w:pPr>
        <w:tabs>
          <w:tab w:val="num" w:pos="1440"/>
        </w:tabs>
        <w:ind w:left="1440" w:hanging="360"/>
      </w:pPr>
      <w:rPr>
        <w:rFonts w:hint="default"/>
      </w:rPr>
    </w:lvl>
    <w:lvl w:ilvl="2" w:tplc="DABCFE98">
      <w:start w:val="1"/>
      <w:numFmt w:val="lowerLetter"/>
      <w:lvlText w:val="(%3)"/>
      <w:lvlJc w:val="left"/>
      <w:pPr>
        <w:tabs>
          <w:tab w:val="num" w:pos="1440"/>
        </w:tabs>
        <w:ind w:left="144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63905209"/>
    <w:multiLevelType w:val="hybridMultilevel"/>
    <w:tmpl w:val="4FAE3638"/>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40A18F5"/>
    <w:multiLevelType w:val="hybridMultilevel"/>
    <w:tmpl w:val="7B1684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4B4132F"/>
    <w:multiLevelType w:val="hybridMultilevel"/>
    <w:tmpl w:val="88687B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8850B4A"/>
    <w:multiLevelType w:val="hybridMultilevel"/>
    <w:tmpl w:val="9DB84B60"/>
    <w:lvl w:ilvl="0" w:tplc="395AAC50">
      <w:start w:val="1"/>
      <w:numFmt w:val="bullet"/>
      <w:pStyle w:val="Text-Bulleted-Sub2"/>
      <w:lvlText w:val="▪"/>
      <w:lvlJc w:val="left"/>
      <w:pPr>
        <w:tabs>
          <w:tab w:val="num" w:pos="-720"/>
        </w:tabs>
        <w:ind w:left="-720" w:hanging="360"/>
      </w:pPr>
      <w:rPr>
        <w:rFonts w:ascii="Times New Roman" w:cs="Times New Roman" w:hint="default"/>
        <w:sz w:val="24"/>
        <w:vertAlign w:val="baseline"/>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2">
    <w:nsid w:val="6939707D"/>
    <w:multiLevelType w:val="hybridMultilevel"/>
    <w:tmpl w:val="6810CE70"/>
    <w:lvl w:ilvl="0" w:tplc="0409000B">
      <w:start w:val="1"/>
      <w:numFmt w:val="bullet"/>
      <w:lvlText w:val=""/>
      <w:lvlJc w:val="left"/>
      <w:pPr>
        <w:tabs>
          <w:tab w:val="num" w:pos="720"/>
        </w:tabs>
        <w:ind w:left="720" w:hanging="360"/>
      </w:pPr>
      <w:rPr>
        <w:rFonts w:ascii="Wingdings" w:hAnsi="Wingdings" w:hint="default"/>
      </w:rPr>
    </w:lvl>
    <w:lvl w:ilvl="1" w:tplc="028C136C" w:tentative="1">
      <w:start w:val="1"/>
      <w:numFmt w:val="bullet"/>
      <w:lvlText w:val="o"/>
      <w:lvlJc w:val="left"/>
      <w:pPr>
        <w:tabs>
          <w:tab w:val="num" w:pos="2160"/>
        </w:tabs>
        <w:ind w:left="2160" w:hanging="360"/>
      </w:pPr>
      <w:rPr>
        <w:rFonts w:ascii="Courier New" w:hAnsi="Courier New" w:hint="default"/>
      </w:rPr>
    </w:lvl>
    <w:lvl w:ilvl="2" w:tplc="56F699E4" w:tentative="1">
      <w:start w:val="1"/>
      <w:numFmt w:val="bullet"/>
      <w:lvlText w:val=""/>
      <w:lvlJc w:val="left"/>
      <w:pPr>
        <w:tabs>
          <w:tab w:val="num" w:pos="2880"/>
        </w:tabs>
        <w:ind w:left="2880" w:hanging="360"/>
      </w:pPr>
      <w:rPr>
        <w:rFonts w:ascii="Wingdings" w:hAnsi="Wingdings" w:hint="default"/>
      </w:rPr>
    </w:lvl>
    <w:lvl w:ilvl="3" w:tplc="334C5F7C" w:tentative="1">
      <w:start w:val="1"/>
      <w:numFmt w:val="bullet"/>
      <w:lvlText w:val=""/>
      <w:lvlJc w:val="left"/>
      <w:pPr>
        <w:tabs>
          <w:tab w:val="num" w:pos="3600"/>
        </w:tabs>
        <w:ind w:left="3600" w:hanging="360"/>
      </w:pPr>
      <w:rPr>
        <w:rFonts w:ascii="Symbol" w:hAnsi="Symbol" w:hint="default"/>
      </w:rPr>
    </w:lvl>
    <w:lvl w:ilvl="4" w:tplc="7046A490" w:tentative="1">
      <w:start w:val="1"/>
      <w:numFmt w:val="bullet"/>
      <w:lvlText w:val="o"/>
      <w:lvlJc w:val="left"/>
      <w:pPr>
        <w:tabs>
          <w:tab w:val="num" w:pos="4320"/>
        </w:tabs>
        <w:ind w:left="4320" w:hanging="360"/>
      </w:pPr>
      <w:rPr>
        <w:rFonts w:ascii="Courier New" w:hAnsi="Courier New" w:hint="default"/>
      </w:rPr>
    </w:lvl>
    <w:lvl w:ilvl="5" w:tplc="D1AAE684" w:tentative="1">
      <w:start w:val="1"/>
      <w:numFmt w:val="bullet"/>
      <w:lvlText w:val=""/>
      <w:lvlJc w:val="left"/>
      <w:pPr>
        <w:tabs>
          <w:tab w:val="num" w:pos="5040"/>
        </w:tabs>
        <w:ind w:left="5040" w:hanging="360"/>
      </w:pPr>
      <w:rPr>
        <w:rFonts w:ascii="Wingdings" w:hAnsi="Wingdings" w:hint="default"/>
      </w:rPr>
    </w:lvl>
    <w:lvl w:ilvl="6" w:tplc="F18AE5EA" w:tentative="1">
      <w:start w:val="1"/>
      <w:numFmt w:val="bullet"/>
      <w:lvlText w:val=""/>
      <w:lvlJc w:val="left"/>
      <w:pPr>
        <w:tabs>
          <w:tab w:val="num" w:pos="5760"/>
        </w:tabs>
        <w:ind w:left="5760" w:hanging="360"/>
      </w:pPr>
      <w:rPr>
        <w:rFonts w:ascii="Symbol" w:hAnsi="Symbol" w:hint="default"/>
      </w:rPr>
    </w:lvl>
    <w:lvl w:ilvl="7" w:tplc="DC8A25AE" w:tentative="1">
      <w:start w:val="1"/>
      <w:numFmt w:val="bullet"/>
      <w:lvlText w:val="o"/>
      <w:lvlJc w:val="left"/>
      <w:pPr>
        <w:tabs>
          <w:tab w:val="num" w:pos="6480"/>
        </w:tabs>
        <w:ind w:left="6480" w:hanging="360"/>
      </w:pPr>
      <w:rPr>
        <w:rFonts w:ascii="Courier New" w:hAnsi="Courier New" w:hint="default"/>
      </w:rPr>
    </w:lvl>
    <w:lvl w:ilvl="8" w:tplc="08A855DE" w:tentative="1">
      <w:start w:val="1"/>
      <w:numFmt w:val="bullet"/>
      <w:lvlText w:val=""/>
      <w:lvlJc w:val="left"/>
      <w:pPr>
        <w:tabs>
          <w:tab w:val="num" w:pos="7200"/>
        </w:tabs>
        <w:ind w:left="7200" w:hanging="360"/>
      </w:pPr>
      <w:rPr>
        <w:rFonts w:ascii="Wingdings" w:hAnsi="Wingdings" w:hint="default"/>
      </w:rPr>
    </w:lvl>
  </w:abstractNum>
  <w:abstractNum w:abstractNumId="53">
    <w:nsid w:val="6A4F142E"/>
    <w:multiLevelType w:val="hybridMultilevel"/>
    <w:tmpl w:val="A4FE11FC"/>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6C7232A1"/>
    <w:multiLevelType w:val="hybridMultilevel"/>
    <w:tmpl w:val="58E844B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5">
    <w:nsid w:val="6FAB4EBF"/>
    <w:multiLevelType w:val="hybridMultilevel"/>
    <w:tmpl w:val="D09CB0F8"/>
    <w:lvl w:ilvl="0" w:tplc="5B7864CA">
      <w:start w:val="1"/>
      <w:numFmt w:val="decimal"/>
      <w:lvlText w:val="%1."/>
      <w:lvlJc w:val="left"/>
      <w:pPr>
        <w:tabs>
          <w:tab w:val="num" w:pos="898"/>
        </w:tabs>
        <w:ind w:left="898" w:hanging="480"/>
      </w:pPr>
      <w:rPr>
        <w:rFonts w:hint="default"/>
      </w:rPr>
    </w:lvl>
    <w:lvl w:ilvl="1" w:tplc="0AB4DF7A">
      <w:start w:val="1"/>
      <w:numFmt w:val="lowerLetter"/>
      <w:lvlText w:val="%2."/>
      <w:lvlJc w:val="left"/>
      <w:pPr>
        <w:tabs>
          <w:tab w:val="num" w:pos="1498"/>
        </w:tabs>
        <w:ind w:left="1498" w:hanging="360"/>
      </w:pPr>
    </w:lvl>
    <w:lvl w:ilvl="2" w:tplc="C4D493FC">
      <w:start w:val="1"/>
      <w:numFmt w:val="lowerRoman"/>
      <w:lvlText w:val="%3."/>
      <w:lvlJc w:val="right"/>
      <w:pPr>
        <w:tabs>
          <w:tab w:val="num" w:pos="2218"/>
        </w:tabs>
        <w:ind w:left="2218" w:hanging="180"/>
      </w:pPr>
    </w:lvl>
    <w:lvl w:ilvl="3" w:tplc="A06853AE" w:tentative="1">
      <w:start w:val="1"/>
      <w:numFmt w:val="decimal"/>
      <w:lvlText w:val="%4."/>
      <w:lvlJc w:val="left"/>
      <w:pPr>
        <w:tabs>
          <w:tab w:val="num" w:pos="2938"/>
        </w:tabs>
        <w:ind w:left="2938" w:hanging="360"/>
      </w:pPr>
    </w:lvl>
    <w:lvl w:ilvl="4" w:tplc="9AE4B90C" w:tentative="1">
      <w:start w:val="1"/>
      <w:numFmt w:val="lowerLetter"/>
      <w:lvlText w:val="%5."/>
      <w:lvlJc w:val="left"/>
      <w:pPr>
        <w:tabs>
          <w:tab w:val="num" w:pos="3658"/>
        </w:tabs>
        <w:ind w:left="3658" w:hanging="360"/>
      </w:pPr>
    </w:lvl>
    <w:lvl w:ilvl="5" w:tplc="ABC42846" w:tentative="1">
      <w:start w:val="1"/>
      <w:numFmt w:val="lowerRoman"/>
      <w:lvlText w:val="%6."/>
      <w:lvlJc w:val="right"/>
      <w:pPr>
        <w:tabs>
          <w:tab w:val="num" w:pos="4378"/>
        </w:tabs>
        <w:ind w:left="4378" w:hanging="180"/>
      </w:pPr>
    </w:lvl>
    <w:lvl w:ilvl="6" w:tplc="740C932A" w:tentative="1">
      <w:start w:val="1"/>
      <w:numFmt w:val="decimal"/>
      <w:lvlText w:val="%7."/>
      <w:lvlJc w:val="left"/>
      <w:pPr>
        <w:tabs>
          <w:tab w:val="num" w:pos="5098"/>
        </w:tabs>
        <w:ind w:left="5098" w:hanging="360"/>
      </w:pPr>
    </w:lvl>
    <w:lvl w:ilvl="7" w:tplc="1D7A2792" w:tentative="1">
      <w:start w:val="1"/>
      <w:numFmt w:val="lowerLetter"/>
      <w:lvlText w:val="%8."/>
      <w:lvlJc w:val="left"/>
      <w:pPr>
        <w:tabs>
          <w:tab w:val="num" w:pos="5818"/>
        </w:tabs>
        <w:ind w:left="5818" w:hanging="360"/>
      </w:pPr>
    </w:lvl>
    <w:lvl w:ilvl="8" w:tplc="8CBEC1E2" w:tentative="1">
      <w:start w:val="1"/>
      <w:numFmt w:val="lowerRoman"/>
      <w:lvlText w:val="%9."/>
      <w:lvlJc w:val="right"/>
      <w:pPr>
        <w:tabs>
          <w:tab w:val="num" w:pos="6538"/>
        </w:tabs>
        <w:ind w:left="6538" w:hanging="180"/>
      </w:pPr>
    </w:lvl>
  </w:abstractNum>
  <w:abstractNum w:abstractNumId="56">
    <w:nsid w:val="6FD80937"/>
    <w:multiLevelType w:val="hybridMultilevel"/>
    <w:tmpl w:val="10305CA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70FB11E3"/>
    <w:multiLevelType w:val="hybridMultilevel"/>
    <w:tmpl w:val="FB0CC1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7310031A"/>
    <w:multiLevelType w:val="hybridMultilevel"/>
    <w:tmpl w:val="770EF574"/>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767A7263"/>
    <w:multiLevelType w:val="hybridMultilevel"/>
    <w:tmpl w:val="3872C3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7A782DC5"/>
    <w:multiLevelType w:val="hybridMultilevel"/>
    <w:tmpl w:val="C7102472"/>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55"/>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14"/>
  </w:num>
  <w:num w:numId="6">
    <w:abstractNumId w:val="47"/>
  </w:num>
  <w:num w:numId="7">
    <w:abstractNumId w:val="30"/>
  </w:num>
  <w:num w:numId="8">
    <w:abstractNumId w:val="51"/>
  </w:num>
  <w:num w:numId="9">
    <w:abstractNumId w:val="31"/>
  </w:num>
  <w:num w:numId="10">
    <w:abstractNumId w:val="41"/>
  </w:num>
  <w:num w:numId="11">
    <w:abstractNumId w:val="12"/>
  </w:num>
  <w:num w:numId="12">
    <w:abstractNumId w:val="34"/>
  </w:num>
  <w:num w:numId="13">
    <w:abstractNumId w:val="15"/>
  </w:num>
  <w:num w:numId="14">
    <w:abstractNumId w:val="37"/>
  </w:num>
  <w:num w:numId="15">
    <w:abstractNumId w:val="20"/>
  </w:num>
  <w:num w:numId="16">
    <w:abstractNumId w:val="9"/>
  </w:num>
  <w:num w:numId="17">
    <w:abstractNumId w:val="22"/>
  </w:num>
  <w:num w:numId="18">
    <w:abstractNumId w:val="42"/>
  </w:num>
  <w:num w:numId="19">
    <w:abstractNumId w:val="48"/>
  </w:num>
  <w:num w:numId="20">
    <w:abstractNumId w:val="29"/>
  </w:num>
  <w:num w:numId="21">
    <w:abstractNumId w:val="57"/>
  </w:num>
  <w:num w:numId="22">
    <w:abstractNumId w:val="2"/>
  </w:num>
  <w:num w:numId="23">
    <w:abstractNumId w:val="5"/>
  </w:num>
  <w:num w:numId="24">
    <w:abstractNumId w:val="19"/>
  </w:num>
  <w:num w:numId="25">
    <w:abstractNumId w:val="50"/>
  </w:num>
  <w:num w:numId="26">
    <w:abstractNumId w:val="39"/>
  </w:num>
  <w:num w:numId="27">
    <w:abstractNumId w:val="25"/>
  </w:num>
  <w:num w:numId="28">
    <w:abstractNumId w:val="18"/>
  </w:num>
  <w:num w:numId="29">
    <w:abstractNumId w:val="11"/>
  </w:num>
  <w:num w:numId="30">
    <w:abstractNumId w:val="44"/>
  </w:num>
  <w:num w:numId="31">
    <w:abstractNumId w:val="32"/>
  </w:num>
  <w:num w:numId="32">
    <w:abstractNumId w:val="27"/>
  </w:num>
  <w:num w:numId="33">
    <w:abstractNumId w:val="33"/>
  </w:num>
  <w:num w:numId="34">
    <w:abstractNumId w:val="58"/>
  </w:num>
  <w:num w:numId="35">
    <w:abstractNumId w:val="7"/>
  </w:num>
  <w:num w:numId="36">
    <w:abstractNumId w:val="60"/>
  </w:num>
  <w:num w:numId="37">
    <w:abstractNumId w:val="56"/>
  </w:num>
  <w:num w:numId="38">
    <w:abstractNumId w:val="16"/>
  </w:num>
  <w:num w:numId="39">
    <w:abstractNumId w:val="6"/>
  </w:num>
  <w:num w:numId="40">
    <w:abstractNumId w:val="49"/>
  </w:num>
  <w:num w:numId="41">
    <w:abstractNumId w:val="52"/>
  </w:num>
  <w:num w:numId="42">
    <w:abstractNumId w:val="13"/>
  </w:num>
  <w:num w:numId="43">
    <w:abstractNumId w:val="0"/>
  </w:num>
  <w:num w:numId="44">
    <w:abstractNumId w:val="53"/>
  </w:num>
  <w:num w:numId="45">
    <w:abstractNumId w:val="46"/>
  </w:num>
  <w:num w:numId="46">
    <w:abstractNumId w:val="21"/>
  </w:num>
  <w:num w:numId="47">
    <w:abstractNumId w:val="36"/>
  </w:num>
  <w:num w:numId="48">
    <w:abstractNumId w:val="54"/>
  </w:num>
  <w:num w:numId="49">
    <w:abstractNumId w:val="23"/>
  </w:num>
  <w:num w:numId="50">
    <w:abstractNumId w:val="28"/>
  </w:num>
  <w:num w:numId="51">
    <w:abstractNumId w:val="26"/>
  </w:num>
  <w:num w:numId="52">
    <w:abstractNumId w:val="38"/>
  </w:num>
  <w:num w:numId="53">
    <w:abstractNumId w:val="43"/>
  </w:num>
  <w:num w:numId="54">
    <w:abstractNumId w:val="1"/>
  </w:num>
  <w:num w:numId="55">
    <w:abstractNumId w:val="3"/>
  </w:num>
  <w:num w:numId="56">
    <w:abstractNumId w:val="17"/>
  </w:num>
  <w:num w:numId="57">
    <w:abstractNumId w:val="40"/>
  </w:num>
  <w:num w:numId="58">
    <w:abstractNumId w:val="35"/>
  </w:num>
  <w:num w:numId="59">
    <w:abstractNumId w:val="4"/>
  </w:num>
  <w:num w:numId="60">
    <w:abstractNumId w:val="10"/>
  </w:num>
  <w:num w:numId="61">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7C"/>
    <w:rsid w:val="000012CD"/>
    <w:rsid w:val="00002603"/>
    <w:rsid w:val="000049A7"/>
    <w:rsid w:val="0000519B"/>
    <w:rsid w:val="00006F66"/>
    <w:rsid w:val="000113B7"/>
    <w:rsid w:val="000128D1"/>
    <w:rsid w:val="0001475D"/>
    <w:rsid w:val="00015197"/>
    <w:rsid w:val="00016C93"/>
    <w:rsid w:val="00022974"/>
    <w:rsid w:val="00023B80"/>
    <w:rsid w:val="00024692"/>
    <w:rsid w:val="00027D6E"/>
    <w:rsid w:val="00027E66"/>
    <w:rsid w:val="000303CC"/>
    <w:rsid w:val="00032624"/>
    <w:rsid w:val="0003315F"/>
    <w:rsid w:val="000331C1"/>
    <w:rsid w:val="00040A3F"/>
    <w:rsid w:val="000415E9"/>
    <w:rsid w:val="000421BD"/>
    <w:rsid w:val="000461A9"/>
    <w:rsid w:val="00046E22"/>
    <w:rsid w:val="00050259"/>
    <w:rsid w:val="000503C3"/>
    <w:rsid w:val="00052DAD"/>
    <w:rsid w:val="00054886"/>
    <w:rsid w:val="00056EB6"/>
    <w:rsid w:val="00064666"/>
    <w:rsid w:val="00070DF9"/>
    <w:rsid w:val="00071667"/>
    <w:rsid w:val="00071C0B"/>
    <w:rsid w:val="00081838"/>
    <w:rsid w:val="00081A41"/>
    <w:rsid w:val="00081E91"/>
    <w:rsid w:val="0008373D"/>
    <w:rsid w:val="0008742F"/>
    <w:rsid w:val="0009140F"/>
    <w:rsid w:val="000A1D3C"/>
    <w:rsid w:val="000A4A4E"/>
    <w:rsid w:val="000A6AB2"/>
    <w:rsid w:val="000B01FB"/>
    <w:rsid w:val="000B067C"/>
    <w:rsid w:val="000B0CCC"/>
    <w:rsid w:val="000B6904"/>
    <w:rsid w:val="000C073C"/>
    <w:rsid w:val="000C295A"/>
    <w:rsid w:val="000C432B"/>
    <w:rsid w:val="000C4396"/>
    <w:rsid w:val="000C493D"/>
    <w:rsid w:val="000C67A8"/>
    <w:rsid w:val="000D0DA6"/>
    <w:rsid w:val="000D11DA"/>
    <w:rsid w:val="000D5744"/>
    <w:rsid w:val="000D73C8"/>
    <w:rsid w:val="000E265E"/>
    <w:rsid w:val="000E2D03"/>
    <w:rsid w:val="000E35BE"/>
    <w:rsid w:val="000E3CE5"/>
    <w:rsid w:val="000E525E"/>
    <w:rsid w:val="000E65F6"/>
    <w:rsid w:val="000F383C"/>
    <w:rsid w:val="000F4229"/>
    <w:rsid w:val="001073AC"/>
    <w:rsid w:val="0011020E"/>
    <w:rsid w:val="00110E9C"/>
    <w:rsid w:val="0011276F"/>
    <w:rsid w:val="001138B7"/>
    <w:rsid w:val="001178C3"/>
    <w:rsid w:val="00117FB4"/>
    <w:rsid w:val="00120C68"/>
    <w:rsid w:val="001215D9"/>
    <w:rsid w:val="00123E62"/>
    <w:rsid w:val="001246E7"/>
    <w:rsid w:val="0012604A"/>
    <w:rsid w:val="00127162"/>
    <w:rsid w:val="00127A0B"/>
    <w:rsid w:val="001319C1"/>
    <w:rsid w:val="00141A29"/>
    <w:rsid w:val="00142550"/>
    <w:rsid w:val="0014446C"/>
    <w:rsid w:val="0014492E"/>
    <w:rsid w:val="001470E9"/>
    <w:rsid w:val="00147F61"/>
    <w:rsid w:val="00155C57"/>
    <w:rsid w:val="001563C9"/>
    <w:rsid w:val="00160F01"/>
    <w:rsid w:val="001611F3"/>
    <w:rsid w:val="00162F31"/>
    <w:rsid w:val="00164F04"/>
    <w:rsid w:val="001675A1"/>
    <w:rsid w:val="00173597"/>
    <w:rsid w:val="0018146D"/>
    <w:rsid w:val="00181E03"/>
    <w:rsid w:val="00183F97"/>
    <w:rsid w:val="00184723"/>
    <w:rsid w:val="0018699C"/>
    <w:rsid w:val="001937BB"/>
    <w:rsid w:val="00197A34"/>
    <w:rsid w:val="001A2A45"/>
    <w:rsid w:val="001A7C56"/>
    <w:rsid w:val="001A7E88"/>
    <w:rsid w:val="001A7F49"/>
    <w:rsid w:val="001C0BDC"/>
    <w:rsid w:val="001C17E9"/>
    <w:rsid w:val="001C417D"/>
    <w:rsid w:val="001C5165"/>
    <w:rsid w:val="001C5768"/>
    <w:rsid w:val="001D4D2F"/>
    <w:rsid w:val="001D63C7"/>
    <w:rsid w:val="001D7A37"/>
    <w:rsid w:val="001E2F66"/>
    <w:rsid w:val="001E3EFD"/>
    <w:rsid w:val="001E6241"/>
    <w:rsid w:val="001E758B"/>
    <w:rsid w:val="001F36B5"/>
    <w:rsid w:val="001F3A0B"/>
    <w:rsid w:val="001F3A59"/>
    <w:rsid w:val="001F52EB"/>
    <w:rsid w:val="0020147B"/>
    <w:rsid w:val="00204E5A"/>
    <w:rsid w:val="0020539C"/>
    <w:rsid w:val="0020617E"/>
    <w:rsid w:val="0021090D"/>
    <w:rsid w:val="00211A65"/>
    <w:rsid w:val="0021230D"/>
    <w:rsid w:val="00214C2E"/>
    <w:rsid w:val="00216E0C"/>
    <w:rsid w:val="00216ED5"/>
    <w:rsid w:val="0021748A"/>
    <w:rsid w:val="002209DF"/>
    <w:rsid w:val="00222190"/>
    <w:rsid w:val="0022534C"/>
    <w:rsid w:val="00236444"/>
    <w:rsid w:val="00237218"/>
    <w:rsid w:val="00240B5A"/>
    <w:rsid w:val="00242373"/>
    <w:rsid w:val="0024307A"/>
    <w:rsid w:val="00245727"/>
    <w:rsid w:val="00245CD6"/>
    <w:rsid w:val="00252831"/>
    <w:rsid w:val="002535D9"/>
    <w:rsid w:val="0025627A"/>
    <w:rsid w:val="002609B5"/>
    <w:rsid w:val="00266008"/>
    <w:rsid w:val="00267167"/>
    <w:rsid w:val="00274715"/>
    <w:rsid w:val="00276ABD"/>
    <w:rsid w:val="00276B32"/>
    <w:rsid w:val="002801B4"/>
    <w:rsid w:val="00280411"/>
    <w:rsid w:val="00282E24"/>
    <w:rsid w:val="00282EA5"/>
    <w:rsid w:val="00282F68"/>
    <w:rsid w:val="00283B41"/>
    <w:rsid w:val="0028408B"/>
    <w:rsid w:val="002877E9"/>
    <w:rsid w:val="00287906"/>
    <w:rsid w:val="00294EBA"/>
    <w:rsid w:val="002A131A"/>
    <w:rsid w:val="002A59C0"/>
    <w:rsid w:val="002A663E"/>
    <w:rsid w:val="002A6AFF"/>
    <w:rsid w:val="002A7F46"/>
    <w:rsid w:val="002B2827"/>
    <w:rsid w:val="002B3907"/>
    <w:rsid w:val="002B39CD"/>
    <w:rsid w:val="002B5E9A"/>
    <w:rsid w:val="002C095C"/>
    <w:rsid w:val="002C19DF"/>
    <w:rsid w:val="002C1DCA"/>
    <w:rsid w:val="002C4EE4"/>
    <w:rsid w:val="002C63CB"/>
    <w:rsid w:val="002D02C7"/>
    <w:rsid w:val="002D0910"/>
    <w:rsid w:val="002D0C22"/>
    <w:rsid w:val="002D4EEB"/>
    <w:rsid w:val="002D69F4"/>
    <w:rsid w:val="002E1180"/>
    <w:rsid w:val="002E125F"/>
    <w:rsid w:val="002E3EE2"/>
    <w:rsid w:val="002E4036"/>
    <w:rsid w:val="002E4349"/>
    <w:rsid w:val="002E691A"/>
    <w:rsid w:val="002E719F"/>
    <w:rsid w:val="002F1A46"/>
    <w:rsid w:val="002F1FAC"/>
    <w:rsid w:val="002F4307"/>
    <w:rsid w:val="0030020D"/>
    <w:rsid w:val="0030463D"/>
    <w:rsid w:val="00313343"/>
    <w:rsid w:val="00313876"/>
    <w:rsid w:val="00313CD9"/>
    <w:rsid w:val="00316D09"/>
    <w:rsid w:val="00322614"/>
    <w:rsid w:val="00323370"/>
    <w:rsid w:val="00324890"/>
    <w:rsid w:val="003274F9"/>
    <w:rsid w:val="003279A6"/>
    <w:rsid w:val="0033011B"/>
    <w:rsid w:val="00330304"/>
    <w:rsid w:val="00337BE2"/>
    <w:rsid w:val="00340AA3"/>
    <w:rsid w:val="0034429C"/>
    <w:rsid w:val="00345CF7"/>
    <w:rsid w:val="0034787A"/>
    <w:rsid w:val="00351A9E"/>
    <w:rsid w:val="003560E7"/>
    <w:rsid w:val="00360900"/>
    <w:rsid w:val="003634C3"/>
    <w:rsid w:val="00364C57"/>
    <w:rsid w:val="00366420"/>
    <w:rsid w:val="00366611"/>
    <w:rsid w:val="00366643"/>
    <w:rsid w:val="003734E0"/>
    <w:rsid w:val="003747D7"/>
    <w:rsid w:val="0038123B"/>
    <w:rsid w:val="00381E09"/>
    <w:rsid w:val="003878A7"/>
    <w:rsid w:val="00392206"/>
    <w:rsid w:val="00393F17"/>
    <w:rsid w:val="00395733"/>
    <w:rsid w:val="00397899"/>
    <w:rsid w:val="003A4750"/>
    <w:rsid w:val="003A6854"/>
    <w:rsid w:val="003B3409"/>
    <w:rsid w:val="003B3623"/>
    <w:rsid w:val="003B6D16"/>
    <w:rsid w:val="003C0A47"/>
    <w:rsid w:val="003C191F"/>
    <w:rsid w:val="003C2B4F"/>
    <w:rsid w:val="003C3E26"/>
    <w:rsid w:val="003C655D"/>
    <w:rsid w:val="003C715A"/>
    <w:rsid w:val="003C7298"/>
    <w:rsid w:val="003D51F8"/>
    <w:rsid w:val="003E0F3A"/>
    <w:rsid w:val="003E2113"/>
    <w:rsid w:val="003E2DBE"/>
    <w:rsid w:val="003E35F9"/>
    <w:rsid w:val="003F4E5A"/>
    <w:rsid w:val="003F5258"/>
    <w:rsid w:val="003F59DE"/>
    <w:rsid w:val="0040254F"/>
    <w:rsid w:val="00402C97"/>
    <w:rsid w:val="0040750D"/>
    <w:rsid w:val="00407BEB"/>
    <w:rsid w:val="00412F9A"/>
    <w:rsid w:val="004130EC"/>
    <w:rsid w:val="00415B03"/>
    <w:rsid w:val="00417798"/>
    <w:rsid w:val="0042024A"/>
    <w:rsid w:val="0042106F"/>
    <w:rsid w:val="00422FDF"/>
    <w:rsid w:val="0042796B"/>
    <w:rsid w:val="00433CB1"/>
    <w:rsid w:val="00434050"/>
    <w:rsid w:val="00434398"/>
    <w:rsid w:val="00434CEA"/>
    <w:rsid w:val="00435168"/>
    <w:rsid w:val="00435663"/>
    <w:rsid w:val="004356E5"/>
    <w:rsid w:val="00435FDD"/>
    <w:rsid w:val="00437604"/>
    <w:rsid w:val="0044156C"/>
    <w:rsid w:val="0044507F"/>
    <w:rsid w:val="00454DD3"/>
    <w:rsid w:val="004602DB"/>
    <w:rsid w:val="00461585"/>
    <w:rsid w:val="0046370C"/>
    <w:rsid w:val="00465FE2"/>
    <w:rsid w:val="00470403"/>
    <w:rsid w:val="004706AC"/>
    <w:rsid w:val="00473F22"/>
    <w:rsid w:val="00482C5C"/>
    <w:rsid w:val="0048327D"/>
    <w:rsid w:val="00483CEC"/>
    <w:rsid w:val="00485EC0"/>
    <w:rsid w:val="0048733C"/>
    <w:rsid w:val="00487678"/>
    <w:rsid w:val="00491D6B"/>
    <w:rsid w:val="00494BCB"/>
    <w:rsid w:val="004978BD"/>
    <w:rsid w:val="004A01E8"/>
    <w:rsid w:val="004A1101"/>
    <w:rsid w:val="004A1672"/>
    <w:rsid w:val="004A5EB0"/>
    <w:rsid w:val="004A6C57"/>
    <w:rsid w:val="004B0F02"/>
    <w:rsid w:val="004B4699"/>
    <w:rsid w:val="004B470B"/>
    <w:rsid w:val="004B79E7"/>
    <w:rsid w:val="004C175F"/>
    <w:rsid w:val="004C1DF8"/>
    <w:rsid w:val="004C5797"/>
    <w:rsid w:val="004C6683"/>
    <w:rsid w:val="004D0E7B"/>
    <w:rsid w:val="004D38BC"/>
    <w:rsid w:val="004D71F5"/>
    <w:rsid w:val="004D7AF3"/>
    <w:rsid w:val="004E1445"/>
    <w:rsid w:val="004E21EF"/>
    <w:rsid w:val="004E2477"/>
    <w:rsid w:val="004E67C2"/>
    <w:rsid w:val="004F0C48"/>
    <w:rsid w:val="004F3078"/>
    <w:rsid w:val="004F5287"/>
    <w:rsid w:val="004F7AD4"/>
    <w:rsid w:val="00500907"/>
    <w:rsid w:val="00501E02"/>
    <w:rsid w:val="00503035"/>
    <w:rsid w:val="005032CD"/>
    <w:rsid w:val="00510367"/>
    <w:rsid w:val="0051294D"/>
    <w:rsid w:val="005129FC"/>
    <w:rsid w:val="00514038"/>
    <w:rsid w:val="005167F7"/>
    <w:rsid w:val="005175B2"/>
    <w:rsid w:val="0052051E"/>
    <w:rsid w:val="00521AE7"/>
    <w:rsid w:val="00532B6D"/>
    <w:rsid w:val="00533C7F"/>
    <w:rsid w:val="00533DD6"/>
    <w:rsid w:val="00533FA9"/>
    <w:rsid w:val="0053412C"/>
    <w:rsid w:val="00535E0B"/>
    <w:rsid w:val="00537340"/>
    <w:rsid w:val="00542CDC"/>
    <w:rsid w:val="0054599D"/>
    <w:rsid w:val="00546292"/>
    <w:rsid w:val="00546740"/>
    <w:rsid w:val="00547787"/>
    <w:rsid w:val="00551F25"/>
    <w:rsid w:val="0055295D"/>
    <w:rsid w:val="00556255"/>
    <w:rsid w:val="00557DFF"/>
    <w:rsid w:val="00560CB4"/>
    <w:rsid w:val="00560CD1"/>
    <w:rsid w:val="00564AB3"/>
    <w:rsid w:val="00565C44"/>
    <w:rsid w:val="00566586"/>
    <w:rsid w:val="00570F4A"/>
    <w:rsid w:val="00576A75"/>
    <w:rsid w:val="00581DB1"/>
    <w:rsid w:val="0058544E"/>
    <w:rsid w:val="00590A86"/>
    <w:rsid w:val="00593781"/>
    <w:rsid w:val="00593BAC"/>
    <w:rsid w:val="005956FB"/>
    <w:rsid w:val="0059650A"/>
    <w:rsid w:val="005A0365"/>
    <w:rsid w:val="005A1181"/>
    <w:rsid w:val="005A137D"/>
    <w:rsid w:val="005A5E48"/>
    <w:rsid w:val="005A6D18"/>
    <w:rsid w:val="005B0FB4"/>
    <w:rsid w:val="005B1447"/>
    <w:rsid w:val="005B29B7"/>
    <w:rsid w:val="005B2A12"/>
    <w:rsid w:val="005B3343"/>
    <w:rsid w:val="005B367C"/>
    <w:rsid w:val="005B4054"/>
    <w:rsid w:val="005B5434"/>
    <w:rsid w:val="005C43B2"/>
    <w:rsid w:val="005C43DF"/>
    <w:rsid w:val="005C7FC2"/>
    <w:rsid w:val="005D21D5"/>
    <w:rsid w:val="005D253F"/>
    <w:rsid w:val="005D31BA"/>
    <w:rsid w:val="005D7384"/>
    <w:rsid w:val="005E42A9"/>
    <w:rsid w:val="005F0A76"/>
    <w:rsid w:val="005F0EE0"/>
    <w:rsid w:val="005F21A4"/>
    <w:rsid w:val="005F2293"/>
    <w:rsid w:val="005F4CA4"/>
    <w:rsid w:val="006014ED"/>
    <w:rsid w:val="0060215F"/>
    <w:rsid w:val="00606B66"/>
    <w:rsid w:val="006076FE"/>
    <w:rsid w:val="00610CC2"/>
    <w:rsid w:val="006123E5"/>
    <w:rsid w:val="00614FEB"/>
    <w:rsid w:val="00621799"/>
    <w:rsid w:val="00624176"/>
    <w:rsid w:val="006268BF"/>
    <w:rsid w:val="0063232F"/>
    <w:rsid w:val="00632806"/>
    <w:rsid w:val="00633792"/>
    <w:rsid w:val="006339BA"/>
    <w:rsid w:val="0064073B"/>
    <w:rsid w:val="006408B5"/>
    <w:rsid w:val="006418D1"/>
    <w:rsid w:val="00644889"/>
    <w:rsid w:val="00650AF6"/>
    <w:rsid w:val="00652A6E"/>
    <w:rsid w:val="00653030"/>
    <w:rsid w:val="006549DF"/>
    <w:rsid w:val="0066562D"/>
    <w:rsid w:val="00665920"/>
    <w:rsid w:val="0066651A"/>
    <w:rsid w:val="0066679B"/>
    <w:rsid w:val="00670867"/>
    <w:rsid w:val="00672297"/>
    <w:rsid w:val="0067759D"/>
    <w:rsid w:val="00677719"/>
    <w:rsid w:val="00682377"/>
    <w:rsid w:val="00693491"/>
    <w:rsid w:val="00694CB6"/>
    <w:rsid w:val="006962D8"/>
    <w:rsid w:val="00697B8C"/>
    <w:rsid w:val="006A0597"/>
    <w:rsid w:val="006A135C"/>
    <w:rsid w:val="006A172B"/>
    <w:rsid w:val="006A2FD5"/>
    <w:rsid w:val="006A34E5"/>
    <w:rsid w:val="006A7BBD"/>
    <w:rsid w:val="006B00F4"/>
    <w:rsid w:val="006B386D"/>
    <w:rsid w:val="006B4948"/>
    <w:rsid w:val="006B4C15"/>
    <w:rsid w:val="006B5114"/>
    <w:rsid w:val="006B63B0"/>
    <w:rsid w:val="006B7550"/>
    <w:rsid w:val="006C0C10"/>
    <w:rsid w:val="006C7D67"/>
    <w:rsid w:val="006D19EF"/>
    <w:rsid w:val="006D1F28"/>
    <w:rsid w:val="006D3BD8"/>
    <w:rsid w:val="006E0EF0"/>
    <w:rsid w:val="006E18AD"/>
    <w:rsid w:val="006E33B8"/>
    <w:rsid w:val="006E6AEA"/>
    <w:rsid w:val="006F30AC"/>
    <w:rsid w:val="006F3160"/>
    <w:rsid w:val="00700272"/>
    <w:rsid w:val="00701F93"/>
    <w:rsid w:val="00703F9B"/>
    <w:rsid w:val="007126F6"/>
    <w:rsid w:val="0071326D"/>
    <w:rsid w:val="007134D9"/>
    <w:rsid w:val="00715BA5"/>
    <w:rsid w:val="0071678A"/>
    <w:rsid w:val="00716A06"/>
    <w:rsid w:val="0072330F"/>
    <w:rsid w:val="0073332C"/>
    <w:rsid w:val="007370B8"/>
    <w:rsid w:val="007415D5"/>
    <w:rsid w:val="0074261B"/>
    <w:rsid w:val="00744769"/>
    <w:rsid w:val="00747436"/>
    <w:rsid w:val="00747FE9"/>
    <w:rsid w:val="00750A4C"/>
    <w:rsid w:val="007533EB"/>
    <w:rsid w:val="007563BD"/>
    <w:rsid w:val="00756FED"/>
    <w:rsid w:val="00757132"/>
    <w:rsid w:val="0076138A"/>
    <w:rsid w:val="007631C5"/>
    <w:rsid w:val="00763FEF"/>
    <w:rsid w:val="00764ABE"/>
    <w:rsid w:val="007667B0"/>
    <w:rsid w:val="00770E5F"/>
    <w:rsid w:val="00774DD9"/>
    <w:rsid w:val="0077673B"/>
    <w:rsid w:val="00780E61"/>
    <w:rsid w:val="00782F51"/>
    <w:rsid w:val="0078751F"/>
    <w:rsid w:val="0079171B"/>
    <w:rsid w:val="0079186B"/>
    <w:rsid w:val="007A0FBC"/>
    <w:rsid w:val="007A2DE1"/>
    <w:rsid w:val="007A3DC2"/>
    <w:rsid w:val="007A4062"/>
    <w:rsid w:val="007A707E"/>
    <w:rsid w:val="007A7258"/>
    <w:rsid w:val="007B0142"/>
    <w:rsid w:val="007C02D7"/>
    <w:rsid w:val="007C2AEF"/>
    <w:rsid w:val="007D013D"/>
    <w:rsid w:val="007D7189"/>
    <w:rsid w:val="007D7A8C"/>
    <w:rsid w:val="007E0CD5"/>
    <w:rsid w:val="007E323B"/>
    <w:rsid w:val="007E4DD0"/>
    <w:rsid w:val="007F0FB7"/>
    <w:rsid w:val="007F1057"/>
    <w:rsid w:val="007F7B22"/>
    <w:rsid w:val="00807406"/>
    <w:rsid w:val="00810216"/>
    <w:rsid w:val="008108F8"/>
    <w:rsid w:val="00810B6B"/>
    <w:rsid w:val="00811F73"/>
    <w:rsid w:val="00812A1D"/>
    <w:rsid w:val="00821197"/>
    <w:rsid w:val="00824909"/>
    <w:rsid w:val="00825FDA"/>
    <w:rsid w:val="00833097"/>
    <w:rsid w:val="00841F3E"/>
    <w:rsid w:val="008435F0"/>
    <w:rsid w:val="008438F2"/>
    <w:rsid w:val="008472EA"/>
    <w:rsid w:val="00850587"/>
    <w:rsid w:val="00850BF2"/>
    <w:rsid w:val="00855483"/>
    <w:rsid w:val="008558FA"/>
    <w:rsid w:val="00857B2C"/>
    <w:rsid w:val="00860842"/>
    <w:rsid w:val="0086117D"/>
    <w:rsid w:val="008616EF"/>
    <w:rsid w:val="00861C69"/>
    <w:rsid w:val="008649CB"/>
    <w:rsid w:val="0087128F"/>
    <w:rsid w:val="00871D71"/>
    <w:rsid w:val="008735B5"/>
    <w:rsid w:val="008772DD"/>
    <w:rsid w:val="00882EA0"/>
    <w:rsid w:val="008837B1"/>
    <w:rsid w:val="00893523"/>
    <w:rsid w:val="00895895"/>
    <w:rsid w:val="008964BD"/>
    <w:rsid w:val="00896515"/>
    <w:rsid w:val="0089684D"/>
    <w:rsid w:val="00896AB8"/>
    <w:rsid w:val="008A278E"/>
    <w:rsid w:val="008A36F3"/>
    <w:rsid w:val="008A5181"/>
    <w:rsid w:val="008A6157"/>
    <w:rsid w:val="008A69C3"/>
    <w:rsid w:val="008B1F57"/>
    <w:rsid w:val="008B32F7"/>
    <w:rsid w:val="008C14A4"/>
    <w:rsid w:val="008C34CD"/>
    <w:rsid w:val="008C3DFF"/>
    <w:rsid w:val="008D2208"/>
    <w:rsid w:val="008D4C2C"/>
    <w:rsid w:val="008D7760"/>
    <w:rsid w:val="008E135A"/>
    <w:rsid w:val="008E47A2"/>
    <w:rsid w:val="008E5DFA"/>
    <w:rsid w:val="008F07ED"/>
    <w:rsid w:val="008F0C1B"/>
    <w:rsid w:val="008F101D"/>
    <w:rsid w:val="008F5028"/>
    <w:rsid w:val="008F7727"/>
    <w:rsid w:val="0090207A"/>
    <w:rsid w:val="00903482"/>
    <w:rsid w:val="0090458D"/>
    <w:rsid w:val="009166B4"/>
    <w:rsid w:val="0091734D"/>
    <w:rsid w:val="00917BC8"/>
    <w:rsid w:val="00923069"/>
    <w:rsid w:val="00924D03"/>
    <w:rsid w:val="00926A9E"/>
    <w:rsid w:val="00927005"/>
    <w:rsid w:val="00930477"/>
    <w:rsid w:val="00930765"/>
    <w:rsid w:val="00932D84"/>
    <w:rsid w:val="009355B5"/>
    <w:rsid w:val="00936513"/>
    <w:rsid w:val="00937E55"/>
    <w:rsid w:val="00941083"/>
    <w:rsid w:val="009461F6"/>
    <w:rsid w:val="0094737E"/>
    <w:rsid w:val="00951665"/>
    <w:rsid w:val="00952F4B"/>
    <w:rsid w:val="009546F9"/>
    <w:rsid w:val="009561AF"/>
    <w:rsid w:val="009615C5"/>
    <w:rsid w:val="009723A0"/>
    <w:rsid w:val="00972AB4"/>
    <w:rsid w:val="00975C2A"/>
    <w:rsid w:val="009906E9"/>
    <w:rsid w:val="009925DA"/>
    <w:rsid w:val="00997BD1"/>
    <w:rsid w:val="009A087B"/>
    <w:rsid w:val="009A3193"/>
    <w:rsid w:val="009A3215"/>
    <w:rsid w:val="009A3FF3"/>
    <w:rsid w:val="009A4B92"/>
    <w:rsid w:val="009B173C"/>
    <w:rsid w:val="009B17D5"/>
    <w:rsid w:val="009B260A"/>
    <w:rsid w:val="009B2A2A"/>
    <w:rsid w:val="009B2ED7"/>
    <w:rsid w:val="009B5936"/>
    <w:rsid w:val="009C0E24"/>
    <w:rsid w:val="009C25C9"/>
    <w:rsid w:val="009C55EA"/>
    <w:rsid w:val="009D1864"/>
    <w:rsid w:val="009D385A"/>
    <w:rsid w:val="009D403D"/>
    <w:rsid w:val="009D4409"/>
    <w:rsid w:val="009D660E"/>
    <w:rsid w:val="009D6BD9"/>
    <w:rsid w:val="009E175A"/>
    <w:rsid w:val="009E727F"/>
    <w:rsid w:val="009E78AD"/>
    <w:rsid w:val="00A018D6"/>
    <w:rsid w:val="00A03897"/>
    <w:rsid w:val="00A03B76"/>
    <w:rsid w:val="00A05254"/>
    <w:rsid w:val="00A14F56"/>
    <w:rsid w:val="00A225EC"/>
    <w:rsid w:val="00A24AA8"/>
    <w:rsid w:val="00A30A93"/>
    <w:rsid w:val="00A33B55"/>
    <w:rsid w:val="00A363DF"/>
    <w:rsid w:val="00A40734"/>
    <w:rsid w:val="00A40ECF"/>
    <w:rsid w:val="00A41B12"/>
    <w:rsid w:val="00A420B2"/>
    <w:rsid w:val="00A44FCF"/>
    <w:rsid w:val="00A455C4"/>
    <w:rsid w:val="00A47E0A"/>
    <w:rsid w:val="00A52666"/>
    <w:rsid w:val="00A54254"/>
    <w:rsid w:val="00A54614"/>
    <w:rsid w:val="00A548B9"/>
    <w:rsid w:val="00A60F76"/>
    <w:rsid w:val="00A6226E"/>
    <w:rsid w:val="00A62D05"/>
    <w:rsid w:val="00A647B3"/>
    <w:rsid w:val="00A719D8"/>
    <w:rsid w:val="00A7368B"/>
    <w:rsid w:val="00A7654F"/>
    <w:rsid w:val="00A82C9C"/>
    <w:rsid w:val="00A935ED"/>
    <w:rsid w:val="00AA207D"/>
    <w:rsid w:val="00AA4CB6"/>
    <w:rsid w:val="00AA6614"/>
    <w:rsid w:val="00AB0F13"/>
    <w:rsid w:val="00AB11D8"/>
    <w:rsid w:val="00AB2D12"/>
    <w:rsid w:val="00AB3B73"/>
    <w:rsid w:val="00AB4919"/>
    <w:rsid w:val="00AB54F3"/>
    <w:rsid w:val="00AB6906"/>
    <w:rsid w:val="00AC0538"/>
    <w:rsid w:val="00AC178C"/>
    <w:rsid w:val="00AC2F02"/>
    <w:rsid w:val="00AC3987"/>
    <w:rsid w:val="00AC4071"/>
    <w:rsid w:val="00AC656E"/>
    <w:rsid w:val="00AD0A55"/>
    <w:rsid w:val="00AD27EB"/>
    <w:rsid w:val="00AD2FB1"/>
    <w:rsid w:val="00AD3334"/>
    <w:rsid w:val="00AD33DE"/>
    <w:rsid w:val="00AD4502"/>
    <w:rsid w:val="00AD5E73"/>
    <w:rsid w:val="00AE1383"/>
    <w:rsid w:val="00AE2686"/>
    <w:rsid w:val="00AE3091"/>
    <w:rsid w:val="00AE588C"/>
    <w:rsid w:val="00AE6E7C"/>
    <w:rsid w:val="00AE6FCE"/>
    <w:rsid w:val="00AF0780"/>
    <w:rsid w:val="00AF0E56"/>
    <w:rsid w:val="00AF2701"/>
    <w:rsid w:val="00AF38A8"/>
    <w:rsid w:val="00AF4261"/>
    <w:rsid w:val="00AF7C61"/>
    <w:rsid w:val="00B01A82"/>
    <w:rsid w:val="00B02586"/>
    <w:rsid w:val="00B02E71"/>
    <w:rsid w:val="00B03E81"/>
    <w:rsid w:val="00B05ECE"/>
    <w:rsid w:val="00B11008"/>
    <w:rsid w:val="00B11225"/>
    <w:rsid w:val="00B13920"/>
    <w:rsid w:val="00B15A0B"/>
    <w:rsid w:val="00B174C7"/>
    <w:rsid w:val="00B21FEF"/>
    <w:rsid w:val="00B23D37"/>
    <w:rsid w:val="00B24E7F"/>
    <w:rsid w:val="00B34768"/>
    <w:rsid w:val="00B3494F"/>
    <w:rsid w:val="00B35512"/>
    <w:rsid w:val="00B359F2"/>
    <w:rsid w:val="00B363EA"/>
    <w:rsid w:val="00B36482"/>
    <w:rsid w:val="00B36C1F"/>
    <w:rsid w:val="00B372C2"/>
    <w:rsid w:val="00B43A5B"/>
    <w:rsid w:val="00B43C0F"/>
    <w:rsid w:val="00B45925"/>
    <w:rsid w:val="00B45B14"/>
    <w:rsid w:val="00B466C6"/>
    <w:rsid w:val="00B467D6"/>
    <w:rsid w:val="00B475A4"/>
    <w:rsid w:val="00B4793A"/>
    <w:rsid w:val="00B51905"/>
    <w:rsid w:val="00B6051C"/>
    <w:rsid w:val="00B65F01"/>
    <w:rsid w:val="00B73644"/>
    <w:rsid w:val="00B742AC"/>
    <w:rsid w:val="00B84B68"/>
    <w:rsid w:val="00B91BCB"/>
    <w:rsid w:val="00B92CFC"/>
    <w:rsid w:val="00B967DE"/>
    <w:rsid w:val="00B971AC"/>
    <w:rsid w:val="00B97C6C"/>
    <w:rsid w:val="00BA1D94"/>
    <w:rsid w:val="00BA2348"/>
    <w:rsid w:val="00BA2502"/>
    <w:rsid w:val="00BA3595"/>
    <w:rsid w:val="00BA528D"/>
    <w:rsid w:val="00BB3481"/>
    <w:rsid w:val="00BB3FDD"/>
    <w:rsid w:val="00BB76F5"/>
    <w:rsid w:val="00BC2F1E"/>
    <w:rsid w:val="00BC377F"/>
    <w:rsid w:val="00BC49E5"/>
    <w:rsid w:val="00BC4ADB"/>
    <w:rsid w:val="00BC55BD"/>
    <w:rsid w:val="00BC5678"/>
    <w:rsid w:val="00BC5D3C"/>
    <w:rsid w:val="00BC7533"/>
    <w:rsid w:val="00BD2E4C"/>
    <w:rsid w:val="00BD3D3B"/>
    <w:rsid w:val="00BD58A6"/>
    <w:rsid w:val="00BD6972"/>
    <w:rsid w:val="00BD7440"/>
    <w:rsid w:val="00BE1ED2"/>
    <w:rsid w:val="00BE2425"/>
    <w:rsid w:val="00BE30A2"/>
    <w:rsid w:val="00BE3B1B"/>
    <w:rsid w:val="00BE708B"/>
    <w:rsid w:val="00BF2988"/>
    <w:rsid w:val="00BF7150"/>
    <w:rsid w:val="00C02545"/>
    <w:rsid w:val="00C0299D"/>
    <w:rsid w:val="00C037B5"/>
    <w:rsid w:val="00C06169"/>
    <w:rsid w:val="00C075F6"/>
    <w:rsid w:val="00C07871"/>
    <w:rsid w:val="00C11C4F"/>
    <w:rsid w:val="00C2199B"/>
    <w:rsid w:val="00C220D0"/>
    <w:rsid w:val="00C24CBD"/>
    <w:rsid w:val="00C25D28"/>
    <w:rsid w:val="00C310DF"/>
    <w:rsid w:val="00C3164C"/>
    <w:rsid w:val="00C31A33"/>
    <w:rsid w:val="00C325E1"/>
    <w:rsid w:val="00C35AD0"/>
    <w:rsid w:val="00C3741E"/>
    <w:rsid w:val="00C41111"/>
    <w:rsid w:val="00C45669"/>
    <w:rsid w:val="00C456AE"/>
    <w:rsid w:val="00C45AAC"/>
    <w:rsid w:val="00C45EDE"/>
    <w:rsid w:val="00C4759D"/>
    <w:rsid w:val="00C52460"/>
    <w:rsid w:val="00C53BFB"/>
    <w:rsid w:val="00C627E5"/>
    <w:rsid w:val="00C62F3E"/>
    <w:rsid w:val="00C63AB8"/>
    <w:rsid w:val="00C65F46"/>
    <w:rsid w:val="00C72308"/>
    <w:rsid w:val="00C7241E"/>
    <w:rsid w:val="00C74A1A"/>
    <w:rsid w:val="00C772F4"/>
    <w:rsid w:val="00C80DED"/>
    <w:rsid w:val="00C82A7B"/>
    <w:rsid w:val="00C836AF"/>
    <w:rsid w:val="00C83D10"/>
    <w:rsid w:val="00C83ECB"/>
    <w:rsid w:val="00C843D8"/>
    <w:rsid w:val="00C847E3"/>
    <w:rsid w:val="00C86E04"/>
    <w:rsid w:val="00C92825"/>
    <w:rsid w:val="00C94B87"/>
    <w:rsid w:val="00C9536F"/>
    <w:rsid w:val="00CA1FA2"/>
    <w:rsid w:val="00CB031C"/>
    <w:rsid w:val="00CB0F3E"/>
    <w:rsid w:val="00CB1F09"/>
    <w:rsid w:val="00CB2114"/>
    <w:rsid w:val="00CB2172"/>
    <w:rsid w:val="00CB256F"/>
    <w:rsid w:val="00CB2ADB"/>
    <w:rsid w:val="00CB2D95"/>
    <w:rsid w:val="00CC317B"/>
    <w:rsid w:val="00CC7267"/>
    <w:rsid w:val="00CC7974"/>
    <w:rsid w:val="00CD5246"/>
    <w:rsid w:val="00CD5D37"/>
    <w:rsid w:val="00CE2446"/>
    <w:rsid w:val="00CE6146"/>
    <w:rsid w:val="00CE7906"/>
    <w:rsid w:val="00CF037A"/>
    <w:rsid w:val="00CF146B"/>
    <w:rsid w:val="00CF2CC2"/>
    <w:rsid w:val="00CF57B1"/>
    <w:rsid w:val="00D00104"/>
    <w:rsid w:val="00D00D5C"/>
    <w:rsid w:val="00D00EA7"/>
    <w:rsid w:val="00D01E31"/>
    <w:rsid w:val="00D022A8"/>
    <w:rsid w:val="00D02FFE"/>
    <w:rsid w:val="00D12552"/>
    <w:rsid w:val="00D165C3"/>
    <w:rsid w:val="00D16E4B"/>
    <w:rsid w:val="00D23BC6"/>
    <w:rsid w:val="00D25969"/>
    <w:rsid w:val="00D25CBE"/>
    <w:rsid w:val="00D27E13"/>
    <w:rsid w:val="00D3384D"/>
    <w:rsid w:val="00D346E1"/>
    <w:rsid w:val="00D365DC"/>
    <w:rsid w:val="00D36A2A"/>
    <w:rsid w:val="00D434FB"/>
    <w:rsid w:val="00D43B89"/>
    <w:rsid w:val="00D45463"/>
    <w:rsid w:val="00D556E1"/>
    <w:rsid w:val="00D5621E"/>
    <w:rsid w:val="00D564EC"/>
    <w:rsid w:val="00D60CF8"/>
    <w:rsid w:val="00D639B4"/>
    <w:rsid w:val="00D66E38"/>
    <w:rsid w:val="00D7430B"/>
    <w:rsid w:val="00D74C13"/>
    <w:rsid w:val="00D75B04"/>
    <w:rsid w:val="00D85ACA"/>
    <w:rsid w:val="00D92103"/>
    <w:rsid w:val="00D9422A"/>
    <w:rsid w:val="00D944E5"/>
    <w:rsid w:val="00DA46A7"/>
    <w:rsid w:val="00DA65F7"/>
    <w:rsid w:val="00DA7D8A"/>
    <w:rsid w:val="00DA7F3B"/>
    <w:rsid w:val="00DB2C68"/>
    <w:rsid w:val="00DB73F0"/>
    <w:rsid w:val="00DC00DB"/>
    <w:rsid w:val="00DC0F31"/>
    <w:rsid w:val="00DC7802"/>
    <w:rsid w:val="00DC7C27"/>
    <w:rsid w:val="00DD0A81"/>
    <w:rsid w:val="00DD0C4D"/>
    <w:rsid w:val="00DD4095"/>
    <w:rsid w:val="00DD6267"/>
    <w:rsid w:val="00DD7B67"/>
    <w:rsid w:val="00DE0031"/>
    <w:rsid w:val="00DE6420"/>
    <w:rsid w:val="00DE7205"/>
    <w:rsid w:val="00DE7DB2"/>
    <w:rsid w:val="00DF0975"/>
    <w:rsid w:val="00DF126E"/>
    <w:rsid w:val="00DF2E06"/>
    <w:rsid w:val="00DF7B67"/>
    <w:rsid w:val="00E00007"/>
    <w:rsid w:val="00E06752"/>
    <w:rsid w:val="00E11CB2"/>
    <w:rsid w:val="00E13A2A"/>
    <w:rsid w:val="00E150C9"/>
    <w:rsid w:val="00E158F2"/>
    <w:rsid w:val="00E27765"/>
    <w:rsid w:val="00E3103A"/>
    <w:rsid w:val="00E33CDC"/>
    <w:rsid w:val="00E4128C"/>
    <w:rsid w:val="00E432A5"/>
    <w:rsid w:val="00E46132"/>
    <w:rsid w:val="00E46212"/>
    <w:rsid w:val="00E55109"/>
    <w:rsid w:val="00E558ED"/>
    <w:rsid w:val="00E56DD3"/>
    <w:rsid w:val="00E5744A"/>
    <w:rsid w:val="00E60129"/>
    <w:rsid w:val="00E63757"/>
    <w:rsid w:val="00E64819"/>
    <w:rsid w:val="00E651AA"/>
    <w:rsid w:val="00E66E32"/>
    <w:rsid w:val="00E75EAC"/>
    <w:rsid w:val="00E7708A"/>
    <w:rsid w:val="00E77105"/>
    <w:rsid w:val="00E77A4D"/>
    <w:rsid w:val="00E816A7"/>
    <w:rsid w:val="00E860E2"/>
    <w:rsid w:val="00E90F34"/>
    <w:rsid w:val="00E9130D"/>
    <w:rsid w:val="00E934DD"/>
    <w:rsid w:val="00EA0307"/>
    <w:rsid w:val="00EA2328"/>
    <w:rsid w:val="00EA5097"/>
    <w:rsid w:val="00EA69B3"/>
    <w:rsid w:val="00EB0165"/>
    <w:rsid w:val="00EB1AEB"/>
    <w:rsid w:val="00EB2F6A"/>
    <w:rsid w:val="00EB3BF2"/>
    <w:rsid w:val="00EB4E7A"/>
    <w:rsid w:val="00EB52ED"/>
    <w:rsid w:val="00EB70EE"/>
    <w:rsid w:val="00EB7E9A"/>
    <w:rsid w:val="00EC28C9"/>
    <w:rsid w:val="00EC3ECA"/>
    <w:rsid w:val="00EC66C7"/>
    <w:rsid w:val="00ED1FCB"/>
    <w:rsid w:val="00EE0578"/>
    <w:rsid w:val="00EE389A"/>
    <w:rsid w:val="00EF37A4"/>
    <w:rsid w:val="00EF58E7"/>
    <w:rsid w:val="00EF5E17"/>
    <w:rsid w:val="00F04B63"/>
    <w:rsid w:val="00F06594"/>
    <w:rsid w:val="00F1019C"/>
    <w:rsid w:val="00F11EFE"/>
    <w:rsid w:val="00F12E78"/>
    <w:rsid w:val="00F13FD5"/>
    <w:rsid w:val="00F16956"/>
    <w:rsid w:val="00F17BAF"/>
    <w:rsid w:val="00F209FB"/>
    <w:rsid w:val="00F2154E"/>
    <w:rsid w:val="00F24FE0"/>
    <w:rsid w:val="00F26D17"/>
    <w:rsid w:val="00F3408F"/>
    <w:rsid w:val="00F35DC5"/>
    <w:rsid w:val="00F371AD"/>
    <w:rsid w:val="00F40458"/>
    <w:rsid w:val="00F418EB"/>
    <w:rsid w:val="00F47DE8"/>
    <w:rsid w:val="00F53FD2"/>
    <w:rsid w:val="00F56A0E"/>
    <w:rsid w:val="00F56AFE"/>
    <w:rsid w:val="00F63F03"/>
    <w:rsid w:val="00F65E08"/>
    <w:rsid w:val="00F66905"/>
    <w:rsid w:val="00F76239"/>
    <w:rsid w:val="00F83A15"/>
    <w:rsid w:val="00F86CC9"/>
    <w:rsid w:val="00F906E6"/>
    <w:rsid w:val="00F90C58"/>
    <w:rsid w:val="00F9103A"/>
    <w:rsid w:val="00F910CA"/>
    <w:rsid w:val="00F91BD5"/>
    <w:rsid w:val="00F92AA9"/>
    <w:rsid w:val="00F95D06"/>
    <w:rsid w:val="00F96DA5"/>
    <w:rsid w:val="00F97870"/>
    <w:rsid w:val="00FA12FF"/>
    <w:rsid w:val="00FA3E1B"/>
    <w:rsid w:val="00FA4E79"/>
    <w:rsid w:val="00FB01BD"/>
    <w:rsid w:val="00FC054E"/>
    <w:rsid w:val="00FC436B"/>
    <w:rsid w:val="00FD0F30"/>
    <w:rsid w:val="00FD1A24"/>
    <w:rsid w:val="00FD2331"/>
    <w:rsid w:val="00FD3FB0"/>
    <w:rsid w:val="00FD4AD6"/>
    <w:rsid w:val="00FD5FF8"/>
    <w:rsid w:val="00FD788D"/>
    <w:rsid w:val="00FE1607"/>
    <w:rsid w:val="00FE1690"/>
    <w:rsid w:val="00FE45FF"/>
    <w:rsid w:val="00FF38B8"/>
    <w:rsid w:val="00FF4529"/>
    <w:rsid w:val="00FF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2CD"/>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pBdr>
        <w:top w:val="single" w:sz="4" w:space="1" w:color="auto"/>
        <w:left w:val="single" w:sz="4" w:space="4" w:color="auto"/>
        <w:bottom w:val="single" w:sz="4" w:space="1" w:color="auto"/>
        <w:right w:val="single" w:sz="4" w:space="4" w:color="auto"/>
      </w:pBdr>
      <w:jc w:val="center"/>
      <w:outlineLvl w:val="2"/>
    </w:pPr>
    <w:rPr>
      <w:i/>
      <w:iCs/>
      <w:sz w:val="20"/>
    </w:rPr>
  </w:style>
  <w:style w:type="paragraph" w:styleId="Heading4">
    <w:name w:val="heading 4"/>
    <w:basedOn w:val="Normal"/>
    <w:next w:val="Normal"/>
    <w:qFormat/>
    <w:pPr>
      <w:keepNext/>
      <w:outlineLvl w:val="3"/>
    </w:pPr>
    <w:rPr>
      <w:sz w:val="36"/>
    </w:rPr>
  </w:style>
  <w:style w:type="paragraph" w:styleId="Heading5">
    <w:name w:val="heading 5"/>
    <w:basedOn w:val="Normal"/>
    <w:next w:val="Normal"/>
    <w:qFormat/>
    <w:pPr>
      <w:keepNext/>
      <w:spacing w:line="360" w:lineRule="auto"/>
      <w:jc w:val="center"/>
      <w:outlineLvl w:val="4"/>
    </w:pPr>
    <w:rPr>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i/>
      <w:iCs/>
      <w:sz w:val="28"/>
    </w:rPr>
  </w:style>
  <w:style w:type="paragraph" w:styleId="Heading8">
    <w:name w:val="heading 8"/>
    <w:basedOn w:val="Normal"/>
    <w:next w:val="Normal"/>
    <w:qFormat/>
    <w:pPr>
      <w:keepNext/>
      <w:jc w:val="center"/>
      <w:outlineLvl w:val="7"/>
    </w:pPr>
    <w:rPr>
      <w:sz w:val="28"/>
      <w:bdr w:val="single" w:sz="4" w:space="0" w:color="auto"/>
    </w:rPr>
  </w:style>
  <w:style w:type="paragraph" w:styleId="Heading9">
    <w:name w:val="heading 9"/>
    <w:basedOn w:val="Normal"/>
    <w:next w:val="Normal"/>
    <w:qFormat/>
    <w:pPr>
      <w:keepNext/>
      <w:spacing w:line="360" w:lineRule="auto"/>
      <w:jc w:val="center"/>
      <w:outlineLvl w:val="8"/>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rPr>
  </w:style>
  <w:style w:type="paragraph" w:styleId="Title">
    <w:name w:val="Title"/>
    <w:basedOn w:val="Normal"/>
    <w:link w:val="TitleChar"/>
    <w:qFormat/>
    <w:pPr>
      <w:jc w:val="center"/>
    </w:pPr>
    <w:rPr>
      <w:b/>
      <w:szCs w:val="20"/>
    </w:rPr>
  </w:style>
  <w:style w:type="paragraph" w:styleId="BodyTextIndent">
    <w:name w:val="Body Text Indent"/>
    <w:basedOn w:val="Normal"/>
    <w:pPr>
      <w:ind w:left="720" w:firstLine="60"/>
    </w:pPr>
    <w:rPr>
      <w:szCs w:val="20"/>
    </w:rPr>
  </w:style>
  <w:style w:type="paragraph" w:styleId="NormalWeb">
    <w:name w:val="Normal (Web)"/>
    <w:basedOn w:val="Normal"/>
    <w:pPr>
      <w:spacing w:before="100" w:beforeAutospacing="1" w:after="100" w:afterAutospacing="1"/>
    </w:pPr>
  </w:style>
  <w:style w:type="paragraph" w:styleId="BodyTextIndent2">
    <w:name w:val="Body Text Indent 2"/>
    <w:basedOn w:val="Normal"/>
    <w:link w:val="BodyTextIndent2Char"/>
    <w:pPr>
      <w:shd w:val="clear" w:color="auto" w:fill="FFFFFF"/>
      <w:spacing w:before="100" w:beforeAutospacing="1" w:after="100" w:afterAutospacing="1"/>
      <w:ind w:left="870" w:hanging="360"/>
    </w:pPr>
  </w:style>
  <w:style w:type="paragraph" w:styleId="BodyText2">
    <w:name w:val="Body Text 2"/>
    <w:basedOn w:val="Normal"/>
    <w:link w:val="BodyText2Char"/>
    <w:rPr>
      <w:sz w:val="22"/>
    </w:rPr>
  </w:style>
  <w:style w:type="paragraph" w:styleId="BodyTextIndent3">
    <w:name w:val="Body Text Indent 3"/>
    <w:basedOn w:val="Normal"/>
    <w:pPr>
      <w:ind w:left="720"/>
    </w:pPr>
    <w:rPr>
      <w:i/>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CFRstyle">
    <w:name w:val="CFR style"/>
    <w:basedOn w:val="Normal"/>
    <w:pPr>
      <w:pBdr>
        <w:top w:val="single" w:sz="4" w:space="1" w:color="auto"/>
        <w:left w:val="single" w:sz="4" w:space="4" w:color="auto"/>
        <w:bottom w:val="single" w:sz="4" w:space="1" w:color="auto"/>
        <w:right w:val="single" w:sz="4" w:space="4" w:color="auto"/>
      </w:pBdr>
      <w:ind w:left="288" w:firstLine="720"/>
      <w:jc w:val="both"/>
    </w:pPr>
    <w:rPr>
      <w:rFonts w:ascii="Arial" w:hAnsi="Arial"/>
      <w:sz w:val="18"/>
      <w:szCs w:val="20"/>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sz w:val="23"/>
    </w:rPr>
  </w:style>
  <w:style w:type="paragraph" w:styleId="Subtitle">
    <w:name w:val="Subtitle"/>
    <w:basedOn w:val="Normal"/>
    <w:qFormat/>
    <w:pPr>
      <w:jc w:val="center"/>
    </w:pPr>
    <w:rPr>
      <w:b/>
      <w:color w:val="000080"/>
    </w:rPr>
  </w:style>
  <w:style w:type="character" w:styleId="Hyperlink">
    <w:name w:val="Hyperlink"/>
    <w:rPr>
      <w:color w:val="0000FF"/>
      <w:u w:val="single"/>
    </w:rPr>
  </w:style>
  <w:style w:type="paragraph" w:customStyle="1" w:styleId="CFR">
    <w:name w:val="CFR"/>
    <w:basedOn w:val="Normal"/>
    <w:rsid w:val="00F1019C"/>
    <w:pPr>
      <w:keepNext/>
      <w:keepLines/>
      <w:spacing w:after="120"/>
      <w:jc w:val="both"/>
    </w:pPr>
    <w:rPr>
      <w:rFonts w:ascii="Arial" w:hAnsi="Arial"/>
      <w:b/>
      <w:sz w:val="28"/>
      <w:szCs w:val="20"/>
    </w:rPr>
  </w:style>
  <w:style w:type="paragraph" w:styleId="ListParagraph">
    <w:name w:val="List Paragraph"/>
    <w:basedOn w:val="Normal"/>
    <w:uiPriority w:val="34"/>
    <w:qFormat/>
    <w:rsid w:val="00F1019C"/>
    <w:pPr>
      <w:spacing w:after="200" w:line="276" w:lineRule="auto"/>
      <w:ind w:left="720"/>
      <w:contextualSpacing/>
    </w:pPr>
    <w:rPr>
      <w:rFonts w:ascii="Calibri" w:hAnsi="Calibri" w:cs="Calibri"/>
      <w:sz w:val="22"/>
      <w:szCs w:val="22"/>
    </w:rPr>
  </w:style>
  <w:style w:type="character" w:customStyle="1" w:styleId="Heading1Char">
    <w:name w:val="Heading 1 Char"/>
    <w:link w:val="Heading1"/>
    <w:rsid w:val="00F1019C"/>
    <w:rPr>
      <w:b/>
      <w:bCs/>
      <w:sz w:val="24"/>
      <w:szCs w:val="24"/>
    </w:rPr>
  </w:style>
  <w:style w:type="character" w:customStyle="1" w:styleId="TitleChar">
    <w:name w:val="Title Char"/>
    <w:link w:val="Title"/>
    <w:rsid w:val="00F1019C"/>
    <w:rPr>
      <w:b/>
      <w:sz w:val="24"/>
    </w:rPr>
  </w:style>
  <w:style w:type="character" w:customStyle="1" w:styleId="BodyText2Char">
    <w:name w:val="Body Text 2 Char"/>
    <w:link w:val="BodyText2"/>
    <w:rsid w:val="00FA3E1B"/>
    <w:rPr>
      <w:sz w:val="22"/>
      <w:szCs w:val="24"/>
    </w:rPr>
  </w:style>
  <w:style w:type="character" w:customStyle="1" w:styleId="Heading2Char">
    <w:name w:val="Heading 2 Char"/>
    <w:link w:val="Heading2"/>
    <w:rsid w:val="00FA3E1B"/>
    <w:rPr>
      <w:rFonts w:ascii="Arial" w:hAnsi="Arial" w:cs="Arial"/>
      <w:b/>
      <w:bCs/>
      <w:i/>
      <w:iCs/>
      <w:sz w:val="28"/>
      <w:szCs w:val="28"/>
    </w:rPr>
  </w:style>
  <w:style w:type="table" w:styleId="TableGrid">
    <w:name w:val="Table Grid"/>
    <w:basedOn w:val="TableNormal"/>
    <w:uiPriority w:val="59"/>
    <w:rsid w:val="007F0F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AB6906"/>
    <w:rPr>
      <w:i/>
      <w:iCs/>
      <w:szCs w:val="24"/>
    </w:rPr>
  </w:style>
  <w:style w:type="character" w:customStyle="1" w:styleId="BodyTextChar">
    <w:name w:val="Body Text Char"/>
    <w:link w:val="BodyText"/>
    <w:rsid w:val="00AB6906"/>
    <w:rPr>
      <w:i/>
      <w:iCs/>
      <w:sz w:val="24"/>
      <w:szCs w:val="24"/>
    </w:rPr>
  </w:style>
  <w:style w:type="character" w:customStyle="1" w:styleId="BodyTextIndent2Char">
    <w:name w:val="Body Text Indent 2 Char"/>
    <w:link w:val="BodyTextIndent2"/>
    <w:rsid w:val="00C45AAC"/>
    <w:rPr>
      <w:sz w:val="24"/>
      <w:szCs w:val="24"/>
      <w:shd w:val="clear" w:color="auto" w:fill="FFFFFF"/>
    </w:rPr>
  </w:style>
  <w:style w:type="character" w:customStyle="1" w:styleId="yshortcuts">
    <w:name w:val="yshortcuts"/>
    <w:basedOn w:val="DefaultParagraphFont"/>
    <w:rsid w:val="004A6C57"/>
  </w:style>
  <w:style w:type="paragraph" w:customStyle="1" w:styleId="Normal6pt">
    <w:name w:val="Normal + 6pt"/>
    <w:basedOn w:val="Normal"/>
    <w:rsid w:val="004A1101"/>
    <w:pPr>
      <w:keepLines/>
      <w:spacing w:before="120" w:after="120"/>
    </w:pPr>
    <w:rPr>
      <w:rFonts w:ascii="Arial" w:hAnsi="Arial" w:cs="Arial"/>
    </w:rPr>
  </w:style>
  <w:style w:type="paragraph" w:customStyle="1" w:styleId="Question">
    <w:name w:val="Question"/>
    <w:basedOn w:val="Normal"/>
    <w:rsid w:val="004A1101"/>
    <w:pPr>
      <w:keepNext/>
      <w:keepLines/>
      <w:numPr>
        <w:numId w:val="1"/>
      </w:numPr>
      <w:tabs>
        <w:tab w:val="left" w:pos="720"/>
        <w:tab w:val="right" w:pos="9360"/>
      </w:tabs>
      <w:spacing w:before="240" w:after="60"/>
    </w:pPr>
    <w:rPr>
      <w:rFonts w:ascii="Arial" w:hAnsi="Arial" w:cs="Arial"/>
      <w:spacing w:val="-2"/>
    </w:rPr>
  </w:style>
  <w:style w:type="character" w:customStyle="1" w:styleId="FooterChar">
    <w:name w:val="Footer Char"/>
    <w:link w:val="Footer"/>
    <w:uiPriority w:val="99"/>
    <w:rsid w:val="002877E9"/>
    <w:rPr>
      <w:sz w:val="24"/>
      <w:szCs w:val="24"/>
    </w:rPr>
  </w:style>
  <w:style w:type="character" w:styleId="CommentReference">
    <w:name w:val="annotation reference"/>
    <w:semiHidden/>
    <w:rsid w:val="00C7241E"/>
    <w:rPr>
      <w:sz w:val="16"/>
      <w:szCs w:val="16"/>
    </w:rPr>
  </w:style>
  <w:style w:type="paragraph" w:styleId="CommentText">
    <w:name w:val="annotation text"/>
    <w:basedOn w:val="Normal"/>
    <w:semiHidden/>
    <w:rsid w:val="00C7241E"/>
    <w:rPr>
      <w:sz w:val="20"/>
      <w:szCs w:val="20"/>
    </w:rPr>
  </w:style>
  <w:style w:type="paragraph" w:styleId="CommentSubject">
    <w:name w:val="annotation subject"/>
    <w:basedOn w:val="CommentText"/>
    <w:next w:val="CommentText"/>
    <w:semiHidden/>
    <w:rsid w:val="00C7241E"/>
    <w:rPr>
      <w:b/>
      <w:bCs/>
    </w:rPr>
  </w:style>
  <w:style w:type="paragraph" w:styleId="BalloonText">
    <w:name w:val="Balloon Text"/>
    <w:basedOn w:val="Normal"/>
    <w:semiHidden/>
    <w:rsid w:val="00C7241E"/>
    <w:rPr>
      <w:rFonts w:ascii="Tahoma" w:hAnsi="Tahoma" w:cs="Tahoma"/>
      <w:sz w:val="16"/>
      <w:szCs w:val="16"/>
    </w:rPr>
  </w:style>
  <w:style w:type="character" w:customStyle="1" w:styleId="CharChar7">
    <w:name w:val="Char Char7"/>
    <w:locked/>
    <w:rsid w:val="003747D7"/>
    <w:rPr>
      <w:b/>
      <w:bCs/>
      <w:sz w:val="24"/>
      <w:szCs w:val="24"/>
      <w:lang w:val="en-US" w:eastAsia="en-US" w:bidi="ar-SA"/>
    </w:rPr>
  </w:style>
  <w:style w:type="paragraph" w:styleId="TOC1">
    <w:name w:val="toc 1"/>
    <w:basedOn w:val="Normal"/>
    <w:next w:val="Normal"/>
    <w:autoRedefine/>
    <w:semiHidden/>
    <w:rsid w:val="004B4699"/>
    <w:pPr>
      <w:keepLines/>
      <w:tabs>
        <w:tab w:val="right" w:leader="dot" w:pos="9360"/>
      </w:tabs>
      <w:spacing w:before="240" w:after="40"/>
      <w:ind w:right="720"/>
    </w:pPr>
    <w:rPr>
      <w:rFonts w:ascii="Arial" w:hAnsi="Arial"/>
      <w:b/>
      <w:bCs/>
      <w:noProof/>
      <w:sz w:val="20"/>
      <w:szCs w:val="20"/>
    </w:rPr>
  </w:style>
  <w:style w:type="paragraph" w:customStyle="1" w:styleId="Text-Bulleted-Sub2">
    <w:name w:val="Text - Bulleted - Sub 2"/>
    <w:basedOn w:val="Normal"/>
    <w:rsid w:val="009461F6"/>
    <w:pPr>
      <w:numPr>
        <w:numId w:val="8"/>
      </w:numPr>
      <w:spacing w:after="120"/>
    </w:pPr>
    <w:rPr>
      <w:rFonts w:ascii="Arial" w:hAnsi="Arial"/>
    </w:rPr>
  </w:style>
  <w:style w:type="paragraph" w:styleId="TOC2">
    <w:name w:val="toc 2"/>
    <w:basedOn w:val="Normal"/>
    <w:next w:val="Normal"/>
    <w:autoRedefine/>
    <w:semiHidden/>
    <w:rsid w:val="000E35BE"/>
    <w:pPr>
      <w:ind w:left="720"/>
    </w:pPr>
    <w:rPr>
      <w:rFonts w:ascii="Arial" w:hAnsi="Arial" w:cs="Arial"/>
      <w:sz w:val="20"/>
      <w:szCs w:val="20"/>
    </w:rPr>
  </w:style>
  <w:style w:type="character" w:styleId="FollowedHyperlink">
    <w:name w:val="FollowedHyperlink"/>
    <w:rsid w:val="00393F17"/>
    <w:rPr>
      <w:color w:val="800080"/>
      <w:u w:val="single"/>
    </w:rPr>
  </w:style>
  <w:style w:type="character" w:styleId="Strong">
    <w:name w:val="Strong"/>
    <w:qFormat/>
    <w:rsid w:val="007D7A8C"/>
    <w:rPr>
      <w:b/>
      <w:bCs/>
    </w:rPr>
  </w:style>
  <w:style w:type="paragraph" w:customStyle="1" w:styleId="Default">
    <w:name w:val="Default"/>
    <w:rsid w:val="0048767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2CD"/>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pBdr>
        <w:top w:val="single" w:sz="4" w:space="1" w:color="auto"/>
        <w:left w:val="single" w:sz="4" w:space="4" w:color="auto"/>
        <w:bottom w:val="single" w:sz="4" w:space="1" w:color="auto"/>
        <w:right w:val="single" w:sz="4" w:space="4" w:color="auto"/>
      </w:pBdr>
      <w:jc w:val="center"/>
      <w:outlineLvl w:val="2"/>
    </w:pPr>
    <w:rPr>
      <w:i/>
      <w:iCs/>
      <w:sz w:val="20"/>
    </w:rPr>
  </w:style>
  <w:style w:type="paragraph" w:styleId="Heading4">
    <w:name w:val="heading 4"/>
    <w:basedOn w:val="Normal"/>
    <w:next w:val="Normal"/>
    <w:qFormat/>
    <w:pPr>
      <w:keepNext/>
      <w:outlineLvl w:val="3"/>
    </w:pPr>
    <w:rPr>
      <w:sz w:val="36"/>
    </w:rPr>
  </w:style>
  <w:style w:type="paragraph" w:styleId="Heading5">
    <w:name w:val="heading 5"/>
    <w:basedOn w:val="Normal"/>
    <w:next w:val="Normal"/>
    <w:qFormat/>
    <w:pPr>
      <w:keepNext/>
      <w:spacing w:line="360" w:lineRule="auto"/>
      <w:jc w:val="center"/>
      <w:outlineLvl w:val="4"/>
    </w:pPr>
    <w:rPr>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i/>
      <w:iCs/>
      <w:sz w:val="28"/>
    </w:rPr>
  </w:style>
  <w:style w:type="paragraph" w:styleId="Heading8">
    <w:name w:val="heading 8"/>
    <w:basedOn w:val="Normal"/>
    <w:next w:val="Normal"/>
    <w:qFormat/>
    <w:pPr>
      <w:keepNext/>
      <w:jc w:val="center"/>
      <w:outlineLvl w:val="7"/>
    </w:pPr>
    <w:rPr>
      <w:sz w:val="28"/>
      <w:bdr w:val="single" w:sz="4" w:space="0" w:color="auto"/>
    </w:rPr>
  </w:style>
  <w:style w:type="paragraph" w:styleId="Heading9">
    <w:name w:val="heading 9"/>
    <w:basedOn w:val="Normal"/>
    <w:next w:val="Normal"/>
    <w:qFormat/>
    <w:pPr>
      <w:keepNext/>
      <w:spacing w:line="360" w:lineRule="auto"/>
      <w:jc w:val="center"/>
      <w:outlineLvl w:val="8"/>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rPr>
  </w:style>
  <w:style w:type="paragraph" w:styleId="Title">
    <w:name w:val="Title"/>
    <w:basedOn w:val="Normal"/>
    <w:link w:val="TitleChar"/>
    <w:qFormat/>
    <w:pPr>
      <w:jc w:val="center"/>
    </w:pPr>
    <w:rPr>
      <w:b/>
      <w:szCs w:val="20"/>
    </w:rPr>
  </w:style>
  <w:style w:type="paragraph" w:styleId="BodyTextIndent">
    <w:name w:val="Body Text Indent"/>
    <w:basedOn w:val="Normal"/>
    <w:pPr>
      <w:ind w:left="720" w:firstLine="60"/>
    </w:pPr>
    <w:rPr>
      <w:szCs w:val="20"/>
    </w:rPr>
  </w:style>
  <w:style w:type="paragraph" w:styleId="NormalWeb">
    <w:name w:val="Normal (Web)"/>
    <w:basedOn w:val="Normal"/>
    <w:pPr>
      <w:spacing w:before="100" w:beforeAutospacing="1" w:after="100" w:afterAutospacing="1"/>
    </w:pPr>
  </w:style>
  <w:style w:type="paragraph" w:styleId="BodyTextIndent2">
    <w:name w:val="Body Text Indent 2"/>
    <w:basedOn w:val="Normal"/>
    <w:link w:val="BodyTextIndent2Char"/>
    <w:pPr>
      <w:shd w:val="clear" w:color="auto" w:fill="FFFFFF"/>
      <w:spacing w:before="100" w:beforeAutospacing="1" w:after="100" w:afterAutospacing="1"/>
      <w:ind w:left="870" w:hanging="360"/>
    </w:pPr>
  </w:style>
  <w:style w:type="paragraph" w:styleId="BodyText2">
    <w:name w:val="Body Text 2"/>
    <w:basedOn w:val="Normal"/>
    <w:link w:val="BodyText2Char"/>
    <w:rPr>
      <w:sz w:val="22"/>
    </w:rPr>
  </w:style>
  <w:style w:type="paragraph" w:styleId="BodyTextIndent3">
    <w:name w:val="Body Text Indent 3"/>
    <w:basedOn w:val="Normal"/>
    <w:pPr>
      <w:ind w:left="720"/>
    </w:pPr>
    <w:rPr>
      <w:i/>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CFRstyle">
    <w:name w:val="CFR style"/>
    <w:basedOn w:val="Normal"/>
    <w:pPr>
      <w:pBdr>
        <w:top w:val="single" w:sz="4" w:space="1" w:color="auto"/>
        <w:left w:val="single" w:sz="4" w:space="4" w:color="auto"/>
        <w:bottom w:val="single" w:sz="4" w:space="1" w:color="auto"/>
        <w:right w:val="single" w:sz="4" w:space="4" w:color="auto"/>
      </w:pBdr>
      <w:ind w:left="288" w:firstLine="720"/>
      <w:jc w:val="both"/>
    </w:pPr>
    <w:rPr>
      <w:rFonts w:ascii="Arial" w:hAnsi="Arial"/>
      <w:sz w:val="18"/>
      <w:szCs w:val="20"/>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sz w:val="23"/>
    </w:rPr>
  </w:style>
  <w:style w:type="paragraph" w:styleId="Subtitle">
    <w:name w:val="Subtitle"/>
    <w:basedOn w:val="Normal"/>
    <w:qFormat/>
    <w:pPr>
      <w:jc w:val="center"/>
    </w:pPr>
    <w:rPr>
      <w:b/>
      <w:color w:val="000080"/>
    </w:rPr>
  </w:style>
  <w:style w:type="character" w:styleId="Hyperlink">
    <w:name w:val="Hyperlink"/>
    <w:rPr>
      <w:color w:val="0000FF"/>
      <w:u w:val="single"/>
    </w:rPr>
  </w:style>
  <w:style w:type="paragraph" w:customStyle="1" w:styleId="CFR">
    <w:name w:val="CFR"/>
    <w:basedOn w:val="Normal"/>
    <w:rsid w:val="00F1019C"/>
    <w:pPr>
      <w:keepNext/>
      <w:keepLines/>
      <w:spacing w:after="120"/>
      <w:jc w:val="both"/>
    </w:pPr>
    <w:rPr>
      <w:rFonts w:ascii="Arial" w:hAnsi="Arial"/>
      <w:b/>
      <w:sz w:val="28"/>
      <w:szCs w:val="20"/>
    </w:rPr>
  </w:style>
  <w:style w:type="paragraph" w:styleId="ListParagraph">
    <w:name w:val="List Paragraph"/>
    <w:basedOn w:val="Normal"/>
    <w:uiPriority w:val="34"/>
    <w:qFormat/>
    <w:rsid w:val="00F1019C"/>
    <w:pPr>
      <w:spacing w:after="200" w:line="276" w:lineRule="auto"/>
      <w:ind w:left="720"/>
      <w:contextualSpacing/>
    </w:pPr>
    <w:rPr>
      <w:rFonts w:ascii="Calibri" w:hAnsi="Calibri" w:cs="Calibri"/>
      <w:sz w:val="22"/>
      <w:szCs w:val="22"/>
    </w:rPr>
  </w:style>
  <w:style w:type="character" w:customStyle="1" w:styleId="Heading1Char">
    <w:name w:val="Heading 1 Char"/>
    <w:link w:val="Heading1"/>
    <w:rsid w:val="00F1019C"/>
    <w:rPr>
      <w:b/>
      <w:bCs/>
      <w:sz w:val="24"/>
      <w:szCs w:val="24"/>
    </w:rPr>
  </w:style>
  <w:style w:type="character" w:customStyle="1" w:styleId="TitleChar">
    <w:name w:val="Title Char"/>
    <w:link w:val="Title"/>
    <w:rsid w:val="00F1019C"/>
    <w:rPr>
      <w:b/>
      <w:sz w:val="24"/>
    </w:rPr>
  </w:style>
  <w:style w:type="character" w:customStyle="1" w:styleId="BodyText2Char">
    <w:name w:val="Body Text 2 Char"/>
    <w:link w:val="BodyText2"/>
    <w:rsid w:val="00FA3E1B"/>
    <w:rPr>
      <w:sz w:val="22"/>
      <w:szCs w:val="24"/>
    </w:rPr>
  </w:style>
  <w:style w:type="character" w:customStyle="1" w:styleId="Heading2Char">
    <w:name w:val="Heading 2 Char"/>
    <w:link w:val="Heading2"/>
    <w:rsid w:val="00FA3E1B"/>
    <w:rPr>
      <w:rFonts w:ascii="Arial" w:hAnsi="Arial" w:cs="Arial"/>
      <w:b/>
      <w:bCs/>
      <w:i/>
      <w:iCs/>
      <w:sz w:val="28"/>
      <w:szCs w:val="28"/>
    </w:rPr>
  </w:style>
  <w:style w:type="table" w:styleId="TableGrid">
    <w:name w:val="Table Grid"/>
    <w:basedOn w:val="TableNormal"/>
    <w:uiPriority w:val="59"/>
    <w:rsid w:val="007F0F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AB6906"/>
    <w:rPr>
      <w:i/>
      <w:iCs/>
      <w:szCs w:val="24"/>
    </w:rPr>
  </w:style>
  <w:style w:type="character" w:customStyle="1" w:styleId="BodyTextChar">
    <w:name w:val="Body Text Char"/>
    <w:link w:val="BodyText"/>
    <w:rsid w:val="00AB6906"/>
    <w:rPr>
      <w:i/>
      <w:iCs/>
      <w:sz w:val="24"/>
      <w:szCs w:val="24"/>
    </w:rPr>
  </w:style>
  <w:style w:type="character" w:customStyle="1" w:styleId="BodyTextIndent2Char">
    <w:name w:val="Body Text Indent 2 Char"/>
    <w:link w:val="BodyTextIndent2"/>
    <w:rsid w:val="00C45AAC"/>
    <w:rPr>
      <w:sz w:val="24"/>
      <w:szCs w:val="24"/>
      <w:shd w:val="clear" w:color="auto" w:fill="FFFFFF"/>
    </w:rPr>
  </w:style>
  <w:style w:type="character" w:customStyle="1" w:styleId="yshortcuts">
    <w:name w:val="yshortcuts"/>
    <w:basedOn w:val="DefaultParagraphFont"/>
    <w:rsid w:val="004A6C57"/>
  </w:style>
  <w:style w:type="paragraph" w:customStyle="1" w:styleId="Normal6pt">
    <w:name w:val="Normal + 6pt"/>
    <w:basedOn w:val="Normal"/>
    <w:rsid w:val="004A1101"/>
    <w:pPr>
      <w:keepLines/>
      <w:spacing w:before="120" w:after="120"/>
    </w:pPr>
    <w:rPr>
      <w:rFonts w:ascii="Arial" w:hAnsi="Arial" w:cs="Arial"/>
    </w:rPr>
  </w:style>
  <w:style w:type="paragraph" w:customStyle="1" w:styleId="Question">
    <w:name w:val="Question"/>
    <w:basedOn w:val="Normal"/>
    <w:rsid w:val="004A1101"/>
    <w:pPr>
      <w:keepNext/>
      <w:keepLines/>
      <w:numPr>
        <w:numId w:val="1"/>
      </w:numPr>
      <w:tabs>
        <w:tab w:val="left" w:pos="720"/>
        <w:tab w:val="right" w:pos="9360"/>
      </w:tabs>
      <w:spacing w:before="240" w:after="60"/>
    </w:pPr>
    <w:rPr>
      <w:rFonts w:ascii="Arial" w:hAnsi="Arial" w:cs="Arial"/>
      <w:spacing w:val="-2"/>
    </w:rPr>
  </w:style>
  <w:style w:type="character" w:customStyle="1" w:styleId="FooterChar">
    <w:name w:val="Footer Char"/>
    <w:link w:val="Footer"/>
    <w:uiPriority w:val="99"/>
    <w:rsid w:val="002877E9"/>
    <w:rPr>
      <w:sz w:val="24"/>
      <w:szCs w:val="24"/>
    </w:rPr>
  </w:style>
  <w:style w:type="character" w:styleId="CommentReference">
    <w:name w:val="annotation reference"/>
    <w:semiHidden/>
    <w:rsid w:val="00C7241E"/>
    <w:rPr>
      <w:sz w:val="16"/>
      <w:szCs w:val="16"/>
    </w:rPr>
  </w:style>
  <w:style w:type="paragraph" w:styleId="CommentText">
    <w:name w:val="annotation text"/>
    <w:basedOn w:val="Normal"/>
    <w:semiHidden/>
    <w:rsid w:val="00C7241E"/>
    <w:rPr>
      <w:sz w:val="20"/>
      <w:szCs w:val="20"/>
    </w:rPr>
  </w:style>
  <w:style w:type="paragraph" w:styleId="CommentSubject">
    <w:name w:val="annotation subject"/>
    <w:basedOn w:val="CommentText"/>
    <w:next w:val="CommentText"/>
    <w:semiHidden/>
    <w:rsid w:val="00C7241E"/>
    <w:rPr>
      <w:b/>
      <w:bCs/>
    </w:rPr>
  </w:style>
  <w:style w:type="paragraph" w:styleId="BalloonText">
    <w:name w:val="Balloon Text"/>
    <w:basedOn w:val="Normal"/>
    <w:semiHidden/>
    <w:rsid w:val="00C7241E"/>
    <w:rPr>
      <w:rFonts w:ascii="Tahoma" w:hAnsi="Tahoma" w:cs="Tahoma"/>
      <w:sz w:val="16"/>
      <w:szCs w:val="16"/>
    </w:rPr>
  </w:style>
  <w:style w:type="character" w:customStyle="1" w:styleId="CharChar7">
    <w:name w:val="Char Char7"/>
    <w:locked/>
    <w:rsid w:val="003747D7"/>
    <w:rPr>
      <w:b/>
      <w:bCs/>
      <w:sz w:val="24"/>
      <w:szCs w:val="24"/>
      <w:lang w:val="en-US" w:eastAsia="en-US" w:bidi="ar-SA"/>
    </w:rPr>
  </w:style>
  <w:style w:type="paragraph" w:styleId="TOC1">
    <w:name w:val="toc 1"/>
    <w:basedOn w:val="Normal"/>
    <w:next w:val="Normal"/>
    <w:autoRedefine/>
    <w:semiHidden/>
    <w:rsid w:val="004B4699"/>
    <w:pPr>
      <w:keepLines/>
      <w:tabs>
        <w:tab w:val="right" w:leader="dot" w:pos="9360"/>
      </w:tabs>
      <w:spacing w:before="240" w:after="40"/>
      <w:ind w:right="720"/>
    </w:pPr>
    <w:rPr>
      <w:rFonts w:ascii="Arial" w:hAnsi="Arial"/>
      <w:b/>
      <w:bCs/>
      <w:noProof/>
      <w:sz w:val="20"/>
      <w:szCs w:val="20"/>
    </w:rPr>
  </w:style>
  <w:style w:type="paragraph" w:customStyle="1" w:styleId="Text-Bulleted-Sub2">
    <w:name w:val="Text - Bulleted - Sub 2"/>
    <w:basedOn w:val="Normal"/>
    <w:rsid w:val="009461F6"/>
    <w:pPr>
      <w:numPr>
        <w:numId w:val="8"/>
      </w:numPr>
      <w:spacing w:after="120"/>
    </w:pPr>
    <w:rPr>
      <w:rFonts w:ascii="Arial" w:hAnsi="Arial"/>
    </w:rPr>
  </w:style>
  <w:style w:type="paragraph" w:styleId="TOC2">
    <w:name w:val="toc 2"/>
    <w:basedOn w:val="Normal"/>
    <w:next w:val="Normal"/>
    <w:autoRedefine/>
    <w:semiHidden/>
    <w:rsid w:val="000E35BE"/>
    <w:pPr>
      <w:ind w:left="720"/>
    </w:pPr>
    <w:rPr>
      <w:rFonts w:ascii="Arial" w:hAnsi="Arial" w:cs="Arial"/>
      <w:sz w:val="20"/>
      <w:szCs w:val="20"/>
    </w:rPr>
  </w:style>
  <w:style w:type="character" w:styleId="FollowedHyperlink">
    <w:name w:val="FollowedHyperlink"/>
    <w:rsid w:val="00393F17"/>
    <w:rPr>
      <w:color w:val="800080"/>
      <w:u w:val="single"/>
    </w:rPr>
  </w:style>
  <w:style w:type="character" w:styleId="Strong">
    <w:name w:val="Strong"/>
    <w:qFormat/>
    <w:rsid w:val="007D7A8C"/>
    <w:rPr>
      <w:b/>
      <w:bCs/>
    </w:rPr>
  </w:style>
  <w:style w:type="paragraph" w:customStyle="1" w:styleId="Default">
    <w:name w:val="Default"/>
    <w:rsid w:val="0048767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630">
      <w:bodyDiv w:val="1"/>
      <w:marLeft w:val="0"/>
      <w:marRight w:val="0"/>
      <w:marTop w:val="0"/>
      <w:marBottom w:val="0"/>
      <w:divBdr>
        <w:top w:val="none" w:sz="0" w:space="0" w:color="auto"/>
        <w:left w:val="none" w:sz="0" w:space="0" w:color="auto"/>
        <w:bottom w:val="none" w:sz="0" w:space="0" w:color="auto"/>
        <w:right w:val="none" w:sz="0" w:space="0" w:color="auto"/>
      </w:divBdr>
    </w:div>
    <w:div w:id="250507903">
      <w:bodyDiv w:val="1"/>
      <w:marLeft w:val="0"/>
      <w:marRight w:val="0"/>
      <w:marTop w:val="0"/>
      <w:marBottom w:val="0"/>
      <w:divBdr>
        <w:top w:val="none" w:sz="0" w:space="0" w:color="auto"/>
        <w:left w:val="none" w:sz="0" w:space="0" w:color="auto"/>
        <w:bottom w:val="none" w:sz="0" w:space="0" w:color="auto"/>
        <w:right w:val="none" w:sz="0" w:space="0" w:color="auto"/>
      </w:divBdr>
    </w:div>
    <w:div w:id="338237934">
      <w:bodyDiv w:val="1"/>
      <w:marLeft w:val="0"/>
      <w:marRight w:val="0"/>
      <w:marTop w:val="0"/>
      <w:marBottom w:val="0"/>
      <w:divBdr>
        <w:top w:val="none" w:sz="0" w:space="0" w:color="auto"/>
        <w:left w:val="none" w:sz="0" w:space="0" w:color="auto"/>
        <w:bottom w:val="none" w:sz="0" w:space="0" w:color="auto"/>
        <w:right w:val="none" w:sz="0" w:space="0" w:color="auto"/>
      </w:divBdr>
    </w:div>
    <w:div w:id="350449246">
      <w:bodyDiv w:val="1"/>
      <w:marLeft w:val="0"/>
      <w:marRight w:val="0"/>
      <w:marTop w:val="0"/>
      <w:marBottom w:val="0"/>
      <w:divBdr>
        <w:top w:val="none" w:sz="0" w:space="0" w:color="auto"/>
        <w:left w:val="none" w:sz="0" w:space="0" w:color="auto"/>
        <w:bottom w:val="none" w:sz="0" w:space="0" w:color="auto"/>
        <w:right w:val="none" w:sz="0" w:space="0" w:color="auto"/>
      </w:divBdr>
    </w:div>
    <w:div w:id="859203557">
      <w:bodyDiv w:val="1"/>
      <w:marLeft w:val="0"/>
      <w:marRight w:val="0"/>
      <w:marTop w:val="0"/>
      <w:marBottom w:val="0"/>
      <w:divBdr>
        <w:top w:val="none" w:sz="0" w:space="0" w:color="auto"/>
        <w:left w:val="none" w:sz="0" w:space="0" w:color="auto"/>
        <w:bottom w:val="none" w:sz="0" w:space="0" w:color="auto"/>
        <w:right w:val="none" w:sz="0" w:space="0" w:color="auto"/>
      </w:divBdr>
    </w:div>
    <w:div w:id="1046376512">
      <w:bodyDiv w:val="1"/>
      <w:marLeft w:val="0"/>
      <w:marRight w:val="0"/>
      <w:marTop w:val="0"/>
      <w:marBottom w:val="0"/>
      <w:divBdr>
        <w:top w:val="none" w:sz="0" w:space="0" w:color="auto"/>
        <w:left w:val="none" w:sz="0" w:space="0" w:color="auto"/>
        <w:bottom w:val="none" w:sz="0" w:space="0" w:color="auto"/>
        <w:right w:val="none" w:sz="0" w:space="0" w:color="auto"/>
      </w:divBdr>
    </w:div>
    <w:div w:id="1082264961">
      <w:bodyDiv w:val="1"/>
      <w:marLeft w:val="0"/>
      <w:marRight w:val="0"/>
      <w:marTop w:val="0"/>
      <w:marBottom w:val="0"/>
      <w:divBdr>
        <w:top w:val="none" w:sz="0" w:space="0" w:color="auto"/>
        <w:left w:val="none" w:sz="0" w:space="0" w:color="auto"/>
        <w:bottom w:val="none" w:sz="0" w:space="0" w:color="auto"/>
        <w:right w:val="none" w:sz="0" w:space="0" w:color="auto"/>
      </w:divBdr>
    </w:div>
    <w:div w:id="1135677480">
      <w:bodyDiv w:val="1"/>
      <w:marLeft w:val="0"/>
      <w:marRight w:val="0"/>
      <w:marTop w:val="0"/>
      <w:marBottom w:val="0"/>
      <w:divBdr>
        <w:top w:val="none" w:sz="0" w:space="0" w:color="auto"/>
        <w:left w:val="none" w:sz="0" w:space="0" w:color="auto"/>
        <w:bottom w:val="none" w:sz="0" w:space="0" w:color="auto"/>
        <w:right w:val="none" w:sz="0" w:space="0" w:color="auto"/>
      </w:divBdr>
    </w:div>
    <w:div w:id="1744062790">
      <w:bodyDiv w:val="1"/>
      <w:marLeft w:val="0"/>
      <w:marRight w:val="0"/>
      <w:marTop w:val="0"/>
      <w:marBottom w:val="0"/>
      <w:divBdr>
        <w:top w:val="none" w:sz="0" w:space="0" w:color="auto"/>
        <w:left w:val="none" w:sz="0" w:space="0" w:color="auto"/>
        <w:bottom w:val="none" w:sz="0" w:space="0" w:color="auto"/>
        <w:right w:val="none" w:sz="0" w:space="0" w:color="auto"/>
      </w:divBdr>
    </w:div>
    <w:div w:id="20728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nh.gov/instruction/special_ed/documents/newly_adopted_nh_rules.pdf" TargetMode="External"/><Relationship Id="rId18" Type="http://schemas.openxmlformats.org/officeDocument/2006/relationships/hyperlink" Target="mailto:advocacy@drcnh.org" TargetMode="External"/><Relationship Id="rId3" Type="http://schemas.openxmlformats.org/officeDocument/2006/relationships/styles" Target="styles.xml"/><Relationship Id="rId21" Type="http://schemas.openxmlformats.org/officeDocument/2006/relationships/hyperlink" Target="http://www.ed.state.nh.us/SpecialEd" TargetMode="External"/><Relationship Id="rId7" Type="http://schemas.openxmlformats.org/officeDocument/2006/relationships/footnotes" Target="footnotes.xml"/><Relationship Id="rId12" Type="http://schemas.openxmlformats.org/officeDocument/2006/relationships/hyperlink" Target="https://www.education.nh.gov/instruction/special_ed/proceduralsafeguards.htm" TargetMode="External"/><Relationship Id="rId17" Type="http://schemas.openxmlformats.org/officeDocument/2006/relationships/hyperlink" Target="mailto:Barbara.Raymond@doe.nh.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cation.nh.gov/instruction/special_ed/complaint.htm" TargetMode="External"/><Relationship Id="rId20" Type="http://schemas.openxmlformats.org/officeDocument/2006/relationships/hyperlink" Target="http://www.education.nh.gov/instruction/special_ed/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parentinformationcente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62E8-D4FE-416B-A922-556FB2DD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16127</Words>
  <Characters>91929</Characters>
  <Application>Microsoft Office Word</Application>
  <DocSecurity>0</DocSecurity>
  <Lines>766</Lines>
  <Paragraphs>215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Dear Parents, Educators and Others Interested in the Rights of Children with Disabilities,</vt:lpstr>
      <vt:lpstr>Dear Parents, Educators and Others Interested in the Rights of Children with Disabilities,</vt:lpstr>
    </vt:vector>
  </TitlesOfParts>
  <Company>Parent Information Center</Company>
  <LinksUpToDate>false</LinksUpToDate>
  <CharactersWithSpaces>107841</CharactersWithSpaces>
  <SharedDoc>false</SharedDoc>
  <HLinks>
    <vt:vector size="48" baseType="variant">
      <vt:variant>
        <vt:i4>7012451</vt:i4>
      </vt:variant>
      <vt:variant>
        <vt:i4>24</vt:i4>
      </vt:variant>
      <vt:variant>
        <vt:i4>0</vt:i4>
      </vt:variant>
      <vt:variant>
        <vt:i4>5</vt:i4>
      </vt:variant>
      <vt:variant>
        <vt:lpwstr>http://www.ed.state.nh.us/SpecialEd</vt:lpwstr>
      </vt:variant>
      <vt:variant>
        <vt:lpwstr/>
      </vt:variant>
      <vt:variant>
        <vt:i4>4128799</vt:i4>
      </vt:variant>
      <vt:variant>
        <vt:i4>21</vt:i4>
      </vt:variant>
      <vt:variant>
        <vt:i4>0</vt:i4>
      </vt:variant>
      <vt:variant>
        <vt:i4>5</vt:i4>
      </vt:variant>
      <vt:variant>
        <vt:lpwstr>http://www.education.nh.gov/instruction/special_ed/index.htm</vt:lpwstr>
      </vt:variant>
      <vt:variant>
        <vt:lpwstr/>
      </vt:variant>
      <vt:variant>
        <vt:i4>3604579</vt:i4>
      </vt:variant>
      <vt:variant>
        <vt:i4>18</vt:i4>
      </vt:variant>
      <vt:variant>
        <vt:i4>0</vt:i4>
      </vt:variant>
      <vt:variant>
        <vt:i4>5</vt:i4>
      </vt:variant>
      <vt:variant>
        <vt:lpwstr>http://www.parentinformationcenter.org/</vt:lpwstr>
      </vt:variant>
      <vt:variant>
        <vt:lpwstr/>
      </vt:variant>
      <vt:variant>
        <vt:i4>7667801</vt:i4>
      </vt:variant>
      <vt:variant>
        <vt:i4>15</vt:i4>
      </vt:variant>
      <vt:variant>
        <vt:i4>0</vt:i4>
      </vt:variant>
      <vt:variant>
        <vt:i4>5</vt:i4>
      </vt:variant>
      <vt:variant>
        <vt:lpwstr>mailto:advocacy@drcnh.org</vt:lpwstr>
      </vt:variant>
      <vt:variant>
        <vt:lpwstr/>
      </vt:variant>
      <vt:variant>
        <vt:i4>6029433</vt:i4>
      </vt:variant>
      <vt:variant>
        <vt:i4>12</vt:i4>
      </vt:variant>
      <vt:variant>
        <vt:i4>0</vt:i4>
      </vt:variant>
      <vt:variant>
        <vt:i4>5</vt:i4>
      </vt:variant>
      <vt:variant>
        <vt:lpwstr>mailto:Barbara.Raymond@doe.nh.gov</vt:lpwstr>
      </vt:variant>
      <vt:variant>
        <vt:lpwstr/>
      </vt:variant>
      <vt:variant>
        <vt:i4>3473412</vt:i4>
      </vt:variant>
      <vt:variant>
        <vt:i4>9</vt:i4>
      </vt:variant>
      <vt:variant>
        <vt:i4>0</vt:i4>
      </vt:variant>
      <vt:variant>
        <vt:i4>5</vt:i4>
      </vt:variant>
      <vt:variant>
        <vt:lpwstr>http://www.education.nh.gov/instruction/special_ed/complaint.htm</vt:lpwstr>
      </vt:variant>
      <vt:variant>
        <vt:lpwstr/>
      </vt:variant>
      <vt:variant>
        <vt:i4>2949223</vt:i4>
      </vt:variant>
      <vt:variant>
        <vt:i4>6</vt:i4>
      </vt:variant>
      <vt:variant>
        <vt:i4>0</vt:i4>
      </vt:variant>
      <vt:variant>
        <vt:i4>5</vt:i4>
      </vt:variant>
      <vt:variant>
        <vt:lpwstr>http://www.education.nh.gov/instruction/special_ed/documents/newly_adopted_nh_rules.pdf</vt:lpwstr>
      </vt:variant>
      <vt:variant>
        <vt:lpwstr/>
      </vt:variant>
      <vt:variant>
        <vt:i4>4718695</vt:i4>
      </vt:variant>
      <vt:variant>
        <vt:i4>3</vt:i4>
      </vt:variant>
      <vt:variant>
        <vt:i4>0</vt:i4>
      </vt:variant>
      <vt:variant>
        <vt:i4>5</vt:i4>
      </vt:variant>
      <vt:variant>
        <vt:lpwstr>https://www.education.nh.gov/instruction/special_ed/proceduralsafeguards.htm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Educators and Others Interested in the Rights of Children with Disabilities,</dc:title>
  <dc:creator>A satisfied Microsoft Office User</dc:creator>
  <cp:lastModifiedBy>Krajcik, Hannah</cp:lastModifiedBy>
  <cp:revision>4</cp:revision>
  <cp:lastPrinted>2017-06-06T14:12:00Z</cp:lastPrinted>
  <dcterms:created xsi:type="dcterms:W3CDTF">2018-07-18T12:55:00Z</dcterms:created>
  <dcterms:modified xsi:type="dcterms:W3CDTF">2018-07-18T16:23:00Z</dcterms:modified>
</cp:coreProperties>
</file>