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8C" w:rsidRPr="00503E56" w:rsidRDefault="000E137B" w:rsidP="0091728C">
      <w:pPr>
        <w:pStyle w:val="Title"/>
        <w:rPr>
          <w:szCs w:val="28"/>
        </w:rPr>
      </w:pPr>
      <w:r>
        <w:rPr>
          <w:szCs w:val="28"/>
        </w:rPr>
        <w:t>Visual Arts Teacher</w:t>
      </w:r>
      <w:r w:rsidR="0091728C" w:rsidRPr="00503E56">
        <w:rPr>
          <w:szCs w:val="28"/>
        </w:rPr>
        <w:t xml:space="preserve"> (Ed 612.</w:t>
      </w:r>
      <w:r>
        <w:rPr>
          <w:szCs w:val="28"/>
        </w:rPr>
        <w:t>01/507.09</w:t>
      </w:r>
      <w:r w:rsidR="00221F21">
        <w:rPr>
          <w:szCs w:val="28"/>
        </w:rPr>
        <w:t>b</w:t>
      </w:r>
      <w:r w:rsidR="0091728C" w:rsidRPr="00503E56">
        <w:rPr>
          <w:szCs w:val="28"/>
        </w:rPr>
        <w:t>)</w:t>
      </w:r>
    </w:p>
    <w:p w:rsidR="00E029C7" w:rsidRDefault="004A7E5A" w:rsidP="00E029C7">
      <w:pPr>
        <w:pStyle w:val="Title"/>
        <w:rPr>
          <w:szCs w:val="28"/>
        </w:rPr>
      </w:pPr>
      <w:r w:rsidRPr="008B2034">
        <w:rPr>
          <w:szCs w:val="28"/>
        </w:rPr>
        <w:t xml:space="preserve">Reviewer </w:t>
      </w:r>
      <w:r w:rsidR="00DD00CE">
        <w:rPr>
          <w:szCs w:val="28"/>
        </w:rPr>
        <w:t>Assessment</w:t>
      </w:r>
      <w:r w:rsidRPr="008B2034">
        <w:rPr>
          <w:szCs w:val="28"/>
        </w:rPr>
        <w:t xml:space="preserve"> </w:t>
      </w:r>
    </w:p>
    <w:p w:rsidR="00BC0585" w:rsidRPr="00BC0585"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b/>
          <w:sz w:val="20"/>
        </w:rPr>
      </w:pPr>
      <w:r w:rsidRPr="00BC0585">
        <w:rPr>
          <w:rFonts w:eastAsia="Times New Roman"/>
          <w:b/>
        </w:rPr>
        <w:tab/>
      </w:r>
      <w:r w:rsidRPr="00BC0585">
        <w:rPr>
          <w:rFonts w:eastAsia="Times New Roman"/>
          <w:b/>
        </w:rPr>
        <w:tab/>
      </w:r>
    </w:p>
    <w:p w:rsidR="00BC0585" w:rsidRPr="00BC0585"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i/>
          <w:sz w:val="16"/>
          <w:szCs w:val="16"/>
        </w:rPr>
      </w:pPr>
      <w:r w:rsidRPr="00BC0585">
        <w:rPr>
          <w:rFonts w:eastAsia="Times New Roman"/>
          <w:b/>
          <w:i/>
          <w:sz w:val="22"/>
        </w:rPr>
        <w:t>Directions</w:t>
      </w:r>
      <w:r w:rsidRPr="00BC0585">
        <w:rPr>
          <w:rFonts w:eastAsia="Times New Roman"/>
          <w:i/>
          <w:sz w:val="22"/>
        </w:rPr>
        <w:t>: This matrix should be completed by the reviewer while assessing the program standards’ compliance through review of the matrix submitted by the institution and data gathering at the Visit.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67"/>
        <w:gridCol w:w="1823"/>
        <w:gridCol w:w="4860"/>
      </w:tblGrid>
      <w:tr w:rsidR="00DD00CE" w:rsidRPr="00A3146C" w:rsidTr="00221F21">
        <w:trPr>
          <w:cantSplit/>
          <w:trHeight w:val="1475"/>
        </w:trPr>
        <w:tc>
          <w:tcPr>
            <w:tcW w:w="4225" w:type="dxa"/>
            <w:gridSpan w:val="2"/>
          </w:tcPr>
          <w:p w:rsidR="00DD00CE" w:rsidRPr="005A106A" w:rsidRDefault="000E137B" w:rsidP="001A6968">
            <w:pPr>
              <w:tabs>
                <w:tab w:val="left" w:pos="605"/>
                <w:tab w:val="left" w:pos="1080"/>
                <w:tab w:val="left" w:pos="1555"/>
                <w:tab w:val="left" w:pos="2045"/>
                <w:tab w:val="left" w:pos="2520"/>
                <w:tab w:val="left" w:pos="2995"/>
                <w:tab w:val="left" w:pos="4205"/>
              </w:tabs>
              <w:rPr>
                <w:b/>
                <w:sz w:val="20"/>
                <w:szCs w:val="22"/>
              </w:rPr>
            </w:pPr>
            <w:r>
              <w:rPr>
                <w:b/>
                <w:sz w:val="20"/>
                <w:szCs w:val="22"/>
              </w:rPr>
              <w:t>Visual Arts Teacher</w:t>
            </w:r>
          </w:p>
        </w:tc>
        <w:tc>
          <w:tcPr>
            <w:tcW w:w="1823" w:type="dxa"/>
          </w:tcPr>
          <w:p w:rsidR="00DD00CE" w:rsidRPr="005A106A" w:rsidRDefault="00DD00CE" w:rsidP="005A106A">
            <w:pPr>
              <w:rPr>
                <w:rFonts w:eastAsia="Times New Roman"/>
                <w:b/>
                <w:sz w:val="20"/>
                <w:szCs w:val="22"/>
              </w:rPr>
            </w:pPr>
            <w:r w:rsidRPr="005A106A">
              <w:rPr>
                <w:rFonts w:eastAsia="Times New Roman"/>
                <w:b/>
                <w:sz w:val="20"/>
                <w:szCs w:val="22"/>
              </w:rPr>
              <w:t>Rating</w:t>
            </w:r>
            <w:r w:rsidR="005A106A">
              <w:rPr>
                <w:rFonts w:eastAsia="Times New Roman"/>
                <w:b/>
                <w:sz w:val="20"/>
                <w:szCs w:val="22"/>
              </w:rPr>
              <w:t>:</w:t>
            </w:r>
          </w:p>
          <w:p w:rsidR="00DD00CE" w:rsidRPr="005A106A" w:rsidRDefault="00DD00CE" w:rsidP="001A6968">
            <w:pPr>
              <w:rPr>
                <w:b/>
                <w:sz w:val="20"/>
                <w:szCs w:val="22"/>
              </w:rPr>
            </w:pPr>
            <w:r w:rsidRPr="005A106A">
              <w:rPr>
                <w:b/>
                <w:sz w:val="20"/>
                <w:szCs w:val="22"/>
              </w:rPr>
              <w:t>4: Highly effective</w:t>
            </w:r>
          </w:p>
          <w:p w:rsidR="00DD00CE" w:rsidRPr="005A106A" w:rsidRDefault="00DD00CE" w:rsidP="001A6968">
            <w:pPr>
              <w:rPr>
                <w:b/>
                <w:sz w:val="20"/>
                <w:szCs w:val="22"/>
              </w:rPr>
            </w:pPr>
            <w:r w:rsidRPr="005A106A">
              <w:rPr>
                <w:b/>
                <w:sz w:val="20"/>
                <w:szCs w:val="22"/>
              </w:rPr>
              <w:t>3: Effective</w:t>
            </w:r>
          </w:p>
          <w:p w:rsidR="00DD00CE" w:rsidRPr="005A106A" w:rsidRDefault="00DD00CE" w:rsidP="001A6968">
            <w:pPr>
              <w:rPr>
                <w:b/>
                <w:sz w:val="20"/>
                <w:szCs w:val="22"/>
              </w:rPr>
            </w:pPr>
            <w:r w:rsidRPr="005A106A">
              <w:rPr>
                <w:b/>
                <w:sz w:val="20"/>
                <w:szCs w:val="22"/>
              </w:rPr>
              <w:t>2: Needs improvement</w:t>
            </w:r>
          </w:p>
          <w:p w:rsidR="00DD00CE" w:rsidRPr="005A106A" w:rsidRDefault="00DD00CE" w:rsidP="001A6968">
            <w:pPr>
              <w:rPr>
                <w:rFonts w:eastAsia="Times New Roman"/>
                <w:b/>
                <w:sz w:val="20"/>
                <w:szCs w:val="22"/>
              </w:rPr>
            </w:pPr>
            <w:r w:rsidRPr="005A106A">
              <w:rPr>
                <w:b/>
                <w:sz w:val="20"/>
                <w:szCs w:val="22"/>
              </w:rPr>
              <w:t>1: Ineffective</w:t>
            </w:r>
          </w:p>
        </w:tc>
        <w:tc>
          <w:tcPr>
            <w:tcW w:w="4860" w:type="dxa"/>
          </w:tcPr>
          <w:p w:rsidR="00DD00CE" w:rsidRPr="005A106A" w:rsidRDefault="00DD00CE" w:rsidP="005A106A">
            <w:pPr>
              <w:rPr>
                <w:rFonts w:eastAsia="Times New Roman"/>
                <w:b/>
                <w:sz w:val="20"/>
                <w:szCs w:val="22"/>
              </w:rPr>
            </w:pPr>
            <w:r w:rsidRPr="005A106A">
              <w:rPr>
                <w:rFonts w:eastAsia="Times New Roman"/>
                <w:b/>
                <w:sz w:val="20"/>
                <w:szCs w:val="22"/>
              </w:rPr>
              <w:t>Describe the rationale for the rating and comment on how the program provides evidence and data to address the standard and inform continuous improvement. Indicate the relationship to Ed 610.02 Professional Education standards (if any).</w:t>
            </w:r>
          </w:p>
        </w:tc>
      </w:tr>
      <w:tr w:rsidR="0091728C" w:rsidRPr="0091728C" w:rsidTr="0059540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85"/>
        </w:trPr>
        <w:tc>
          <w:tcPr>
            <w:tcW w:w="10908" w:type="dxa"/>
            <w:gridSpan w:val="4"/>
            <w:tcBorders>
              <w:bottom w:val="single" w:sz="6" w:space="0" w:color="000000"/>
              <w:right w:val="single" w:sz="4" w:space="0" w:color="auto"/>
            </w:tcBorders>
            <w:shd w:val="clear" w:color="auto" w:fill="C0C0C0"/>
          </w:tcPr>
          <w:p w:rsidR="0091728C" w:rsidRPr="0091728C" w:rsidRDefault="000E137B" w:rsidP="0091728C">
            <w:pPr>
              <w:tabs>
                <w:tab w:val="left" w:pos="605"/>
                <w:tab w:val="left" w:pos="1080"/>
                <w:tab w:val="left" w:pos="1555"/>
                <w:tab w:val="left" w:pos="2045"/>
                <w:tab w:val="left" w:pos="2520"/>
                <w:tab w:val="left" w:pos="2995"/>
                <w:tab w:val="left" w:pos="4205"/>
              </w:tabs>
              <w:rPr>
                <w:sz w:val="22"/>
                <w:szCs w:val="22"/>
              </w:rPr>
            </w:pPr>
            <w:r w:rsidRPr="000E137B">
              <w:rPr>
                <w:sz w:val="22"/>
                <w:szCs w:val="22"/>
              </w:rPr>
              <w:t>The teacher preparation program for visual arts in grades K-12 shall provide the teaching candidate with skills, competencies, and knowledge through a combination of academic experiences, demonstrated competency, or equivalent experiences in following areas:</w:t>
            </w: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55"/>
        </w:trPr>
        <w:tc>
          <w:tcPr>
            <w:tcW w:w="10908" w:type="dxa"/>
            <w:gridSpan w:val="4"/>
            <w:tcBorders>
              <w:bottom w:val="single" w:sz="6" w:space="0" w:color="000000"/>
              <w:right w:val="single" w:sz="4" w:space="0" w:color="auto"/>
            </w:tcBorders>
            <w:shd w:val="clear" w:color="auto" w:fill="C0C0C0"/>
          </w:tcPr>
          <w:p w:rsidR="000E137B" w:rsidRPr="000E137B" w:rsidRDefault="000E137B" w:rsidP="000E137B">
            <w:pPr>
              <w:tabs>
                <w:tab w:val="left" w:pos="605"/>
                <w:tab w:val="left" w:pos="1080"/>
                <w:tab w:val="left" w:pos="1555"/>
                <w:tab w:val="left" w:pos="2045"/>
                <w:tab w:val="left" w:pos="2520"/>
                <w:tab w:val="left" w:pos="2995"/>
                <w:tab w:val="left" w:pos="4205"/>
              </w:tabs>
              <w:rPr>
                <w:sz w:val="22"/>
                <w:szCs w:val="22"/>
              </w:rPr>
            </w:pPr>
            <w:r w:rsidRPr="000E137B">
              <w:rPr>
                <w:sz w:val="22"/>
                <w:szCs w:val="22"/>
              </w:rPr>
              <w:t>(a)  To be certified as a visual arts teacher, the candidate shall have:</w:t>
            </w:r>
          </w:p>
          <w:p w:rsidR="0091728C" w:rsidRPr="0091728C" w:rsidRDefault="000E137B" w:rsidP="000E137B">
            <w:pPr>
              <w:tabs>
                <w:tab w:val="left" w:pos="605"/>
                <w:tab w:val="left" w:pos="1080"/>
                <w:tab w:val="left" w:pos="1555"/>
                <w:tab w:val="left" w:pos="2045"/>
                <w:tab w:val="left" w:pos="2520"/>
                <w:tab w:val="left" w:pos="2995"/>
                <w:tab w:val="left" w:pos="4205"/>
              </w:tabs>
              <w:ind w:left="605"/>
              <w:rPr>
                <w:b/>
                <w:sz w:val="22"/>
                <w:szCs w:val="22"/>
              </w:rPr>
            </w:pPr>
            <w:r w:rsidRPr="000E137B">
              <w:rPr>
                <w:sz w:val="22"/>
                <w:szCs w:val="22"/>
              </w:rPr>
              <w:t>(1)  At least a bachelor’s degree; and</w:t>
            </w: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55"/>
        </w:trPr>
        <w:tc>
          <w:tcPr>
            <w:tcW w:w="10908" w:type="dxa"/>
            <w:gridSpan w:val="4"/>
            <w:tcBorders>
              <w:bottom w:val="single" w:sz="6" w:space="0" w:color="000000"/>
              <w:right w:val="single" w:sz="4" w:space="0" w:color="auto"/>
            </w:tcBorders>
            <w:shd w:val="clear" w:color="auto" w:fill="C0C0C0"/>
          </w:tcPr>
          <w:p w:rsidR="0091728C" w:rsidRPr="0091728C" w:rsidRDefault="000E137B" w:rsidP="006C646D">
            <w:pPr>
              <w:tabs>
                <w:tab w:val="left" w:pos="605"/>
                <w:tab w:val="left" w:pos="1080"/>
                <w:tab w:val="left" w:pos="1555"/>
                <w:tab w:val="left" w:pos="2045"/>
                <w:tab w:val="left" w:pos="2520"/>
                <w:tab w:val="left" w:pos="2995"/>
                <w:tab w:val="left" w:pos="4205"/>
              </w:tabs>
              <w:rPr>
                <w:sz w:val="22"/>
                <w:szCs w:val="22"/>
              </w:rPr>
            </w:pPr>
            <w:r w:rsidRPr="000E137B">
              <w:rPr>
                <w:sz w:val="22"/>
                <w:szCs w:val="22"/>
              </w:rPr>
              <w:t>(b)  A candidate for certification as a visual arts teacher shall have the following skills, competencies and knowledge through a combination of academic and supervised practical experiences in following areas:</w:t>
            </w:r>
          </w:p>
        </w:tc>
      </w:tr>
      <w:tr w:rsidR="000E137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55"/>
        </w:trPr>
        <w:tc>
          <w:tcPr>
            <w:tcW w:w="10908" w:type="dxa"/>
            <w:gridSpan w:val="4"/>
            <w:tcBorders>
              <w:bottom w:val="single" w:sz="6" w:space="0" w:color="000000"/>
              <w:right w:val="single" w:sz="4" w:space="0" w:color="auto"/>
            </w:tcBorders>
            <w:shd w:val="clear" w:color="auto" w:fill="C0C0C0"/>
          </w:tcPr>
          <w:p w:rsidR="000E137B" w:rsidRPr="000E137B" w:rsidRDefault="000E137B" w:rsidP="00B3010C">
            <w:pPr>
              <w:tabs>
                <w:tab w:val="left" w:pos="605"/>
                <w:tab w:val="left" w:pos="1080"/>
                <w:tab w:val="left" w:pos="1555"/>
                <w:tab w:val="left" w:pos="2045"/>
                <w:tab w:val="left" w:pos="2520"/>
                <w:tab w:val="left" w:pos="2995"/>
                <w:tab w:val="left" w:pos="4205"/>
              </w:tabs>
              <w:rPr>
                <w:sz w:val="22"/>
                <w:szCs w:val="22"/>
              </w:rPr>
            </w:pPr>
            <w:r w:rsidRPr="000E137B">
              <w:rPr>
                <w:sz w:val="22"/>
                <w:szCs w:val="22"/>
              </w:rPr>
              <w:t>(1)  In the area of personal artistry and art making:</w:t>
            </w: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221F21" w:rsidRPr="0091728C" w:rsidRDefault="000E137B" w:rsidP="0023761C">
            <w:pPr>
              <w:tabs>
                <w:tab w:val="left" w:pos="435"/>
                <w:tab w:val="left" w:pos="1080"/>
                <w:tab w:val="left" w:pos="1620"/>
                <w:tab w:val="left" w:pos="2520"/>
                <w:tab w:val="left" w:pos="2995"/>
                <w:tab w:val="left" w:pos="4205"/>
              </w:tabs>
              <w:rPr>
                <w:color w:val="000000"/>
                <w:sz w:val="22"/>
                <w:szCs w:val="22"/>
                <w:shd w:val="clear" w:color="auto" w:fill="FFFFFF"/>
              </w:rPr>
            </w:pPr>
            <w:r w:rsidRPr="000E137B">
              <w:rPr>
                <w:color w:val="000000"/>
                <w:sz w:val="22"/>
                <w:szCs w:val="22"/>
                <w:shd w:val="clear" w:color="auto" w:fill="FFFFFF"/>
              </w:rPr>
              <w:t>a.  Demonstrating depth of artistic knowledge by compiling a personal portfolio of artwork that shows a synthesis of concept development, personal voice, and technical skill in at least one medium;</w:t>
            </w:r>
          </w:p>
        </w:tc>
        <w:tc>
          <w:tcPr>
            <w:tcW w:w="1890" w:type="dxa"/>
            <w:gridSpan w:val="2"/>
          </w:tcPr>
          <w:p w:rsidR="0091728C" w:rsidRPr="0091728C" w:rsidRDefault="0091728C" w:rsidP="0091728C">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860" w:type="dxa"/>
          </w:tcPr>
          <w:p w:rsidR="0091728C" w:rsidRPr="0091728C" w:rsidRDefault="0091728C" w:rsidP="0091728C">
            <w:pPr>
              <w:tabs>
                <w:tab w:val="left" w:pos="435"/>
                <w:tab w:val="left" w:pos="1080"/>
                <w:tab w:val="left" w:pos="1620"/>
                <w:tab w:val="left" w:pos="2520"/>
                <w:tab w:val="left" w:pos="2995"/>
                <w:tab w:val="left" w:pos="4205"/>
              </w:tabs>
              <w:rPr>
                <w:color w:val="000000"/>
                <w:sz w:val="22"/>
                <w:szCs w:val="22"/>
                <w:shd w:val="clear" w:color="auto" w:fill="FFFFFF"/>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r w:rsidRPr="000E137B">
              <w:rPr>
                <w:color w:val="000000"/>
                <w:sz w:val="22"/>
                <w:szCs w:val="22"/>
                <w:shd w:val="clear" w:color="auto" w:fill="FFFFFF"/>
              </w:rPr>
              <w:t>b.  Demonstrating breadth of artistic knowledge by compiling a personal portfolio of artwork that shows development of technical skills and processes in each of the following art forms:</w:t>
            </w:r>
          </w:p>
          <w:p w:rsidR="000E137B" w:rsidRPr="000E137B"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 xml:space="preserve">1.  Two-dimensional techniques and processes, including but not limited to: </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0E137B" w:rsidRPr="000E137B" w:rsidRDefault="000E137B" w:rsidP="0023761C">
            <w:pPr>
              <w:tabs>
                <w:tab w:val="left" w:pos="435"/>
                <w:tab w:val="left" w:pos="1080"/>
                <w:tab w:val="left" w:pos="1620"/>
                <w:tab w:val="left" w:pos="2520"/>
                <w:tab w:val="left" w:pos="2995"/>
                <w:tab w:val="left" w:pos="4205"/>
              </w:tabs>
              <w:ind w:left="720"/>
              <w:rPr>
                <w:color w:val="000000"/>
                <w:sz w:val="22"/>
                <w:szCs w:val="22"/>
                <w:shd w:val="clear" w:color="auto" w:fill="FFFFFF"/>
              </w:rPr>
            </w:pPr>
            <w:r w:rsidRPr="000E137B">
              <w:rPr>
                <w:color w:val="000000"/>
                <w:sz w:val="22"/>
                <w:szCs w:val="22"/>
                <w:shd w:val="clear" w:color="auto" w:fill="FFFFFF"/>
              </w:rPr>
              <w:t>(</w:t>
            </w:r>
            <w:proofErr w:type="spellStart"/>
            <w:r w:rsidRPr="000E137B">
              <w:rPr>
                <w:color w:val="000000"/>
                <w:sz w:val="22"/>
                <w:szCs w:val="22"/>
                <w:shd w:val="clear" w:color="auto" w:fill="FFFFFF"/>
              </w:rPr>
              <w:t>i</w:t>
            </w:r>
            <w:proofErr w:type="spellEnd"/>
            <w:r w:rsidRPr="000E137B">
              <w:rPr>
                <w:color w:val="000000"/>
                <w:sz w:val="22"/>
                <w:szCs w:val="22"/>
                <w:shd w:val="clear" w:color="auto" w:fill="FFFFFF"/>
              </w:rPr>
              <w:t xml:space="preserve">)  Observational drawings including objects, environment, and the figure and expressive drawing; </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0E137B" w:rsidRPr="000E137B" w:rsidRDefault="000E137B" w:rsidP="0023761C">
            <w:pPr>
              <w:tabs>
                <w:tab w:val="left" w:pos="435"/>
                <w:tab w:val="left" w:pos="1080"/>
                <w:tab w:val="left" w:pos="1620"/>
                <w:tab w:val="left" w:pos="2520"/>
                <w:tab w:val="left" w:pos="2995"/>
                <w:tab w:val="left" w:pos="4205"/>
              </w:tabs>
              <w:ind w:left="720"/>
              <w:rPr>
                <w:color w:val="000000"/>
                <w:sz w:val="22"/>
                <w:szCs w:val="22"/>
                <w:shd w:val="clear" w:color="auto" w:fill="FFFFFF"/>
              </w:rPr>
            </w:pPr>
            <w:r w:rsidRPr="000E137B">
              <w:rPr>
                <w:color w:val="000000"/>
                <w:sz w:val="22"/>
                <w:szCs w:val="22"/>
                <w:shd w:val="clear" w:color="auto" w:fill="FFFFFF"/>
              </w:rPr>
              <w:t xml:space="preserve">(ii)  Painting; and </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E97EFB" w:rsidRPr="0091728C" w:rsidRDefault="000E137B" w:rsidP="0023761C">
            <w:pPr>
              <w:tabs>
                <w:tab w:val="left" w:pos="435"/>
                <w:tab w:val="left" w:pos="1080"/>
                <w:tab w:val="left" w:pos="1620"/>
                <w:tab w:val="left" w:pos="2520"/>
                <w:tab w:val="left" w:pos="2995"/>
                <w:tab w:val="left" w:pos="4205"/>
              </w:tabs>
              <w:ind w:left="720"/>
              <w:rPr>
                <w:color w:val="000000"/>
                <w:sz w:val="22"/>
                <w:szCs w:val="22"/>
                <w:shd w:val="clear" w:color="auto" w:fill="FFFFFF"/>
              </w:rPr>
            </w:pPr>
            <w:r w:rsidRPr="000E137B">
              <w:rPr>
                <w:color w:val="000000"/>
                <w:sz w:val="22"/>
                <w:szCs w:val="22"/>
                <w:shd w:val="clear" w:color="auto" w:fill="FFFFFF"/>
              </w:rPr>
              <w:t>(iii)  Printmaking;</w:t>
            </w:r>
          </w:p>
        </w:tc>
        <w:tc>
          <w:tcPr>
            <w:tcW w:w="1890" w:type="dxa"/>
            <w:gridSpan w:val="2"/>
          </w:tcPr>
          <w:p w:rsidR="0091728C" w:rsidRPr="0091728C" w:rsidRDefault="0091728C" w:rsidP="0091728C">
            <w:pPr>
              <w:ind w:left="108"/>
              <w:rPr>
                <w:szCs w:val="24"/>
              </w:rPr>
            </w:pPr>
          </w:p>
        </w:tc>
        <w:tc>
          <w:tcPr>
            <w:tcW w:w="4860" w:type="dxa"/>
          </w:tcPr>
          <w:p w:rsidR="0091728C" w:rsidRPr="0091728C" w:rsidRDefault="0091728C" w:rsidP="0091728C">
            <w:pPr>
              <w:ind w:left="72"/>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4158" w:type="dxa"/>
          </w:tcPr>
          <w:p w:rsidR="002A6978"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r w:rsidRPr="000E137B">
              <w:rPr>
                <w:color w:val="000000"/>
                <w:sz w:val="22"/>
                <w:szCs w:val="22"/>
                <w:shd w:val="clear" w:color="auto" w:fill="FFFFFF"/>
              </w:rPr>
              <w:t>2.  Three-dimensional techniques and processes, including but not limited to:</w:t>
            </w:r>
          </w:p>
          <w:p w:rsidR="000E137B" w:rsidRPr="000E137B"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w:t>
            </w:r>
            <w:proofErr w:type="spellStart"/>
            <w:r w:rsidRPr="000E137B">
              <w:rPr>
                <w:color w:val="000000"/>
                <w:sz w:val="22"/>
                <w:szCs w:val="22"/>
                <w:shd w:val="clear" w:color="auto" w:fill="FFFFFF"/>
              </w:rPr>
              <w:t>i</w:t>
            </w:r>
            <w:proofErr w:type="spellEnd"/>
            <w:r w:rsidRPr="000E137B">
              <w:rPr>
                <w:color w:val="000000"/>
                <w:sz w:val="22"/>
                <w:szCs w:val="22"/>
                <w:shd w:val="clear" w:color="auto" w:fill="FFFFFF"/>
              </w:rPr>
              <w:t xml:space="preserve">)  Ceramics; and </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E97EFB" w:rsidRPr="0091728C"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(ii)  Sculpture;</w:t>
            </w:r>
          </w:p>
        </w:tc>
        <w:tc>
          <w:tcPr>
            <w:tcW w:w="1890" w:type="dxa"/>
            <w:gridSpan w:val="2"/>
          </w:tcPr>
          <w:p w:rsidR="0091728C" w:rsidRPr="0091728C" w:rsidRDefault="0091728C" w:rsidP="0091728C">
            <w:pPr>
              <w:ind w:left="108"/>
              <w:rPr>
                <w:szCs w:val="24"/>
              </w:rPr>
            </w:pPr>
          </w:p>
        </w:tc>
        <w:tc>
          <w:tcPr>
            <w:tcW w:w="4860" w:type="dxa"/>
          </w:tcPr>
          <w:p w:rsidR="00F41DAD" w:rsidRDefault="00F41DAD" w:rsidP="0091728C">
            <w:pPr>
              <w:ind w:left="72"/>
              <w:rPr>
                <w:szCs w:val="24"/>
              </w:rPr>
            </w:pPr>
          </w:p>
          <w:p w:rsidR="00F41DAD" w:rsidRPr="00F41DAD" w:rsidRDefault="00F41DAD" w:rsidP="00F41DAD">
            <w:pPr>
              <w:rPr>
                <w:szCs w:val="24"/>
              </w:rPr>
            </w:pPr>
          </w:p>
          <w:p w:rsidR="00F41DAD" w:rsidRPr="00F41DAD" w:rsidRDefault="00F41DAD" w:rsidP="00F41DAD">
            <w:pPr>
              <w:rPr>
                <w:szCs w:val="24"/>
              </w:rPr>
            </w:pPr>
          </w:p>
          <w:p w:rsidR="0091728C" w:rsidRPr="00F41DAD" w:rsidRDefault="0091728C" w:rsidP="00F41DAD">
            <w:pPr>
              <w:jc w:val="right"/>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77"/>
        </w:trPr>
        <w:tc>
          <w:tcPr>
            <w:tcW w:w="4158" w:type="dxa"/>
          </w:tcPr>
          <w:p w:rsidR="0091728C" w:rsidRPr="0091728C" w:rsidRDefault="000E137B" w:rsidP="0023761C">
            <w:pPr>
              <w:tabs>
                <w:tab w:val="left" w:pos="435"/>
                <w:tab w:val="left" w:pos="1080"/>
                <w:tab w:val="left" w:pos="1620"/>
                <w:tab w:val="left" w:pos="2520"/>
                <w:tab w:val="left" w:pos="2995"/>
                <w:tab w:val="left" w:pos="4205"/>
              </w:tabs>
              <w:rPr>
                <w:color w:val="000000"/>
                <w:sz w:val="22"/>
                <w:szCs w:val="22"/>
                <w:shd w:val="clear" w:color="auto" w:fill="FFFFFF"/>
              </w:rPr>
            </w:pPr>
            <w:r w:rsidRPr="000E137B">
              <w:rPr>
                <w:color w:val="000000"/>
                <w:sz w:val="22"/>
                <w:szCs w:val="22"/>
                <w:shd w:val="clear" w:color="auto" w:fill="FFFFFF"/>
              </w:rPr>
              <w:t>3.  New and emerging digital and electronic technologies; and</w:t>
            </w:r>
          </w:p>
        </w:tc>
        <w:tc>
          <w:tcPr>
            <w:tcW w:w="1890" w:type="dxa"/>
            <w:gridSpan w:val="2"/>
          </w:tcPr>
          <w:p w:rsidR="0091728C" w:rsidRPr="0091728C" w:rsidRDefault="0091728C" w:rsidP="0091728C">
            <w:pPr>
              <w:ind w:left="108"/>
              <w:rPr>
                <w:szCs w:val="24"/>
              </w:rPr>
            </w:pPr>
          </w:p>
        </w:tc>
        <w:tc>
          <w:tcPr>
            <w:tcW w:w="4860" w:type="dxa"/>
          </w:tcPr>
          <w:p w:rsidR="0091728C" w:rsidRPr="0091728C" w:rsidRDefault="0091728C" w:rsidP="0091728C">
            <w:pPr>
              <w:ind w:left="72"/>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42"/>
        </w:trPr>
        <w:tc>
          <w:tcPr>
            <w:tcW w:w="4158" w:type="dxa"/>
          </w:tcPr>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r w:rsidRPr="000E137B">
              <w:rPr>
                <w:color w:val="000000"/>
                <w:sz w:val="22"/>
                <w:szCs w:val="22"/>
                <w:shd w:val="clear" w:color="auto" w:fill="FFFFFF"/>
              </w:rPr>
              <w:t>4.  One or more additional media including:</w:t>
            </w:r>
          </w:p>
          <w:p w:rsidR="000E137B" w:rsidRPr="000E137B"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w:t>
            </w:r>
            <w:proofErr w:type="spellStart"/>
            <w:r w:rsidRPr="000E137B">
              <w:rPr>
                <w:color w:val="000000"/>
                <w:sz w:val="22"/>
                <w:szCs w:val="22"/>
                <w:shd w:val="clear" w:color="auto" w:fill="FFFFFF"/>
              </w:rPr>
              <w:t>i</w:t>
            </w:r>
            <w:proofErr w:type="spellEnd"/>
            <w:r w:rsidRPr="000E137B">
              <w:rPr>
                <w:color w:val="000000"/>
                <w:sz w:val="22"/>
                <w:szCs w:val="22"/>
                <w:shd w:val="clear" w:color="auto" w:fill="FFFFFF"/>
              </w:rPr>
              <w:t xml:space="preserve">)  Fiber arts; </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0E137B" w:rsidRPr="000E137B"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 xml:space="preserve">(ii)  Photography; </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0E137B" w:rsidRPr="000E137B"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(iii)  Mixed media/materials;</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0E137B" w:rsidRPr="000E137B"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 xml:space="preserve">(iv)  Cultural art forms; </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0E137B" w:rsidRPr="000E137B"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 xml:space="preserve">(v)  Jewelry; </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0E137B" w:rsidRPr="000E137B"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 xml:space="preserve">(vi)  Installation; and </w:t>
            </w:r>
          </w:p>
          <w:p w:rsidR="000E137B" w:rsidRPr="000E137B" w:rsidRDefault="000E137B" w:rsidP="000E137B">
            <w:pPr>
              <w:tabs>
                <w:tab w:val="left" w:pos="435"/>
                <w:tab w:val="left" w:pos="1080"/>
                <w:tab w:val="left" w:pos="1620"/>
                <w:tab w:val="left" w:pos="2520"/>
                <w:tab w:val="left" w:pos="2995"/>
                <w:tab w:val="left" w:pos="4205"/>
              </w:tabs>
              <w:rPr>
                <w:color w:val="000000"/>
                <w:sz w:val="22"/>
                <w:szCs w:val="22"/>
                <w:shd w:val="clear" w:color="auto" w:fill="FFFFFF"/>
              </w:rPr>
            </w:pPr>
          </w:p>
          <w:p w:rsidR="00E97EFB" w:rsidRPr="0091728C" w:rsidRDefault="000E137B" w:rsidP="0023761C">
            <w:pPr>
              <w:tabs>
                <w:tab w:val="left" w:pos="435"/>
                <w:tab w:val="left" w:pos="1080"/>
                <w:tab w:val="left" w:pos="1620"/>
                <w:tab w:val="left" w:pos="2520"/>
                <w:tab w:val="left" w:pos="2995"/>
                <w:tab w:val="left" w:pos="4205"/>
              </w:tabs>
              <w:ind w:left="435"/>
              <w:rPr>
                <w:color w:val="000000"/>
                <w:sz w:val="22"/>
                <w:szCs w:val="22"/>
                <w:shd w:val="clear" w:color="auto" w:fill="FFFFFF"/>
              </w:rPr>
            </w:pPr>
            <w:r w:rsidRPr="000E137B">
              <w:rPr>
                <w:color w:val="000000"/>
                <w:sz w:val="22"/>
                <w:szCs w:val="22"/>
                <w:shd w:val="clear" w:color="auto" w:fill="FFFFFF"/>
              </w:rPr>
              <w:t>(vii)  Non-traditional materials;</w:t>
            </w:r>
          </w:p>
        </w:tc>
        <w:tc>
          <w:tcPr>
            <w:tcW w:w="1890" w:type="dxa"/>
            <w:gridSpan w:val="2"/>
          </w:tcPr>
          <w:p w:rsidR="0091728C" w:rsidRPr="0091728C" w:rsidRDefault="0091728C" w:rsidP="0091728C">
            <w:pPr>
              <w:ind w:left="108"/>
              <w:rPr>
                <w:szCs w:val="24"/>
              </w:rPr>
            </w:pPr>
          </w:p>
        </w:tc>
        <w:tc>
          <w:tcPr>
            <w:tcW w:w="4860" w:type="dxa"/>
          </w:tcPr>
          <w:p w:rsidR="0091728C" w:rsidRPr="0091728C" w:rsidRDefault="0091728C" w:rsidP="0091728C">
            <w:pPr>
              <w:ind w:left="72"/>
              <w:rPr>
                <w:szCs w:val="24"/>
              </w:rPr>
            </w:pPr>
          </w:p>
        </w:tc>
      </w:tr>
      <w:tr w:rsidR="000E137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42"/>
        </w:trPr>
        <w:tc>
          <w:tcPr>
            <w:tcW w:w="4158" w:type="dxa"/>
          </w:tcPr>
          <w:p w:rsidR="00221F21" w:rsidRPr="000E137B" w:rsidRDefault="000E137B" w:rsidP="0023761C">
            <w:pPr>
              <w:tabs>
                <w:tab w:val="left" w:pos="435"/>
                <w:tab w:val="left" w:pos="1080"/>
                <w:tab w:val="left" w:pos="1620"/>
                <w:tab w:val="left" w:pos="2520"/>
                <w:tab w:val="left" w:pos="2995"/>
                <w:tab w:val="left" w:pos="4205"/>
              </w:tabs>
              <w:rPr>
                <w:color w:val="000000"/>
                <w:sz w:val="22"/>
                <w:szCs w:val="22"/>
                <w:shd w:val="clear" w:color="auto" w:fill="FFFFFF"/>
              </w:rPr>
            </w:pPr>
            <w:r w:rsidRPr="000E137B">
              <w:rPr>
                <w:color w:val="000000"/>
                <w:sz w:val="22"/>
                <w:szCs w:val="22"/>
                <w:shd w:val="clear" w:color="auto" w:fill="FFFFFF"/>
              </w:rPr>
              <w:t>c.  Applying the creative process to the development of composition, subject matter, ideas, and selection of media as demonstrated through a personal portfolio of artwork;</w:t>
            </w:r>
          </w:p>
        </w:tc>
        <w:tc>
          <w:tcPr>
            <w:tcW w:w="1890" w:type="dxa"/>
            <w:gridSpan w:val="2"/>
          </w:tcPr>
          <w:p w:rsidR="000E137B" w:rsidRPr="0091728C" w:rsidRDefault="000E137B" w:rsidP="0091728C">
            <w:pPr>
              <w:ind w:left="108"/>
              <w:rPr>
                <w:szCs w:val="24"/>
              </w:rPr>
            </w:pPr>
          </w:p>
        </w:tc>
        <w:tc>
          <w:tcPr>
            <w:tcW w:w="4860" w:type="dxa"/>
          </w:tcPr>
          <w:p w:rsidR="000E137B" w:rsidRPr="0091728C" w:rsidRDefault="000E137B" w:rsidP="0091728C">
            <w:pPr>
              <w:ind w:left="72"/>
              <w:rPr>
                <w:szCs w:val="24"/>
              </w:rPr>
            </w:pPr>
          </w:p>
        </w:tc>
      </w:tr>
      <w:tr w:rsidR="000E137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42"/>
        </w:trPr>
        <w:tc>
          <w:tcPr>
            <w:tcW w:w="4158" w:type="dxa"/>
          </w:tcPr>
          <w:p w:rsidR="00221F21" w:rsidRPr="000E137B" w:rsidRDefault="000E137B" w:rsidP="0023761C">
            <w:pPr>
              <w:tabs>
                <w:tab w:val="left" w:pos="435"/>
                <w:tab w:val="left" w:pos="1080"/>
                <w:tab w:val="left" w:pos="1620"/>
                <w:tab w:val="left" w:pos="2520"/>
                <w:tab w:val="left" w:pos="2995"/>
                <w:tab w:val="left" w:pos="4205"/>
              </w:tabs>
              <w:rPr>
                <w:color w:val="000000"/>
                <w:sz w:val="22"/>
                <w:szCs w:val="22"/>
                <w:shd w:val="clear" w:color="auto" w:fill="FFFFFF"/>
              </w:rPr>
            </w:pPr>
            <w:r w:rsidRPr="000E137B">
              <w:rPr>
                <w:color w:val="000000"/>
                <w:sz w:val="22"/>
                <w:szCs w:val="22"/>
                <w:shd w:val="clear" w:color="auto" w:fill="FFFFFF"/>
              </w:rPr>
              <w:t>d.  Developing a personal statement/philosophy to be included in a personal portfolio of artwork that demonstrates an integration of personal iconography and ideas using a breadth of media techniques, styles, and forms of expression; and</w:t>
            </w:r>
          </w:p>
        </w:tc>
        <w:tc>
          <w:tcPr>
            <w:tcW w:w="1890" w:type="dxa"/>
            <w:gridSpan w:val="2"/>
          </w:tcPr>
          <w:p w:rsidR="000E137B" w:rsidRPr="0091728C" w:rsidRDefault="000E137B" w:rsidP="0091728C">
            <w:pPr>
              <w:ind w:left="108"/>
              <w:rPr>
                <w:szCs w:val="24"/>
              </w:rPr>
            </w:pPr>
          </w:p>
        </w:tc>
        <w:tc>
          <w:tcPr>
            <w:tcW w:w="4860" w:type="dxa"/>
          </w:tcPr>
          <w:p w:rsidR="000E137B" w:rsidRPr="0091728C" w:rsidRDefault="000E137B" w:rsidP="0091728C">
            <w:pPr>
              <w:ind w:left="72"/>
              <w:rPr>
                <w:szCs w:val="24"/>
              </w:rPr>
            </w:pPr>
          </w:p>
        </w:tc>
      </w:tr>
      <w:tr w:rsidR="000E137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42"/>
        </w:trPr>
        <w:tc>
          <w:tcPr>
            <w:tcW w:w="4158" w:type="dxa"/>
          </w:tcPr>
          <w:p w:rsidR="00221F21" w:rsidRPr="000E137B" w:rsidRDefault="000E137B" w:rsidP="0023761C">
            <w:pPr>
              <w:tabs>
                <w:tab w:val="left" w:pos="435"/>
                <w:tab w:val="left" w:pos="1080"/>
                <w:tab w:val="left" w:pos="1620"/>
                <w:tab w:val="left" w:pos="2520"/>
                <w:tab w:val="left" w:pos="2995"/>
                <w:tab w:val="left" w:pos="4205"/>
              </w:tabs>
              <w:rPr>
                <w:color w:val="000000"/>
                <w:sz w:val="22"/>
                <w:szCs w:val="22"/>
                <w:shd w:val="clear" w:color="auto" w:fill="FFFFFF"/>
              </w:rPr>
            </w:pPr>
            <w:r w:rsidRPr="000E137B">
              <w:rPr>
                <w:color w:val="000000"/>
                <w:sz w:val="22"/>
                <w:szCs w:val="22"/>
                <w:shd w:val="clear" w:color="auto" w:fill="FFFFFF"/>
              </w:rPr>
              <w:t>e.  Demonstrating a range of artistic methodologies from exploration to mastery for a variety of media, materials, and processes showing related techniques and tools including proper care, safety, and use;</w:t>
            </w:r>
          </w:p>
        </w:tc>
        <w:tc>
          <w:tcPr>
            <w:tcW w:w="1890" w:type="dxa"/>
            <w:gridSpan w:val="2"/>
          </w:tcPr>
          <w:p w:rsidR="000E137B" w:rsidRPr="0091728C" w:rsidRDefault="000E137B" w:rsidP="0091728C">
            <w:pPr>
              <w:ind w:left="108"/>
              <w:rPr>
                <w:szCs w:val="24"/>
              </w:rPr>
            </w:pPr>
          </w:p>
        </w:tc>
        <w:tc>
          <w:tcPr>
            <w:tcW w:w="4860" w:type="dxa"/>
          </w:tcPr>
          <w:p w:rsidR="000E137B" w:rsidRPr="0091728C" w:rsidRDefault="000E137B" w:rsidP="0091728C">
            <w:pPr>
              <w:ind w:left="72"/>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45"/>
        </w:trPr>
        <w:tc>
          <w:tcPr>
            <w:tcW w:w="10908" w:type="dxa"/>
            <w:gridSpan w:val="4"/>
            <w:shd w:val="clear" w:color="auto" w:fill="C0C0C0"/>
          </w:tcPr>
          <w:p w:rsidR="0091728C" w:rsidRPr="0091728C" w:rsidRDefault="00E97EFB" w:rsidP="006C646D">
            <w:pPr>
              <w:tabs>
                <w:tab w:val="left" w:pos="605"/>
                <w:tab w:val="left" w:pos="1080"/>
                <w:tab w:val="left" w:pos="1555"/>
                <w:tab w:val="left" w:pos="2045"/>
                <w:tab w:val="left" w:pos="2520"/>
                <w:tab w:val="left" w:pos="2995"/>
                <w:tab w:val="left" w:pos="4205"/>
              </w:tabs>
              <w:rPr>
                <w:sz w:val="22"/>
                <w:szCs w:val="22"/>
              </w:rPr>
            </w:pPr>
            <w:r w:rsidRPr="00E97EFB">
              <w:rPr>
                <w:sz w:val="22"/>
                <w:szCs w:val="22"/>
              </w:rPr>
              <w:t>(2)  In the area of visual literacy and presentation:</w:t>
            </w: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trPr>
        <w:tc>
          <w:tcPr>
            <w:tcW w:w="4158" w:type="dxa"/>
          </w:tcPr>
          <w:p w:rsidR="00E97EFB" w:rsidRPr="00E97EFB" w:rsidRDefault="00E97EFB" w:rsidP="00E97EFB">
            <w:pPr>
              <w:tabs>
                <w:tab w:val="left" w:pos="600"/>
                <w:tab w:val="left" w:pos="1080"/>
                <w:tab w:val="left" w:pos="1560"/>
                <w:tab w:val="left" w:pos="2040"/>
                <w:tab w:val="left" w:pos="2520"/>
                <w:tab w:val="left" w:pos="3000"/>
                <w:tab w:val="left" w:pos="4200"/>
              </w:tabs>
              <w:ind w:right="-24"/>
              <w:rPr>
                <w:sz w:val="22"/>
                <w:szCs w:val="22"/>
              </w:rPr>
            </w:pPr>
            <w:r w:rsidRPr="00E97EFB">
              <w:rPr>
                <w:sz w:val="22"/>
                <w:szCs w:val="22"/>
              </w:rPr>
              <w:t xml:space="preserve">a.  Synthesizing foundational vocabulary to inform and develop a range of subject matter, symbols, and ideas in the creation and analysis of art including: </w:t>
            </w:r>
          </w:p>
          <w:p w:rsidR="00E97EFB" w:rsidRPr="00E97EFB" w:rsidRDefault="00E97EFB" w:rsidP="0023761C">
            <w:pPr>
              <w:tabs>
                <w:tab w:val="left" w:pos="600"/>
                <w:tab w:val="left" w:pos="1080"/>
                <w:tab w:val="left" w:pos="1560"/>
                <w:tab w:val="left" w:pos="2040"/>
                <w:tab w:val="left" w:pos="2520"/>
                <w:tab w:val="left" w:pos="3000"/>
                <w:tab w:val="left" w:pos="4200"/>
              </w:tabs>
              <w:ind w:left="600" w:right="-24"/>
              <w:rPr>
                <w:sz w:val="22"/>
                <w:szCs w:val="22"/>
              </w:rPr>
            </w:pPr>
            <w:r w:rsidRPr="00E97EFB">
              <w:rPr>
                <w:sz w:val="22"/>
                <w:szCs w:val="22"/>
              </w:rPr>
              <w:t xml:space="preserve">1.  Elements of art including line, space, color, shape, form, value, and texture; and </w:t>
            </w:r>
          </w:p>
          <w:p w:rsidR="00E97EFB" w:rsidRPr="00E97EFB" w:rsidRDefault="00E97EFB" w:rsidP="00E97EFB">
            <w:pPr>
              <w:tabs>
                <w:tab w:val="left" w:pos="600"/>
                <w:tab w:val="left" w:pos="1080"/>
                <w:tab w:val="left" w:pos="1560"/>
                <w:tab w:val="left" w:pos="2040"/>
                <w:tab w:val="left" w:pos="2520"/>
                <w:tab w:val="left" w:pos="3000"/>
                <w:tab w:val="left" w:pos="4200"/>
              </w:tabs>
              <w:ind w:right="-24"/>
              <w:rPr>
                <w:sz w:val="22"/>
                <w:szCs w:val="22"/>
              </w:rPr>
            </w:pPr>
          </w:p>
          <w:p w:rsidR="00E97EFB" w:rsidRPr="0091728C" w:rsidRDefault="00E97EFB" w:rsidP="0023761C">
            <w:pPr>
              <w:tabs>
                <w:tab w:val="left" w:pos="600"/>
                <w:tab w:val="left" w:pos="1080"/>
                <w:tab w:val="left" w:pos="1560"/>
                <w:tab w:val="left" w:pos="2040"/>
                <w:tab w:val="left" w:pos="2520"/>
                <w:tab w:val="left" w:pos="3000"/>
                <w:tab w:val="left" w:pos="4200"/>
              </w:tabs>
              <w:ind w:left="600" w:right="-24"/>
              <w:rPr>
                <w:sz w:val="22"/>
                <w:szCs w:val="22"/>
              </w:rPr>
            </w:pPr>
            <w:r w:rsidRPr="00E97EFB">
              <w:rPr>
                <w:sz w:val="22"/>
                <w:szCs w:val="22"/>
              </w:rPr>
              <w:t>2.  Principles of design organization including balance, proportion, emphasis and contrast, unity and harmony, pattern, movement, and rhythm;</w:t>
            </w:r>
          </w:p>
        </w:tc>
        <w:tc>
          <w:tcPr>
            <w:tcW w:w="1890" w:type="dxa"/>
            <w:gridSpan w:val="2"/>
          </w:tcPr>
          <w:p w:rsidR="0091728C" w:rsidRPr="0091728C" w:rsidRDefault="0091728C" w:rsidP="0091728C">
            <w:pPr>
              <w:ind w:left="108"/>
              <w:rPr>
                <w:szCs w:val="24"/>
              </w:rPr>
            </w:pPr>
          </w:p>
        </w:tc>
        <w:tc>
          <w:tcPr>
            <w:tcW w:w="4860" w:type="dxa"/>
          </w:tcPr>
          <w:p w:rsidR="0091728C" w:rsidRPr="0091728C" w:rsidRDefault="0091728C" w:rsidP="0091728C">
            <w:pPr>
              <w:ind w:left="72"/>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76"/>
        </w:trPr>
        <w:tc>
          <w:tcPr>
            <w:tcW w:w="4158" w:type="dxa"/>
          </w:tcPr>
          <w:p w:rsidR="0091728C" w:rsidRPr="0091728C" w:rsidRDefault="00E97EFB" w:rsidP="0023761C">
            <w:pPr>
              <w:tabs>
                <w:tab w:val="left" w:pos="600"/>
                <w:tab w:val="left" w:pos="1080"/>
                <w:tab w:val="left" w:pos="1560"/>
                <w:tab w:val="left" w:pos="2040"/>
                <w:tab w:val="left" w:pos="2520"/>
                <w:tab w:val="left" w:pos="3000"/>
                <w:tab w:val="left" w:pos="4200"/>
              </w:tabs>
              <w:ind w:right="-24"/>
              <w:rPr>
                <w:sz w:val="22"/>
                <w:szCs w:val="22"/>
              </w:rPr>
            </w:pPr>
            <w:r w:rsidRPr="00E97EFB">
              <w:rPr>
                <w:sz w:val="22"/>
                <w:szCs w:val="22"/>
              </w:rPr>
              <w:t>b.  Analyzing the expressive, representational, and symbolic characteristics of the visual language;</w:t>
            </w:r>
          </w:p>
        </w:tc>
        <w:tc>
          <w:tcPr>
            <w:tcW w:w="1890" w:type="dxa"/>
            <w:gridSpan w:val="2"/>
          </w:tcPr>
          <w:p w:rsidR="0091728C" w:rsidRPr="0091728C" w:rsidRDefault="0091728C" w:rsidP="0091728C">
            <w:pPr>
              <w:ind w:left="108"/>
              <w:rPr>
                <w:szCs w:val="24"/>
              </w:rPr>
            </w:pPr>
          </w:p>
        </w:tc>
        <w:tc>
          <w:tcPr>
            <w:tcW w:w="4860" w:type="dxa"/>
          </w:tcPr>
          <w:p w:rsidR="0091728C" w:rsidRPr="0091728C" w:rsidRDefault="0091728C" w:rsidP="0091728C">
            <w:pPr>
              <w:ind w:left="72"/>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70"/>
        </w:trPr>
        <w:tc>
          <w:tcPr>
            <w:tcW w:w="4158" w:type="dxa"/>
          </w:tcPr>
          <w:p w:rsidR="0091728C" w:rsidRPr="0091728C" w:rsidRDefault="00E97EFB" w:rsidP="0023761C">
            <w:pPr>
              <w:tabs>
                <w:tab w:val="left" w:pos="600"/>
                <w:tab w:val="left" w:pos="1080"/>
                <w:tab w:val="left" w:pos="1560"/>
                <w:tab w:val="left" w:pos="2040"/>
                <w:tab w:val="left" w:pos="2520"/>
                <w:tab w:val="left" w:pos="3000"/>
                <w:tab w:val="left" w:pos="4200"/>
              </w:tabs>
              <w:ind w:right="-24"/>
              <w:rPr>
                <w:sz w:val="22"/>
                <w:szCs w:val="22"/>
              </w:rPr>
            </w:pPr>
            <w:r w:rsidRPr="00E97EFB">
              <w:rPr>
                <w:sz w:val="22"/>
                <w:szCs w:val="22"/>
              </w:rPr>
              <w:t>c.  Displaying, presenting, and exhibiting artwork in a variety of settings, platforms of technology, and in diverse contexts that are educationally informative to multiple audiences;</w:t>
            </w:r>
          </w:p>
        </w:tc>
        <w:tc>
          <w:tcPr>
            <w:tcW w:w="1890" w:type="dxa"/>
            <w:gridSpan w:val="2"/>
          </w:tcPr>
          <w:p w:rsidR="0091728C" w:rsidRPr="0091728C" w:rsidRDefault="0091728C" w:rsidP="0091728C">
            <w:pPr>
              <w:ind w:left="108"/>
              <w:rPr>
                <w:szCs w:val="24"/>
              </w:rPr>
            </w:pPr>
          </w:p>
        </w:tc>
        <w:tc>
          <w:tcPr>
            <w:tcW w:w="4860" w:type="dxa"/>
          </w:tcPr>
          <w:p w:rsidR="0091728C" w:rsidRPr="0091728C" w:rsidRDefault="0091728C" w:rsidP="0091728C">
            <w:pPr>
              <w:ind w:left="72"/>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4158" w:type="dxa"/>
            <w:tcBorders>
              <w:bottom w:val="single" w:sz="6" w:space="0" w:color="000000"/>
            </w:tcBorders>
          </w:tcPr>
          <w:p w:rsidR="00221F21" w:rsidRPr="0091728C" w:rsidRDefault="00E97EFB" w:rsidP="0023761C">
            <w:pPr>
              <w:tabs>
                <w:tab w:val="left" w:pos="600"/>
                <w:tab w:val="left" w:pos="1080"/>
                <w:tab w:val="left" w:pos="1560"/>
                <w:tab w:val="left" w:pos="2040"/>
                <w:tab w:val="left" w:pos="2520"/>
                <w:tab w:val="left" w:pos="3000"/>
                <w:tab w:val="left" w:pos="4200"/>
              </w:tabs>
              <w:ind w:right="-24"/>
              <w:rPr>
                <w:sz w:val="22"/>
                <w:szCs w:val="22"/>
              </w:rPr>
            </w:pPr>
            <w:r w:rsidRPr="00E97EFB">
              <w:rPr>
                <w:sz w:val="22"/>
                <w:szCs w:val="22"/>
              </w:rPr>
              <w:t>d. Demonstrating proficiency in presentation of written and oral artist statements and/or exhibition statements; and</w:t>
            </w:r>
          </w:p>
        </w:tc>
        <w:tc>
          <w:tcPr>
            <w:tcW w:w="1890" w:type="dxa"/>
            <w:gridSpan w:val="2"/>
            <w:tcBorders>
              <w:bottom w:val="single" w:sz="6" w:space="0" w:color="000000"/>
            </w:tcBorders>
          </w:tcPr>
          <w:p w:rsidR="0091728C" w:rsidRPr="0091728C" w:rsidRDefault="0091728C" w:rsidP="0091728C">
            <w:pPr>
              <w:ind w:left="108"/>
              <w:rPr>
                <w:szCs w:val="24"/>
              </w:rPr>
            </w:pPr>
          </w:p>
        </w:tc>
        <w:tc>
          <w:tcPr>
            <w:tcW w:w="4860" w:type="dxa"/>
            <w:tcBorders>
              <w:bottom w:val="single" w:sz="6" w:space="0" w:color="000000"/>
            </w:tcBorders>
          </w:tcPr>
          <w:p w:rsidR="0091728C" w:rsidRPr="0091728C" w:rsidRDefault="0091728C" w:rsidP="0091728C">
            <w:pPr>
              <w:ind w:left="72"/>
              <w:rPr>
                <w:szCs w:val="24"/>
              </w:rPr>
            </w:pPr>
          </w:p>
        </w:tc>
      </w:tr>
      <w:tr w:rsidR="00E97EF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4158" w:type="dxa"/>
            <w:tcBorders>
              <w:bottom w:val="single" w:sz="6" w:space="0" w:color="000000"/>
            </w:tcBorders>
          </w:tcPr>
          <w:p w:rsidR="00221F21" w:rsidRPr="00E97EFB" w:rsidRDefault="00E97EFB" w:rsidP="0023761C">
            <w:pPr>
              <w:tabs>
                <w:tab w:val="left" w:pos="600"/>
                <w:tab w:val="left" w:pos="1080"/>
                <w:tab w:val="left" w:pos="1560"/>
                <w:tab w:val="left" w:pos="2040"/>
                <w:tab w:val="left" w:pos="2520"/>
                <w:tab w:val="left" w:pos="3000"/>
                <w:tab w:val="left" w:pos="4200"/>
              </w:tabs>
              <w:ind w:right="-24"/>
              <w:rPr>
                <w:sz w:val="22"/>
                <w:szCs w:val="22"/>
              </w:rPr>
            </w:pPr>
            <w:r w:rsidRPr="00E97EFB">
              <w:rPr>
                <w:sz w:val="22"/>
                <w:szCs w:val="22"/>
              </w:rPr>
              <w:t>e.  Applying knowledge and understanding of copyright law and fair use practices to personal art making;</w:t>
            </w:r>
          </w:p>
        </w:tc>
        <w:tc>
          <w:tcPr>
            <w:tcW w:w="1890" w:type="dxa"/>
            <w:gridSpan w:val="2"/>
            <w:tcBorders>
              <w:bottom w:val="single" w:sz="6" w:space="0" w:color="000000"/>
            </w:tcBorders>
          </w:tcPr>
          <w:p w:rsidR="00E97EFB" w:rsidRPr="0091728C" w:rsidRDefault="00E97EFB" w:rsidP="0091728C">
            <w:pPr>
              <w:ind w:left="108"/>
              <w:rPr>
                <w:szCs w:val="24"/>
              </w:rPr>
            </w:pPr>
          </w:p>
        </w:tc>
        <w:tc>
          <w:tcPr>
            <w:tcW w:w="4860" w:type="dxa"/>
            <w:tcBorders>
              <w:bottom w:val="single" w:sz="6" w:space="0" w:color="000000"/>
            </w:tcBorders>
          </w:tcPr>
          <w:p w:rsidR="00E97EFB" w:rsidRPr="0091728C" w:rsidRDefault="00E97EFB" w:rsidP="0091728C">
            <w:pPr>
              <w:ind w:left="72"/>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2"/>
        </w:trPr>
        <w:tc>
          <w:tcPr>
            <w:tcW w:w="10908" w:type="dxa"/>
            <w:gridSpan w:val="4"/>
            <w:shd w:val="clear" w:color="auto" w:fill="C0C0C0"/>
          </w:tcPr>
          <w:p w:rsidR="0091728C" w:rsidRPr="0091728C" w:rsidRDefault="00E97EFB" w:rsidP="006C646D">
            <w:pPr>
              <w:tabs>
                <w:tab w:val="left" w:pos="605"/>
                <w:tab w:val="left" w:pos="1080"/>
                <w:tab w:val="left" w:pos="1555"/>
                <w:tab w:val="left" w:pos="2045"/>
                <w:tab w:val="left" w:pos="2520"/>
                <w:tab w:val="left" w:pos="2995"/>
                <w:tab w:val="left" w:pos="4205"/>
              </w:tabs>
              <w:rPr>
                <w:sz w:val="22"/>
                <w:szCs w:val="22"/>
              </w:rPr>
            </w:pPr>
            <w:r w:rsidRPr="00E97EFB">
              <w:rPr>
                <w:sz w:val="22"/>
                <w:szCs w:val="22"/>
              </w:rPr>
              <w:lastRenderedPageBreak/>
              <w:t>(3)  In the area of history, culture, and aesthetic context:</w:t>
            </w: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96"/>
        </w:trPr>
        <w:tc>
          <w:tcPr>
            <w:tcW w:w="4158" w:type="dxa"/>
            <w:tcBorders>
              <w:bottom w:val="single" w:sz="6" w:space="0" w:color="000000"/>
            </w:tcBorders>
          </w:tcPr>
          <w:p w:rsidR="00221F21" w:rsidRPr="0091728C" w:rsidRDefault="00E97EFB" w:rsidP="0023761C">
            <w:pPr>
              <w:tabs>
                <w:tab w:val="left" w:pos="600"/>
                <w:tab w:val="left" w:pos="1080"/>
                <w:tab w:val="left" w:pos="1560"/>
                <w:tab w:val="left" w:pos="2040"/>
                <w:tab w:val="left" w:pos="2520"/>
                <w:tab w:val="left" w:pos="3000"/>
                <w:tab w:val="left" w:pos="4200"/>
              </w:tabs>
              <w:ind w:right="-24"/>
              <w:rPr>
                <w:sz w:val="22"/>
                <w:szCs w:val="22"/>
              </w:rPr>
            </w:pPr>
            <w:r w:rsidRPr="00E97EFB">
              <w:rPr>
                <w:sz w:val="22"/>
                <w:szCs w:val="22"/>
              </w:rPr>
              <w:t>a.  Demonstrating the ability to perceive, interpret, and respond to ideas, experiences, and the environments of the visual arts of various cultures;</w:t>
            </w:r>
          </w:p>
        </w:tc>
        <w:tc>
          <w:tcPr>
            <w:tcW w:w="1890" w:type="dxa"/>
            <w:gridSpan w:val="2"/>
            <w:tcBorders>
              <w:bottom w:val="single" w:sz="6" w:space="0" w:color="000000"/>
            </w:tcBorders>
          </w:tcPr>
          <w:p w:rsidR="0091728C" w:rsidRPr="0091728C" w:rsidRDefault="0091728C" w:rsidP="0091728C">
            <w:pPr>
              <w:ind w:left="108"/>
              <w:rPr>
                <w:szCs w:val="24"/>
              </w:rPr>
            </w:pPr>
          </w:p>
        </w:tc>
        <w:tc>
          <w:tcPr>
            <w:tcW w:w="4860" w:type="dxa"/>
            <w:tcBorders>
              <w:bottom w:val="single" w:sz="6" w:space="0" w:color="000000"/>
            </w:tcBorders>
          </w:tcPr>
          <w:p w:rsidR="0091728C" w:rsidRPr="0091728C" w:rsidRDefault="0091728C" w:rsidP="0091728C">
            <w:pPr>
              <w:ind w:left="108"/>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96"/>
        </w:trPr>
        <w:tc>
          <w:tcPr>
            <w:tcW w:w="4158" w:type="dxa"/>
            <w:tcBorders>
              <w:bottom w:val="single" w:sz="6" w:space="0" w:color="000000"/>
            </w:tcBorders>
          </w:tcPr>
          <w:p w:rsidR="0091728C" w:rsidRPr="0091728C" w:rsidRDefault="00E97EFB" w:rsidP="0023761C">
            <w:pPr>
              <w:rPr>
                <w:sz w:val="22"/>
                <w:szCs w:val="22"/>
              </w:rPr>
            </w:pPr>
            <w:r w:rsidRPr="00E97EFB">
              <w:rPr>
                <w:sz w:val="22"/>
                <w:szCs w:val="22"/>
              </w:rPr>
              <w:t xml:space="preserve">b.  Demonstrating an understanding of global art history and how visual art is an integral component of history and the human experience from early cultures to contemporary times; </w:t>
            </w:r>
          </w:p>
        </w:tc>
        <w:tc>
          <w:tcPr>
            <w:tcW w:w="1890" w:type="dxa"/>
            <w:gridSpan w:val="2"/>
            <w:tcBorders>
              <w:bottom w:val="single" w:sz="6" w:space="0" w:color="000000"/>
            </w:tcBorders>
          </w:tcPr>
          <w:p w:rsidR="0091728C" w:rsidRPr="0091728C" w:rsidRDefault="0091728C" w:rsidP="0091728C">
            <w:pPr>
              <w:ind w:left="108"/>
              <w:rPr>
                <w:szCs w:val="24"/>
              </w:rPr>
            </w:pPr>
          </w:p>
        </w:tc>
        <w:tc>
          <w:tcPr>
            <w:tcW w:w="4860" w:type="dxa"/>
            <w:tcBorders>
              <w:bottom w:val="single" w:sz="6" w:space="0" w:color="000000"/>
            </w:tcBorders>
          </w:tcPr>
          <w:p w:rsidR="0091728C" w:rsidRPr="0091728C" w:rsidRDefault="0091728C" w:rsidP="0091728C">
            <w:pPr>
              <w:ind w:left="108"/>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96"/>
        </w:trPr>
        <w:tc>
          <w:tcPr>
            <w:tcW w:w="4158" w:type="dxa"/>
            <w:tcBorders>
              <w:bottom w:val="single" w:sz="6" w:space="0" w:color="000000"/>
            </w:tcBorders>
          </w:tcPr>
          <w:p w:rsidR="0091728C" w:rsidRPr="0091728C" w:rsidRDefault="00E97EFB" w:rsidP="0023761C">
            <w:pPr>
              <w:rPr>
                <w:sz w:val="22"/>
                <w:szCs w:val="22"/>
              </w:rPr>
            </w:pPr>
            <w:r w:rsidRPr="00E97EFB">
              <w:rPr>
                <w:sz w:val="22"/>
                <w:szCs w:val="22"/>
              </w:rPr>
              <w:t>c.  Identifying, analyzing and applying criteria for making visual aesthetic judgments from cultural, historical and personal perspectives; and</w:t>
            </w:r>
          </w:p>
        </w:tc>
        <w:tc>
          <w:tcPr>
            <w:tcW w:w="1890" w:type="dxa"/>
            <w:gridSpan w:val="2"/>
            <w:tcBorders>
              <w:bottom w:val="single" w:sz="6" w:space="0" w:color="000000"/>
            </w:tcBorders>
          </w:tcPr>
          <w:p w:rsidR="0091728C" w:rsidRPr="0091728C" w:rsidRDefault="0091728C" w:rsidP="0091728C">
            <w:pPr>
              <w:ind w:left="108"/>
              <w:rPr>
                <w:szCs w:val="24"/>
              </w:rPr>
            </w:pPr>
          </w:p>
        </w:tc>
        <w:tc>
          <w:tcPr>
            <w:tcW w:w="4860" w:type="dxa"/>
            <w:tcBorders>
              <w:bottom w:val="single" w:sz="6" w:space="0" w:color="000000"/>
            </w:tcBorders>
          </w:tcPr>
          <w:p w:rsidR="0091728C" w:rsidRPr="0091728C" w:rsidRDefault="0091728C" w:rsidP="0091728C">
            <w:pPr>
              <w:ind w:left="108"/>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96"/>
        </w:trPr>
        <w:tc>
          <w:tcPr>
            <w:tcW w:w="4158" w:type="dxa"/>
            <w:tcBorders>
              <w:bottom w:val="single" w:sz="6" w:space="0" w:color="000000"/>
            </w:tcBorders>
          </w:tcPr>
          <w:p w:rsidR="0091728C" w:rsidRPr="0091728C" w:rsidRDefault="00E97EFB" w:rsidP="0023761C">
            <w:pPr>
              <w:rPr>
                <w:sz w:val="22"/>
                <w:szCs w:val="22"/>
              </w:rPr>
            </w:pPr>
            <w:r w:rsidRPr="00E97EFB">
              <w:rPr>
                <w:sz w:val="22"/>
                <w:szCs w:val="22"/>
              </w:rPr>
              <w:t>d.  Demonstrating the ability to reflect on and assess one’s artwork and the work of others, recognizing and considering a variety of viewpoints and using methods of art criticism; and</w:t>
            </w:r>
          </w:p>
        </w:tc>
        <w:tc>
          <w:tcPr>
            <w:tcW w:w="1890" w:type="dxa"/>
            <w:gridSpan w:val="2"/>
            <w:tcBorders>
              <w:bottom w:val="single" w:sz="6" w:space="0" w:color="000000"/>
            </w:tcBorders>
          </w:tcPr>
          <w:p w:rsidR="0091728C" w:rsidRPr="0091728C" w:rsidRDefault="0091728C" w:rsidP="0091728C">
            <w:pPr>
              <w:ind w:left="108"/>
              <w:rPr>
                <w:szCs w:val="24"/>
              </w:rPr>
            </w:pPr>
          </w:p>
        </w:tc>
        <w:tc>
          <w:tcPr>
            <w:tcW w:w="4860" w:type="dxa"/>
            <w:tcBorders>
              <w:bottom w:val="single" w:sz="6" w:space="0" w:color="000000"/>
            </w:tcBorders>
          </w:tcPr>
          <w:p w:rsidR="0091728C" w:rsidRPr="0091728C" w:rsidRDefault="0091728C" w:rsidP="0091728C">
            <w:pPr>
              <w:ind w:left="108"/>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10908" w:type="dxa"/>
            <w:gridSpan w:val="4"/>
            <w:shd w:val="clear" w:color="auto" w:fill="C0C0C0"/>
          </w:tcPr>
          <w:p w:rsidR="0091728C" w:rsidRPr="0091728C" w:rsidRDefault="00E97EFB" w:rsidP="0023761C">
            <w:pPr>
              <w:rPr>
                <w:sz w:val="22"/>
                <w:szCs w:val="22"/>
              </w:rPr>
            </w:pPr>
            <w:r w:rsidRPr="00E97EFB">
              <w:rPr>
                <w:sz w:val="22"/>
                <w:szCs w:val="22"/>
              </w:rPr>
              <w:t>(4)  In the area of curriculum and assessment:</w:t>
            </w:r>
          </w:p>
        </w:tc>
      </w:tr>
      <w:tr w:rsidR="00E97EF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10908" w:type="dxa"/>
            <w:gridSpan w:val="4"/>
            <w:shd w:val="clear" w:color="auto" w:fill="C0C0C0"/>
          </w:tcPr>
          <w:p w:rsidR="00E97EFB" w:rsidRPr="00E97EFB" w:rsidRDefault="00E97EFB" w:rsidP="00E97EFB">
            <w:pPr>
              <w:rPr>
                <w:sz w:val="22"/>
                <w:szCs w:val="22"/>
              </w:rPr>
            </w:pPr>
            <w:r w:rsidRPr="00E97EFB">
              <w:rPr>
                <w:sz w:val="22"/>
                <w:szCs w:val="22"/>
              </w:rPr>
              <w:t>a.  Designing and advocating for a comprehensive K-12 visual art program that:</w:t>
            </w: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4158" w:type="dxa"/>
          </w:tcPr>
          <w:p w:rsidR="0091728C" w:rsidRPr="0091728C" w:rsidRDefault="00E97EFB" w:rsidP="0023761C">
            <w:pPr>
              <w:tabs>
                <w:tab w:val="left" w:pos="605"/>
                <w:tab w:val="left" w:pos="1080"/>
                <w:tab w:val="left" w:pos="1555"/>
                <w:tab w:val="left" w:pos="2045"/>
                <w:tab w:val="left" w:pos="2520"/>
                <w:tab w:val="left" w:pos="2995"/>
                <w:tab w:val="left" w:pos="4205"/>
              </w:tabs>
              <w:rPr>
                <w:sz w:val="22"/>
                <w:szCs w:val="22"/>
              </w:rPr>
            </w:pPr>
            <w:r w:rsidRPr="00E97EFB">
              <w:rPr>
                <w:sz w:val="22"/>
                <w:szCs w:val="22"/>
              </w:rPr>
              <w:t>1.  Facilitates the development of artistic skill, creative processes and aesthetic understanding sequentially over time;</w:t>
            </w:r>
          </w:p>
        </w:tc>
        <w:tc>
          <w:tcPr>
            <w:tcW w:w="1890" w:type="dxa"/>
            <w:gridSpan w:val="2"/>
          </w:tcPr>
          <w:p w:rsidR="0091728C" w:rsidRPr="0091728C" w:rsidRDefault="0091728C" w:rsidP="0091728C">
            <w:pPr>
              <w:ind w:left="108"/>
              <w:jc w:val="both"/>
              <w:rPr>
                <w:szCs w:val="24"/>
              </w:rPr>
            </w:pPr>
          </w:p>
        </w:tc>
        <w:tc>
          <w:tcPr>
            <w:tcW w:w="4860" w:type="dxa"/>
          </w:tcPr>
          <w:p w:rsidR="0091728C" w:rsidRPr="0091728C" w:rsidRDefault="0091728C" w:rsidP="0091728C">
            <w:pPr>
              <w:ind w:left="108"/>
              <w:jc w:val="both"/>
              <w:rPr>
                <w:szCs w:val="24"/>
              </w:rPr>
            </w:pPr>
          </w:p>
        </w:tc>
      </w:tr>
      <w:tr w:rsidR="0091728C" w:rsidRPr="0091728C" w:rsidTr="002376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92"/>
        </w:trPr>
        <w:tc>
          <w:tcPr>
            <w:tcW w:w="4158" w:type="dxa"/>
          </w:tcPr>
          <w:p w:rsidR="0091728C" w:rsidRPr="0091728C" w:rsidRDefault="00E97EFB" w:rsidP="006C646D">
            <w:pPr>
              <w:tabs>
                <w:tab w:val="left" w:pos="605"/>
                <w:tab w:val="left" w:pos="1080"/>
                <w:tab w:val="left" w:pos="1555"/>
                <w:tab w:val="left" w:pos="2045"/>
                <w:tab w:val="left" w:pos="2520"/>
                <w:tab w:val="left" w:pos="2995"/>
                <w:tab w:val="left" w:pos="4205"/>
              </w:tabs>
              <w:rPr>
                <w:sz w:val="22"/>
                <w:szCs w:val="22"/>
              </w:rPr>
            </w:pPr>
            <w:r w:rsidRPr="00E97EFB">
              <w:rPr>
                <w:sz w:val="22"/>
                <w:szCs w:val="22"/>
              </w:rPr>
              <w:t>2.  Is consistent with RSA 193-C: 3, III;</w:t>
            </w:r>
          </w:p>
        </w:tc>
        <w:tc>
          <w:tcPr>
            <w:tcW w:w="1890" w:type="dxa"/>
            <w:gridSpan w:val="2"/>
          </w:tcPr>
          <w:p w:rsidR="0091728C" w:rsidRPr="0091728C" w:rsidRDefault="0091728C" w:rsidP="0091728C">
            <w:pPr>
              <w:ind w:left="108"/>
              <w:jc w:val="both"/>
              <w:rPr>
                <w:szCs w:val="24"/>
              </w:rPr>
            </w:pPr>
          </w:p>
        </w:tc>
        <w:tc>
          <w:tcPr>
            <w:tcW w:w="4860" w:type="dxa"/>
          </w:tcPr>
          <w:p w:rsidR="0091728C" w:rsidRPr="0091728C" w:rsidRDefault="0091728C" w:rsidP="0091728C">
            <w:pPr>
              <w:ind w:left="108"/>
              <w:jc w:val="both"/>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4158" w:type="dxa"/>
          </w:tcPr>
          <w:p w:rsidR="0091728C" w:rsidRPr="0091728C" w:rsidRDefault="00E97EFB" w:rsidP="0023761C">
            <w:pPr>
              <w:rPr>
                <w:sz w:val="22"/>
                <w:szCs w:val="22"/>
              </w:rPr>
            </w:pPr>
            <w:r w:rsidRPr="00E97EFB">
              <w:rPr>
                <w:sz w:val="22"/>
                <w:szCs w:val="22"/>
              </w:rPr>
              <w:t>3.  Includes art making and other materials appropriate to the diverse needs, interests, and capacities of all students;</w:t>
            </w:r>
          </w:p>
        </w:tc>
        <w:tc>
          <w:tcPr>
            <w:tcW w:w="1890" w:type="dxa"/>
            <w:gridSpan w:val="2"/>
          </w:tcPr>
          <w:p w:rsidR="0091728C" w:rsidRPr="0091728C" w:rsidRDefault="0091728C" w:rsidP="0091728C">
            <w:pPr>
              <w:ind w:left="108"/>
              <w:jc w:val="both"/>
              <w:rPr>
                <w:szCs w:val="24"/>
              </w:rPr>
            </w:pPr>
          </w:p>
        </w:tc>
        <w:tc>
          <w:tcPr>
            <w:tcW w:w="4860" w:type="dxa"/>
          </w:tcPr>
          <w:p w:rsidR="0091728C" w:rsidRPr="0091728C" w:rsidRDefault="0091728C" w:rsidP="0091728C">
            <w:pPr>
              <w:ind w:left="108"/>
              <w:jc w:val="both"/>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4158" w:type="dxa"/>
          </w:tcPr>
          <w:p w:rsidR="0091728C" w:rsidRPr="0091728C" w:rsidRDefault="00E97EFB" w:rsidP="0023761C">
            <w:pPr>
              <w:rPr>
                <w:sz w:val="22"/>
                <w:szCs w:val="22"/>
              </w:rPr>
            </w:pPr>
            <w:r w:rsidRPr="00E97EFB">
              <w:rPr>
                <w:sz w:val="22"/>
                <w:szCs w:val="22"/>
              </w:rPr>
              <w:t>4.  Includes opportunities and resources available beyond the visual art classroom;  for example  museums, galleries, artist studios, community artists, and recognition programs;</w:t>
            </w:r>
          </w:p>
        </w:tc>
        <w:tc>
          <w:tcPr>
            <w:tcW w:w="1890" w:type="dxa"/>
            <w:gridSpan w:val="2"/>
          </w:tcPr>
          <w:p w:rsidR="0091728C" w:rsidRPr="0091728C" w:rsidRDefault="0091728C" w:rsidP="0091728C">
            <w:pPr>
              <w:ind w:left="108"/>
              <w:jc w:val="both"/>
              <w:rPr>
                <w:szCs w:val="24"/>
              </w:rPr>
            </w:pPr>
          </w:p>
        </w:tc>
        <w:tc>
          <w:tcPr>
            <w:tcW w:w="4860" w:type="dxa"/>
          </w:tcPr>
          <w:p w:rsidR="0091728C" w:rsidRPr="0091728C" w:rsidRDefault="0091728C" w:rsidP="0091728C">
            <w:pPr>
              <w:ind w:left="108"/>
              <w:jc w:val="both"/>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4158" w:type="dxa"/>
          </w:tcPr>
          <w:p w:rsidR="0091728C" w:rsidRPr="0091728C" w:rsidRDefault="00E97EFB" w:rsidP="0023761C">
            <w:pPr>
              <w:rPr>
                <w:sz w:val="22"/>
                <w:szCs w:val="22"/>
              </w:rPr>
            </w:pPr>
            <w:r w:rsidRPr="00E97EFB">
              <w:rPr>
                <w:sz w:val="22"/>
                <w:szCs w:val="22"/>
              </w:rPr>
              <w:t>5.  Can be made available to all students by designing and constructing modifications to visual art tools and materials that meet unique student needs;</w:t>
            </w:r>
          </w:p>
        </w:tc>
        <w:tc>
          <w:tcPr>
            <w:tcW w:w="1890" w:type="dxa"/>
            <w:gridSpan w:val="2"/>
          </w:tcPr>
          <w:p w:rsidR="0091728C" w:rsidRPr="0091728C" w:rsidRDefault="0091728C" w:rsidP="0091728C">
            <w:pPr>
              <w:ind w:left="108"/>
              <w:jc w:val="both"/>
              <w:rPr>
                <w:szCs w:val="24"/>
              </w:rPr>
            </w:pPr>
          </w:p>
        </w:tc>
        <w:tc>
          <w:tcPr>
            <w:tcW w:w="4860" w:type="dxa"/>
          </w:tcPr>
          <w:p w:rsidR="0091728C" w:rsidRPr="0091728C" w:rsidRDefault="0091728C" w:rsidP="0091728C">
            <w:pPr>
              <w:ind w:left="108"/>
              <w:jc w:val="both"/>
              <w:rPr>
                <w:szCs w:val="24"/>
              </w:rPr>
            </w:pPr>
          </w:p>
        </w:tc>
      </w:tr>
      <w:tr w:rsidR="0091728C" w:rsidRPr="0091728C" w:rsidTr="002376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4158" w:type="dxa"/>
          </w:tcPr>
          <w:p w:rsidR="0091728C" w:rsidRPr="0091728C" w:rsidRDefault="00E97EFB" w:rsidP="0023761C">
            <w:pPr>
              <w:rPr>
                <w:sz w:val="22"/>
                <w:szCs w:val="22"/>
              </w:rPr>
            </w:pPr>
            <w:r w:rsidRPr="00E97EFB">
              <w:rPr>
                <w:sz w:val="22"/>
                <w:szCs w:val="22"/>
              </w:rPr>
              <w:t>6.  Integrates global art history into the visual art curriculum;</w:t>
            </w:r>
          </w:p>
        </w:tc>
        <w:tc>
          <w:tcPr>
            <w:tcW w:w="1890" w:type="dxa"/>
            <w:gridSpan w:val="2"/>
          </w:tcPr>
          <w:p w:rsidR="0091728C" w:rsidRPr="0091728C" w:rsidRDefault="0091728C" w:rsidP="0091728C">
            <w:pPr>
              <w:ind w:left="108"/>
              <w:jc w:val="both"/>
              <w:rPr>
                <w:szCs w:val="24"/>
              </w:rPr>
            </w:pPr>
          </w:p>
        </w:tc>
        <w:tc>
          <w:tcPr>
            <w:tcW w:w="4860" w:type="dxa"/>
          </w:tcPr>
          <w:p w:rsidR="0091728C" w:rsidRPr="0091728C" w:rsidRDefault="0091728C" w:rsidP="0091728C">
            <w:pPr>
              <w:ind w:left="108"/>
              <w:jc w:val="both"/>
              <w:rPr>
                <w:szCs w:val="24"/>
              </w:rPr>
            </w:pPr>
          </w:p>
        </w:tc>
      </w:tr>
      <w:tr w:rsidR="00E97EF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4158" w:type="dxa"/>
          </w:tcPr>
          <w:p w:rsidR="00E97EFB" w:rsidRPr="00E97EFB" w:rsidRDefault="00E97EFB" w:rsidP="0023761C">
            <w:pPr>
              <w:rPr>
                <w:sz w:val="22"/>
                <w:szCs w:val="22"/>
              </w:rPr>
            </w:pPr>
            <w:r w:rsidRPr="00E97EFB">
              <w:rPr>
                <w:sz w:val="22"/>
                <w:szCs w:val="22"/>
              </w:rPr>
              <w:t>7. Includes planning and implementation of lessons that connect thinking skills, concepts, and themes among the visual arts and other disciplines;</w:t>
            </w:r>
          </w:p>
        </w:tc>
        <w:tc>
          <w:tcPr>
            <w:tcW w:w="1890" w:type="dxa"/>
            <w:gridSpan w:val="2"/>
          </w:tcPr>
          <w:p w:rsidR="00E97EFB" w:rsidRPr="0091728C" w:rsidRDefault="00E97EFB" w:rsidP="0091728C">
            <w:pPr>
              <w:ind w:left="108"/>
              <w:jc w:val="both"/>
              <w:rPr>
                <w:szCs w:val="24"/>
              </w:rPr>
            </w:pPr>
          </w:p>
        </w:tc>
        <w:tc>
          <w:tcPr>
            <w:tcW w:w="4860" w:type="dxa"/>
          </w:tcPr>
          <w:p w:rsidR="00E97EFB" w:rsidRPr="0091728C" w:rsidRDefault="00E97EFB" w:rsidP="0091728C">
            <w:pPr>
              <w:ind w:left="108"/>
              <w:jc w:val="both"/>
              <w:rPr>
                <w:szCs w:val="24"/>
              </w:rPr>
            </w:pPr>
          </w:p>
        </w:tc>
      </w:tr>
      <w:tr w:rsidR="00E97EF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4158" w:type="dxa"/>
          </w:tcPr>
          <w:p w:rsidR="00221F21" w:rsidRPr="00E97EFB" w:rsidRDefault="00E97EFB" w:rsidP="0023761C">
            <w:pPr>
              <w:rPr>
                <w:sz w:val="22"/>
                <w:szCs w:val="22"/>
              </w:rPr>
            </w:pPr>
            <w:r w:rsidRPr="00E97EFB">
              <w:rPr>
                <w:sz w:val="22"/>
                <w:szCs w:val="22"/>
              </w:rPr>
              <w:t>8.  Integrates current technologies and multimedia to enhance and develop concepts and skills;</w:t>
            </w:r>
          </w:p>
        </w:tc>
        <w:tc>
          <w:tcPr>
            <w:tcW w:w="1890" w:type="dxa"/>
            <w:gridSpan w:val="2"/>
          </w:tcPr>
          <w:p w:rsidR="00E97EFB" w:rsidRPr="0091728C" w:rsidRDefault="00E97EFB" w:rsidP="0091728C">
            <w:pPr>
              <w:ind w:left="108"/>
              <w:jc w:val="both"/>
              <w:rPr>
                <w:szCs w:val="24"/>
              </w:rPr>
            </w:pPr>
          </w:p>
        </w:tc>
        <w:tc>
          <w:tcPr>
            <w:tcW w:w="4860" w:type="dxa"/>
          </w:tcPr>
          <w:p w:rsidR="00E97EFB" w:rsidRPr="0091728C" w:rsidRDefault="00E97EFB" w:rsidP="0091728C">
            <w:pPr>
              <w:ind w:left="108"/>
              <w:jc w:val="both"/>
              <w:rPr>
                <w:szCs w:val="24"/>
              </w:rPr>
            </w:pPr>
          </w:p>
        </w:tc>
      </w:tr>
      <w:tr w:rsidR="00E97EF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4158" w:type="dxa"/>
          </w:tcPr>
          <w:p w:rsidR="00221F21" w:rsidRPr="00E97EFB" w:rsidRDefault="00E97EFB" w:rsidP="0023761C">
            <w:pPr>
              <w:rPr>
                <w:sz w:val="22"/>
                <w:szCs w:val="22"/>
              </w:rPr>
            </w:pPr>
            <w:r w:rsidRPr="00E97EFB">
              <w:rPr>
                <w:sz w:val="22"/>
                <w:szCs w:val="22"/>
              </w:rPr>
              <w:t>9.  Includes introducing students to a variety of career options and assists students in investigating career options, when appropriate; and</w:t>
            </w:r>
          </w:p>
        </w:tc>
        <w:tc>
          <w:tcPr>
            <w:tcW w:w="1890" w:type="dxa"/>
            <w:gridSpan w:val="2"/>
          </w:tcPr>
          <w:p w:rsidR="00E97EFB" w:rsidRPr="0091728C" w:rsidRDefault="00E97EFB" w:rsidP="0091728C">
            <w:pPr>
              <w:ind w:left="108"/>
              <w:jc w:val="both"/>
              <w:rPr>
                <w:szCs w:val="24"/>
              </w:rPr>
            </w:pPr>
          </w:p>
        </w:tc>
        <w:tc>
          <w:tcPr>
            <w:tcW w:w="4860" w:type="dxa"/>
          </w:tcPr>
          <w:p w:rsidR="00E97EFB" w:rsidRPr="0091728C" w:rsidRDefault="00E97EFB" w:rsidP="0091728C">
            <w:pPr>
              <w:ind w:left="108"/>
              <w:jc w:val="both"/>
              <w:rPr>
                <w:szCs w:val="24"/>
              </w:rPr>
            </w:pPr>
          </w:p>
        </w:tc>
      </w:tr>
      <w:tr w:rsidR="00E97EFB"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4158" w:type="dxa"/>
          </w:tcPr>
          <w:p w:rsidR="00221F21" w:rsidRPr="00E97EFB" w:rsidRDefault="00E97EFB" w:rsidP="0023761C">
            <w:pPr>
              <w:rPr>
                <w:sz w:val="22"/>
                <w:szCs w:val="22"/>
              </w:rPr>
            </w:pPr>
            <w:r w:rsidRPr="00E97EFB">
              <w:rPr>
                <w:sz w:val="22"/>
                <w:szCs w:val="22"/>
              </w:rPr>
              <w:t>10.  Guides students in the creation of their personal and professional portfolios, when appropriate; and</w:t>
            </w:r>
          </w:p>
        </w:tc>
        <w:tc>
          <w:tcPr>
            <w:tcW w:w="1890" w:type="dxa"/>
            <w:gridSpan w:val="2"/>
          </w:tcPr>
          <w:p w:rsidR="00E97EFB" w:rsidRPr="0091728C" w:rsidRDefault="00E97EFB" w:rsidP="0091728C">
            <w:pPr>
              <w:ind w:left="108"/>
              <w:jc w:val="both"/>
              <w:rPr>
                <w:szCs w:val="24"/>
              </w:rPr>
            </w:pPr>
          </w:p>
        </w:tc>
        <w:tc>
          <w:tcPr>
            <w:tcW w:w="4860" w:type="dxa"/>
          </w:tcPr>
          <w:p w:rsidR="00E97EFB" w:rsidRPr="0091728C" w:rsidRDefault="00E97EFB" w:rsidP="0091728C">
            <w:pPr>
              <w:ind w:left="108"/>
              <w:jc w:val="both"/>
              <w:rPr>
                <w:szCs w:val="24"/>
              </w:rPr>
            </w:pPr>
          </w:p>
        </w:tc>
      </w:tr>
      <w:tr w:rsidR="0091728C" w:rsidRPr="0091728C" w:rsidTr="009172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37"/>
        </w:trPr>
        <w:tc>
          <w:tcPr>
            <w:tcW w:w="4158" w:type="dxa"/>
          </w:tcPr>
          <w:p w:rsidR="0091728C" w:rsidRPr="0091728C" w:rsidRDefault="00F15015" w:rsidP="0023761C">
            <w:pPr>
              <w:tabs>
                <w:tab w:val="left" w:pos="605"/>
                <w:tab w:val="left" w:pos="1080"/>
                <w:tab w:val="left" w:pos="1555"/>
                <w:tab w:val="left" w:pos="2045"/>
                <w:tab w:val="left" w:pos="2520"/>
                <w:tab w:val="left" w:pos="2995"/>
                <w:tab w:val="left" w:pos="4205"/>
              </w:tabs>
              <w:rPr>
                <w:sz w:val="22"/>
                <w:szCs w:val="22"/>
              </w:rPr>
            </w:pPr>
            <w:r w:rsidRPr="00E97EFB">
              <w:rPr>
                <w:sz w:val="22"/>
                <w:szCs w:val="22"/>
              </w:rPr>
              <w:lastRenderedPageBreak/>
              <w:t>b. Developing</w:t>
            </w:r>
            <w:r w:rsidR="00E97EFB" w:rsidRPr="00E97EFB">
              <w:rPr>
                <w:sz w:val="22"/>
                <w:szCs w:val="22"/>
              </w:rPr>
              <w:t xml:space="preserve"> and applying multiple formal and informal assessment methods specific to visual art to determine students’ attainment of art-based competencies.</w:t>
            </w:r>
          </w:p>
        </w:tc>
        <w:tc>
          <w:tcPr>
            <w:tcW w:w="1890" w:type="dxa"/>
            <w:gridSpan w:val="2"/>
          </w:tcPr>
          <w:p w:rsidR="0091728C" w:rsidRPr="0091728C" w:rsidRDefault="0091728C" w:rsidP="0091728C">
            <w:pPr>
              <w:ind w:left="108"/>
              <w:jc w:val="both"/>
              <w:rPr>
                <w:szCs w:val="24"/>
              </w:rPr>
            </w:pPr>
          </w:p>
        </w:tc>
        <w:tc>
          <w:tcPr>
            <w:tcW w:w="4860" w:type="dxa"/>
          </w:tcPr>
          <w:p w:rsidR="0091728C" w:rsidRPr="0091728C" w:rsidRDefault="0091728C" w:rsidP="0091728C">
            <w:pPr>
              <w:ind w:left="108"/>
              <w:jc w:val="both"/>
              <w:rPr>
                <w:szCs w:val="24"/>
              </w:rPr>
            </w:pPr>
          </w:p>
        </w:tc>
      </w:tr>
    </w:tbl>
    <w:p w:rsidR="00E97EFB" w:rsidRPr="00E97EFB" w:rsidRDefault="0023761C" w:rsidP="0023761C">
      <w:pPr>
        <w:pStyle w:val="convertstyle84"/>
        <w:spacing w:before="0" w:beforeAutospacing="0" w:after="0" w:afterAutospacing="0"/>
        <w:ind w:left="4230" w:right="-29"/>
        <w:jc w:val="right"/>
        <w:rPr>
          <w:rFonts w:ascii="Courier New" w:hAnsi="Courier New" w:cs="Courier New"/>
          <w:color w:val="000000"/>
          <w:sz w:val="16"/>
          <w:szCs w:val="16"/>
        </w:rPr>
      </w:pPr>
      <w:hyperlink r:id="rId7" w:history="1">
        <w:r w:rsidR="00E97EFB" w:rsidRPr="00E97EFB">
          <w:rPr>
            <w:rStyle w:val="Hyperlink"/>
            <w:color w:val="954F72"/>
            <w:sz w:val="16"/>
            <w:szCs w:val="16"/>
          </w:rPr>
          <w:t>Source.</w:t>
        </w:r>
      </w:hyperlink>
      <w:r w:rsidR="00E97EFB" w:rsidRPr="00E97EFB">
        <w:rPr>
          <w:color w:val="000000"/>
          <w:sz w:val="16"/>
          <w:szCs w:val="16"/>
        </w:rPr>
        <w:t xml:space="preserve">  #2055, eff 6-16-82; </w:t>
      </w:r>
      <w:proofErr w:type="spellStart"/>
      <w:r w:rsidR="00E97EFB" w:rsidRPr="00E97EFB">
        <w:rPr>
          <w:color w:val="000000"/>
          <w:sz w:val="16"/>
          <w:szCs w:val="16"/>
        </w:rPr>
        <w:t>ss</w:t>
      </w:r>
      <w:proofErr w:type="spellEnd"/>
      <w:r w:rsidR="00E97EFB" w:rsidRPr="00E97EFB">
        <w:rPr>
          <w:color w:val="000000"/>
          <w:sz w:val="16"/>
          <w:szCs w:val="16"/>
        </w:rPr>
        <w:t xml:space="preserve"> by #2714, eff 5-16-84; </w:t>
      </w:r>
      <w:proofErr w:type="spellStart"/>
      <w:r w:rsidR="00E97EFB" w:rsidRPr="00E97EFB">
        <w:rPr>
          <w:color w:val="000000"/>
          <w:sz w:val="16"/>
          <w:szCs w:val="16"/>
        </w:rPr>
        <w:t>ss</w:t>
      </w:r>
      <w:proofErr w:type="spellEnd"/>
      <w:r w:rsidR="00E97EFB" w:rsidRPr="00E97EFB">
        <w:rPr>
          <w:color w:val="000000"/>
          <w:sz w:val="16"/>
          <w:szCs w:val="16"/>
        </w:rPr>
        <w:t xml:space="preserve"> by #3198, eff 2-21-86, EXPIRED 2-21-92 </w:t>
      </w:r>
    </w:p>
    <w:p w:rsidR="00E97EFB" w:rsidRPr="00E97EFB" w:rsidRDefault="00E97EFB" w:rsidP="0023761C">
      <w:pPr>
        <w:pStyle w:val="convertstyle84"/>
        <w:spacing w:before="0" w:beforeAutospacing="0" w:after="0" w:afterAutospacing="0"/>
        <w:ind w:left="4230" w:right="-29"/>
        <w:jc w:val="right"/>
        <w:rPr>
          <w:rFonts w:ascii="Courier New" w:hAnsi="Courier New" w:cs="Courier New"/>
          <w:color w:val="000000"/>
          <w:sz w:val="16"/>
          <w:szCs w:val="16"/>
        </w:rPr>
      </w:pPr>
      <w:r w:rsidRPr="00E97EFB">
        <w:rPr>
          <w:color w:val="000000"/>
          <w:sz w:val="16"/>
          <w:szCs w:val="16"/>
          <w:u w:val="single"/>
        </w:rPr>
        <w:t>New.</w:t>
      </w:r>
      <w:r w:rsidRPr="00E97EFB">
        <w:rPr>
          <w:color w:val="000000"/>
          <w:sz w:val="16"/>
          <w:szCs w:val="16"/>
        </w:rPr>
        <w:t>  #6366, eff 10-30-96, EXPIRED: 10-30-04 </w:t>
      </w:r>
    </w:p>
    <w:p w:rsidR="00E97EFB" w:rsidRPr="00E97EFB" w:rsidRDefault="00E97EFB" w:rsidP="0023761C">
      <w:pPr>
        <w:pStyle w:val="convertstyle84"/>
        <w:spacing w:before="0" w:beforeAutospacing="0" w:after="0" w:afterAutospacing="0"/>
        <w:ind w:left="4230" w:right="-29"/>
        <w:jc w:val="right"/>
        <w:rPr>
          <w:rFonts w:ascii="Courier New" w:hAnsi="Courier New" w:cs="Courier New"/>
          <w:color w:val="000000"/>
          <w:sz w:val="16"/>
          <w:szCs w:val="16"/>
        </w:rPr>
      </w:pPr>
      <w:r w:rsidRPr="00E97EFB">
        <w:rPr>
          <w:color w:val="000000"/>
          <w:sz w:val="16"/>
          <w:szCs w:val="16"/>
          <w:u w:val="single"/>
        </w:rPr>
        <w:t>New.</w:t>
      </w:r>
      <w:r w:rsidRPr="00E97EFB">
        <w:rPr>
          <w:color w:val="000000"/>
          <w:sz w:val="16"/>
          <w:szCs w:val="16"/>
        </w:rPr>
        <w:t>  #8229, eff 12-17-04, EXPIRED: 12-17-12 </w:t>
      </w:r>
    </w:p>
    <w:p w:rsidR="00E97EFB" w:rsidRDefault="00E97EFB" w:rsidP="0023761C">
      <w:pPr>
        <w:pStyle w:val="convertstyle84"/>
        <w:spacing w:before="0" w:beforeAutospacing="0" w:after="0" w:afterAutospacing="0"/>
        <w:ind w:left="4230" w:right="-29"/>
        <w:jc w:val="right"/>
        <w:rPr>
          <w:rFonts w:ascii="Courier New" w:hAnsi="Courier New" w:cs="Courier New"/>
          <w:color w:val="000000"/>
          <w:sz w:val="20"/>
          <w:szCs w:val="20"/>
        </w:rPr>
      </w:pPr>
      <w:r w:rsidRPr="00E97EFB">
        <w:rPr>
          <w:color w:val="000000"/>
          <w:sz w:val="16"/>
          <w:szCs w:val="16"/>
          <w:u w:val="single"/>
        </w:rPr>
        <w:t>New.</w:t>
      </w:r>
      <w:r w:rsidRPr="00E97EFB">
        <w:rPr>
          <w:color w:val="000000"/>
          <w:sz w:val="16"/>
          <w:szCs w:val="16"/>
        </w:rPr>
        <w:t>  #10506, eff 1-17-14</w:t>
      </w:r>
      <w:r>
        <w:rPr>
          <w:color w:val="000000"/>
          <w:sz w:val="16"/>
          <w:szCs w:val="16"/>
        </w:rPr>
        <w:t> </w:t>
      </w:r>
    </w:p>
    <w:p w:rsidR="00A75325" w:rsidRPr="0091728C" w:rsidRDefault="00A75325" w:rsidP="0091728C">
      <w:pPr>
        <w:pStyle w:val="convertstyle3"/>
        <w:keepNext/>
        <w:keepLines/>
        <w:spacing w:before="0" w:beforeAutospacing="0" w:after="0" w:afterAutospacing="0"/>
        <w:rPr>
          <w:i/>
          <w:sz w:val="16"/>
          <w:szCs w:val="22"/>
        </w:rPr>
      </w:pPr>
      <w:bookmarkStart w:id="0" w:name="_GoBack"/>
      <w:bookmarkEnd w:id="0"/>
    </w:p>
    <w:sectPr w:rsidR="00A75325" w:rsidRPr="0091728C" w:rsidSect="001A6968">
      <w:headerReference w:type="default" r:id="rId8"/>
      <w:footerReference w:type="default" r:id="rId9"/>
      <w:pgSz w:w="12240" w:h="15840"/>
      <w:pgMar w:top="720" w:right="720" w:bottom="720" w:left="720" w:header="720" w:footer="58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FD" w:rsidRDefault="00F721FD">
      <w:r>
        <w:separator/>
      </w:r>
    </w:p>
  </w:endnote>
  <w:endnote w:type="continuationSeparator" w:id="0">
    <w:p w:rsidR="00F721FD" w:rsidRDefault="00F7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8E" w:rsidRPr="00347DAD" w:rsidRDefault="009F59B8" w:rsidP="008B2034">
    <w:pPr>
      <w:pStyle w:val="Footer"/>
      <w:jc w:val="right"/>
      <w:rPr>
        <w:i/>
        <w:color w:val="808080"/>
        <w:sz w:val="20"/>
      </w:rPr>
    </w:pPr>
    <w:r w:rsidRPr="00347DAD">
      <w:rPr>
        <w:i/>
        <w:color w:val="808080"/>
        <w:sz w:val="20"/>
      </w:rPr>
      <w:t xml:space="preserve">Revised </w:t>
    </w:r>
    <w:r w:rsidR="00F41DAD">
      <w:rPr>
        <w:i/>
        <w:color w:val="808080"/>
        <w:sz w:val="20"/>
      </w:rPr>
      <w:t>1/8/2021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FD" w:rsidRDefault="00F721FD">
      <w:r>
        <w:separator/>
      </w:r>
    </w:p>
  </w:footnote>
  <w:footnote w:type="continuationSeparator" w:id="0">
    <w:p w:rsidR="00F721FD" w:rsidRDefault="00F7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8E" w:rsidRPr="00C650B7" w:rsidRDefault="0091728C">
    <w:pPr>
      <w:pStyle w:val="Header"/>
      <w:jc w:val="right"/>
      <w:rPr>
        <w:i/>
        <w:color w:val="A6A6A6"/>
        <w:sz w:val="20"/>
      </w:rPr>
    </w:pPr>
    <w:r>
      <w:rPr>
        <w:i/>
        <w:color w:val="808080"/>
        <w:sz w:val="20"/>
      </w:rPr>
      <w:t>E</w:t>
    </w:r>
    <w:r w:rsidR="00221F21">
      <w:rPr>
        <w:i/>
        <w:color w:val="808080"/>
        <w:sz w:val="20"/>
      </w:rPr>
      <w:t>d 612.01</w:t>
    </w:r>
    <w:r w:rsidR="000E137B">
      <w:rPr>
        <w:i/>
        <w:color w:val="808080"/>
        <w:sz w:val="20"/>
      </w:rPr>
      <w:t>-507.09</w:t>
    </w:r>
    <w:r w:rsidR="00221F21">
      <w:rPr>
        <w:i/>
        <w:color w:val="808080"/>
        <w:sz w:val="20"/>
      </w:rPr>
      <w:t>b</w:t>
    </w:r>
    <w:r>
      <w:rPr>
        <w:i/>
        <w:color w:val="808080"/>
        <w:sz w:val="20"/>
      </w:rPr>
      <w:t xml:space="preserve"> </w:t>
    </w:r>
    <w:r w:rsidR="000E137B">
      <w:rPr>
        <w:i/>
        <w:color w:val="808080"/>
        <w:sz w:val="20"/>
      </w:rPr>
      <w:t>Visual Arts Teacher</w:t>
    </w:r>
    <w:r w:rsidR="00F4188E" w:rsidRPr="00C650B7">
      <w:rPr>
        <w:i/>
        <w:color w:val="A6A6A6"/>
        <w:sz w:val="20"/>
      </w:rPr>
      <w:t xml:space="preserve">, Page </w:t>
    </w:r>
    <w:r w:rsidR="00F4188E" w:rsidRPr="00C650B7">
      <w:rPr>
        <w:i/>
        <w:color w:val="A6A6A6"/>
        <w:sz w:val="20"/>
      </w:rPr>
      <w:fldChar w:fldCharType="begin"/>
    </w:r>
    <w:r w:rsidR="00F4188E" w:rsidRPr="00C650B7">
      <w:rPr>
        <w:i/>
        <w:color w:val="A6A6A6"/>
        <w:sz w:val="20"/>
      </w:rPr>
      <w:instrText xml:space="preserve"> PAGE </w:instrText>
    </w:r>
    <w:r w:rsidR="00F4188E" w:rsidRPr="00C650B7">
      <w:rPr>
        <w:i/>
        <w:color w:val="A6A6A6"/>
        <w:sz w:val="20"/>
      </w:rPr>
      <w:fldChar w:fldCharType="separate"/>
    </w:r>
    <w:r w:rsidR="0023761C">
      <w:rPr>
        <w:i/>
        <w:noProof/>
        <w:color w:val="A6A6A6"/>
        <w:sz w:val="20"/>
      </w:rPr>
      <w:t>1</w:t>
    </w:r>
    <w:r w:rsidR="00F4188E" w:rsidRPr="00C650B7">
      <w:rPr>
        <w:i/>
        <w:color w:val="A6A6A6"/>
        <w:sz w:val="20"/>
      </w:rPr>
      <w:fldChar w:fldCharType="end"/>
    </w:r>
    <w:r w:rsidR="00F4188E" w:rsidRPr="00C650B7">
      <w:rPr>
        <w:i/>
        <w:color w:val="A6A6A6"/>
        <w:sz w:val="20"/>
      </w:rPr>
      <w:t xml:space="preserve"> of </w:t>
    </w:r>
    <w:r w:rsidR="00F4188E" w:rsidRPr="00C650B7">
      <w:rPr>
        <w:i/>
        <w:color w:val="A6A6A6"/>
        <w:sz w:val="20"/>
      </w:rPr>
      <w:fldChar w:fldCharType="begin"/>
    </w:r>
    <w:r w:rsidR="00F4188E" w:rsidRPr="00C650B7">
      <w:rPr>
        <w:i/>
        <w:color w:val="A6A6A6"/>
        <w:sz w:val="20"/>
      </w:rPr>
      <w:instrText xml:space="preserve"> NUMPAGES </w:instrText>
    </w:r>
    <w:r w:rsidR="00F4188E" w:rsidRPr="00C650B7">
      <w:rPr>
        <w:i/>
        <w:color w:val="A6A6A6"/>
        <w:sz w:val="20"/>
      </w:rPr>
      <w:fldChar w:fldCharType="separate"/>
    </w:r>
    <w:r w:rsidR="0023761C">
      <w:rPr>
        <w:i/>
        <w:noProof/>
        <w:color w:val="A6A6A6"/>
        <w:sz w:val="20"/>
      </w:rPr>
      <w:t>4</w:t>
    </w:r>
    <w:r w:rsidR="00F4188E" w:rsidRPr="00C650B7">
      <w:rPr>
        <w:i/>
        <w:color w:val="A6A6A6"/>
        <w:sz w:val="20"/>
      </w:rPr>
      <w:fldChar w:fldCharType="end"/>
    </w:r>
  </w:p>
  <w:p w:rsidR="00F4188E" w:rsidRPr="00C650B7" w:rsidRDefault="00F4188E" w:rsidP="00CC7E60">
    <w:pPr>
      <w:pStyle w:val="Header"/>
      <w:rPr>
        <w:i/>
        <w:color w:val="A6A6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494" w:hanging="314"/>
      </w:pPr>
      <w:rPr>
        <w:rFonts w:ascii="Times New Roman" w:hAnsi="Times New Roman" w:cs="Times New Roman"/>
        <w:b w:val="0"/>
        <w:bCs w:val="0"/>
        <w:w w:val="100"/>
        <w:sz w:val="22"/>
        <w:szCs w:val="22"/>
      </w:rPr>
    </w:lvl>
    <w:lvl w:ilvl="1">
      <w:start w:val="1"/>
      <w:numFmt w:val="lowerLetter"/>
      <w:lvlText w:val="%2."/>
      <w:lvlJc w:val="left"/>
      <w:pPr>
        <w:ind w:left="1720" w:hanging="209"/>
      </w:pPr>
      <w:rPr>
        <w:rFonts w:ascii="Times New Roman" w:hAnsi="Times New Roman" w:cs="Times New Roman"/>
        <w:b w:val="0"/>
        <w:bCs w:val="0"/>
        <w:w w:val="100"/>
        <w:sz w:val="22"/>
        <w:szCs w:val="22"/>
      </w:rPr>
    </w:lvl>
    <w:lvl w:ilvl="2">
      <w:numFmt w:val="bullet"/>
      <w:lvlText w:val="•"/>
      <w:lvlJc w:val="left"/>
      <w:pPr>
        <w:ind w:left="2593" w:hanging="209"/>
      </w:pPr>
    </w:lvl>
    <w:lvl w:ilvl="3">
      <w:numFmt w:val="bullet"/>
      <w:lvlText w:val="•"/>
      <w:lvlJc w:val="left"/>
      <w:pPr>
        <w:ind w:left="3466" w:hanging="209"/>
      </w:pPr>
    </w:lvl>
    <w:lvl w:ilvl="4">
      <w:numFmt w:val="bullet"/>
      <w:lvlText w:val="•"/>
      <w:lvlJc w:val="left"/>
      <w:pPr>
        <w:ind w:left="4340" w:hanging="209"/>
      </w:pPr>
    </w:lvl>
    <w:lvl w:ilvl="5">
      <w:numFmt w:val="bullet"/>
      <w:lvlText w:val="•"/>
      <w:lvlJc w:val="left"/>
      <w:pPr>
        <w:ind w:left="5213" w:hanging="209"/>
      </w:pPr>
    </w:lvl>
    <w:lvl w:ilvl="6">
      <w:numFmt w:val="bullet"/>
      <w:lvlText w:val="•"/>
      <w:lvlJc w:val="left"/>
      <w:pPr>
        <w:ind w:left="6086" w:hanging="209"/>
      </w:pPr>
    </w:lvl>
    <w:lvl w:ilvl="7">
      <w:numFmt w:val="bullet"/>
      <w:lvlText w:val="•"/>
      <w:lvlJc w:val="left"/>
      <w:pPr>
        <w:ind w:left="6960" w:hanging="209"/>
      </w:pPr>
    </w:lvl>
    <w:lvl w:ilvl="8">
      <w:numFmt w:val="bullet"/>
      <w:lvlText w:val="•"/>
      <w:lvlJc w:val="left"/>
      <w:pPr>
        <w:ind w:left="7833" w:hanging="209"/>
      </w:pPr>
    </w:lvl>
  </w:abstractNum>
  <w:abstractNum w:abstractNumId="1" w15:restartNumberingAfterBreak="0">
    <w:nsid w:val="03D36D40"/>
    <w:multiLevelType w:val="hybridMultilevel"/>
    <w:tmpl w:val="E8C45F02"/>
    <w:lvl w:ilvl="0" w:tplc="54D83836">
      <w:start w:val="1"/>
      <w:numFmt w:val="decimal"/>
      <w:lvlText w:val="%1."/>
      <w:lvlJc w:val="left"/>
      <w:pPr>
        <w:tabs>
          <w:tab w:val="num" w:pos="720"/>
        </w:tabs>
        <w:ind w:left="720" w:hanging="360"/>
      </w:pPr>
    </w:lvl>
    <w:lvl w:ilvl="1" w:tplc="F9247FD0" w:tentative="1">
      <w:start w:val="1"/>
      <w:numFmt w:val="lowerLetter"/>
      <w:lvlText w:val="%2."/>
      <w:lvlJc w:val="left"/>
      <w:pPr>
        <w:tabs>
          <w:tab w:val="num" w:pos="1440"/>
        </w:tabs>
        <w:ind w:left="1440" w:hanging="360"/>
      </w:pPr>
    </w:lvl>
    <w:lvl w:ilvl="2" w:tplc="AEBE6532" w:tentative="1">
      <w:start w:val="1"/>
      <w:numFmt w:val="lowerRoman"/>
      <w:lvlText w:val="%3."/>
      <w:lvlJc w:val="right"/>
      <w:pPr>
        <w:tabs>
          <w:tab w:val="num" w:pos="2160"/>
        </w:tabs>
        <w:ind w:left="2160" w:hanging="180"/>
      </w:pPr>
    </w:lvl>
    <w:lvl w:ilvl="3" w:tplc="A06A7EE2" w:tentative="1">
      <w:start w:val="1"/>
      <w:numFmt w:val="decimal"/>
      <w:lvlText w:val="%4."/>
      <w:lvlJc w:val="left"/>
      <w:pPr>
        <w:tabs>
          <w:tab w:val="num" w:pos="2880"/>
        </w:tabs>
        <w:ind w:left="2880" w:hanging="360"/>
      </w:pPr>
    </w:lvl>
    <w:lvl w:ilvl="4" w:tplc="0236087C" w:tentative="1">
      <w:start w:val="1"/>
      <w:numFmt w:val="lowerLetter"/>
      <w:lvlText w:val="%5."/>
      <w:lvlJc w:val="left"/>
      <w:pPr>
        <w:tabs>
          <w:tab w:val="num" w:pos="3600"/>
        </w:tabs>
        <w:ind w:left="3600" w:hanging="360"/>
      </w:pPr>
    </w:lvl>
    <w:lvl w:ilvl="5" w:tplc="DB500A08" w:tentative="1">
      <w:start w:val="1"/>
      <w:numFmt w:val="lowerRoman"/>
      <w:lvlText w:val="%6."/>
      <w:lvlJc w:val="right"/>
      <w:pPr>
        <w:tabs>
          <w:tab w:val="num" w:pos="4320"/>
        </w:tabs>
        <w:ind w:left="4320" w:hanging="180"/>
      </w:pPr>
    </w:lvl>
    <w:lvl w:ilvl="6" w:tplc="1A48C65A" w:tentative="1">
      <w:start w:val="1"/>
      <w:numFmt w:val="decimal"/>
      <w:lvlText w:val="%7."/>
      <w:lvlJc w:val="left"/>
      <w:pPr>
        <w:tabs>
          <w:tab w:val="num" w:pos="5040"/>
        </w:tabs>
        <w:ind w:left="5040" w:hanging="360"/>
      </w:pPr>
    </w:lvl>
    <w:lvl w:ilvl="7" w:tplc="E5DA8ACC" w:tentative="1">
      <w:start w:val="1"/>
      <w:numFmt w:val="lowerLetter"/>
      <w:lvlText w:val="%8."/>
      <w:lvlJc w:val="left"/>
      <w:pPr>
        <w:tabs>
          <w:tab w:val="num" w:pos="5760"/>
        </w:tabs>
        <w:ind w:left="5760" w:hanging="360"/>
      </w:pPr>
    </w:lvl>
    <w:lvl w:ilvl="8" w:tplc="3D068844" w:tentative="1">
      <w:start w:val="1"/>
      <w:numFmt w:val="lowerRoman"/>
      <w:lvlText w:val="%9."/>
      <w:lvlJc w:val="right"/>
      <w:pPr>
        <w:tabs>
          <w:tab w:val="num" w:pos="6480"/>
        </w:tabs>
        <w:ind w:left="6480" w:hanging="180"/>
      </w:pPr>
    </w:lvl>
  </w:abstractNum>
  <w:abstractNum w:abstractNumId="2" w15:restartNumberingAfterBreak="0">
    <w:nsid w:val="03FB52A9"/>
    <w:multiLevelType w:val="hybridMultilevel"/>
    <w:tmpl w:val="66FAF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67AB0"/>
    <w:multiLevelType w:val="hybridMultilevel"/>
    <w:tmpl w:val="F51CECCE"/>
    <w:lvl w:ilvl="0" w:tplc="2E04B790">
      <w:start w:val="1"/>
      <w:numFmt w:val="decimal"/>
      <w:lvlText w:val="%1."/>
      <w:lvlJc w:val="left"/>
      <w:pPr>
        <w:tabs>
          <w:tab w:val="num" w:pos="1080"/>
        </w:tabs>
        <w:ind w:left="1080" w:hanging="360"/>
      </w:pPr>
    </w:lvl>
    <w:lvl w:ilvl="1" w:tplc="AAB45E2A">
      <w:start w:val="1"/>
      <w:numFmt w:val="lowerLetter"/>
      <w:lvlText w:val="%2."/>
      <w:lvlJc w:val="left"/>
      <w:pPr>
        <w:tabs>
          <w:tab w:val="num" w:pos="1800"/>
        </w:tabs>
        <w:ind w:left="1800" w:hanging="360"/>
      </w:pPr>
      <w:rPr>
        <w:rFonts w:hint="default"/>
      </w:rPr>
    </w:lvl>
    <w:lvl w:ilvl="2" w:tplc="E924C95A" w:tentative="1">
      <w:start w:val="1"/>
      <w:numFmt w:val="lowerRoman"/>
      <w:lvlText w:val="%3."/>
      <w:lvlJc w:val="right"/>
      <w:pPr>
        <w:tabs>
          <w:tab w:val="num" w:pos="2520"/>
        </w:tabs>
        <w:ind w:left="2520" w:hanging="180"/>
      </w:pPr>
    </w:lvl>
    <w:lvl w:ilvl="3" w:tplc="2C8443D4" w:tentative="1">
      <w:start w:val="1"/>
      <w:numFmt w:val="decimal"/>
      <w:lvlText w:val="%4."/>
      <w:lvlJc w:val="left"/>
      <w:pPr>
        <w:tabs>
          <w:tab w:val="num" w:pos="3240"/>
        </w:tabs>
        <w:ind w:left="3240" w:hanging="360"/>
      </w:pPr>
    </w:lvl>
    <w:lvl w:ilvl="4" w:tplc="A536A20C" w:tentative="1">
      <w:start w:val="1"/>
      <w:numFmt w:val="lowerLetter"/>
      <w:lvlText w:val="%5."/>
      <w:lvlJc w:val="left"/>
      <w:pPr>
        <w:tabs>
          <w:tab w:val="num" w:pos="3960"/>
        </w:tabs>
        <w:ind w:left="3960" w:hanging="360"/>
      </w:pPr>
    </w:lvl>
    <w:lvl w:ilvl="5" w:tplc="24BEEDE0" w:tentative="1">
      <w:start w:val="1"/>
      <w:numFmt w:val="lowerRoman"/>
      <w:lvlText w:val="%6."/>
      <w:lvlJc w:val="right"/>
      <w:pPr>
        <w:tabs>
          <w:tab w:val="num" w:pos="4680"/>
        </w:tabs>
        <w:ind w:left="4680" w:hanging="180"/>
      </w:pPr>
    </w:lvl>
    <w:lvl w:ilvl="6" w:tplc="662622BE" w:tentative="1">
      <w:start w:val="1"/>
      <w:numFmt w:val="decimal"/>
      <w:lvlText w:val="%7."/>
      <w:lvlJc w:val="left"/>
      <w:pPr>
        <w:tabs>
          <w:tab w:val="num" w:pos="5400"/>
        </w:tabs>
        <w:ind w:left="5400" w:hanging="360"/>
      </w:pPr>
    </w:lvl>
    <w:lvl w:ilvl="7" w:tplc="3536AC2C" w:tentative="1">
      <w:start w:val="1"/>
      <w:numFmt w:val="lowerLetter"/>
      <w:lvlText w:val="%8."/>
      <w:lvlJc w:val="left"/>
      <w:pPr>
        <w:tabs>
          <w:tab w:val="num" w:pos="6120"/>
        </w:tabs>
        <w:ind w:left="6120" w:hanging="360"/>
      </w:pPr>
    </w:lvl>
    <w:lvl w:ilvl="8" w:tplc="9962BA1E" w:tentative="1">
      <w:start w:val="1"/>
      <w:numFmt w:val="lowerRoman"/>
      <w:lvlText w:val="%9."/>
      <w:lvlJc w:val="right"/>
      <w:pPr>
        <w:tabs>
          <w:tab w:val="num" w:pos="6840"/>
        </w:tabs>
        <w:ind w:left="6840" w:hanging="180"/>
      </w:pPr>
    </w:lvl>
  </w:abstractNum>
  <w:abstractNum w:abstractNumId="4" w15:restartNumberingAfterBreak="0">
    <w:nsid w:val="0BC7098A"/>
    <w:multiLevelType w:val="hybridMultilevel"/>
    <w:tmpl w:val="47E0CF78"/>
    <w:lvl w:ilvl="0" w:tplc="FFDC360C">
      <w:start w:val="1"/>
      <w:numFmt w:val="lowerLetter"/>
      <w:lvlText w:val="%1."/>
      <w:lvlJc w:val="left"/>
      <w:pPr>
        <w:tabs>
          <w:tab w:val="num" w:pos="720"/>
        </w:tabs>
        <w:ind w:left="720" w:hanging="360"/>
      </w:pPr>
      <w:rPr>
        <w:rFonts w:hint="default"/>
      </w:rPr>
    </w:lvl>
    <w:lvl w:ilvl="1" w:tplc="E5EC3476" w:tentative="1">
      <w:start w:val="1"/>
      <w:numFmt w:val="lowerLetter"/>
      <w:lvlText w:val="%2."/>
      <w:lvlJc w:val="left"/>
      <w:pPr>
        <w:tabs>
          <w:tab w:val="num" w:pos="1080"/>
        </w:tabs>
        <w:ind w:left="1080" w:hanging="360"/>
      </w:pPr>
    </w:lvl>
    <w:lvl w:ilvl="2" w:tplc="17CAE556" w:tentative="1">
      <w:start w:val="1"/>
      <w:numFmt w:val="lowerRoman"/>
      <w:lvlText w:val="%3."/>
      <w:lvlJc w:val="right"/>
      <w:pPr>
        <w:tabs>
          <w:tab w:val="num" w:pos="1800"/>
        </w:tabs>
        <w:ind w:left="1800" w:hanging="180"/>
      </w:pPr>
    </w:lvl>
    <w:lvl w:ilvl="3" w:tplc="A750537C" w:tentative="1">
      <w:start w:val="1"/>
      <w:numFmt w:val="decimal"/>
      <w:lvlText w:val="%4."/>
      <w:lvlJc w:val="left"/>
      <w:pPr>
        <w:tabs>
          <w:tab w:val="num" w:pos="2520"/>
        </w:tabs>
        <w:ind w:left="2520" w:hanging="360"/>
      </w:pPr>
    </w:lvl>
    <w:lvl w:ilvl="4" w:tplc="35A2E9E8" w:tentative="1">
      <w:start w:val="1"/>
      <w:numFmt w:val="lowerLetter"/>
      <w:lvlText w:val="%5."/>
      <w:lvlJc w:val="left"/>
      <w:pPr>
        <w:tabs>
          <w:tab w:val="num" w:pos="3240"/>
        </w:tabs>
        <w:ind w:left="3240" w:hanging="360"/>
      </w:pPr>
    </w:lvl>
    <w:lvl w:ilvl="5" w:tplc="2D6CE23A" w:tentative="1">
      <w:start w:val="1"/>
      <w:numFmt w:val="lowerRoman"/>
      <w:lvlText w:val="%6."/>
      <w:lvlJc w:val="right"/>
      <w:pPr>
        <w:tabs>
          <w:tab w:val="num" w:pos="3960"/>
        </w:tabs>
        <w:ind w:left="3960" w:hanging="180"/>
      </w:pPr>
    </w:lvl>
    <w:lvl w:ilvl="6" w:tplc="7CB21DB0" w:tentative="1">
      <w:start w:val="1"/>
      <w:numFmt w:val="decimal"/>
      <w:lvlText w:val="%7."/>
      <w:lvlJc w:val="left"/>
      <w:pPr>
        <w:tabs>
          <w:tab w:val="num" w:pos="4680"/>
        </w:tabs>
        <w:ind w:left="4680" w:hanging="360"/>
      </w:pPr>
    </w:lvl>
    <w:lvl w:ilvl="7" w:tplc="432A22F2" w:tentative="1">
      <w:start w:val="1"/>
      <w:numFmt w:val="lowerLetter"/>
      <w:lvlText w:val="%8."/>
      <w:lvlJc w:val="left"/>
      <w:pPr>
        <w:tabs>
          <w:tab w:val="num" w:pos="5400"/>
        </w:tabs>
        <w:ind w:left="5400" w:hanging="360"/>
      </w:pPr>
    </w:lvl>
    <w:lvl w:ilvl="8" w:tplc="2526A294" w:tentative="1">
      <w:start w:val="1"/>
      <w:numFmt w:val="lowerRoman"/>
      <w:lvlText w:val="%9."/>
      <w:lvlJc w:val="right"/>
      <w:pPr>
        <w:tabs>
          <w:tab w:val="num" w:pos="6120"/>
        </w:tabs>
        <w:ind w:left="6120" w:hanging="180"/>
      </w:pPr>
    </w:lvl>
  </w:abstractNum>
  <w:abstractNum w:abstractNumId="5" w15:restartNumberingAfterBreak="0">
    <w:nsid w:val="157D01FF"/>
    <w:multiLevelType w:val="hybridMultilevel"/>
    <w:tmpl w:val="90A6AF48"/>
    <w:lvl w:ilvl="0" w:tplc="0AC6A79A">
      <w:start w:val="1"/>
      <w:numFmt w:val="decimal"/>
      <w:lvlText w:val="%1."/>
      <w:lvlJc w:val="left"/>
      <w:pPr>
        <w:tabs>
          <w:tab w:val="num" w:pos="720"/>
        </w:tabs>
        <w:ind w:left="720" w:hanging="360"/>
      </w:pPr>
    </w:lvl>
    <w:lvl w:ilvl="1" w:tplc="4DD2D9F4" w:tentative="1">
      <w:start w:val="1"/>
      <w:numFmt w:val="lowerLetter"/>
      <w:lvlText w:val="%2."/>
      <w:lvlJc w:val="left"/>
      <w:pPr>
        <w:tabs>
          <w:tab w:val="num" w:pos="1440"/>
        </w:tabs>
        <w:ind w:left="1440" w:hanging="360"/>
      </w:pPr>
    </w:lvl>
    <w:lvl w:ilvl="2" w:tplc="F1527050" w:tentative="1">
      <w:start w:val="1"/>
      <w:numFmt w:val="lowerRoman"/>
      <w:lvlText w:val="%3."/>
      <w:lvlJc w:val="right"/>
      <w:pPr>
        <w:tabs>
          <w:tab w:val="num" w:pos="2160"/>
        </w:tabs>
        <w:ind w:left="2160" w:hanging="180"/>
      </w:pPr>
    </w:lvl>
    <w:lvl w:ilvl="3" w:tplc="18C21E94" w:tentative="1">
      <w:start w:val="1"/>
      <w:numFmt w:val="decimal"/>
      <w:lvlText w:val="%4."/>
      <w:lvlJc w:val="left"/>
      <w:pPr>
        <w:tabs>
          <w:tab w:val="num" w:pos="2880"/>
        </w:tabs>
        <w:ind w:left="2880" w:hanging="360"/>
      </w:pPr>
    </w:lvl>
    <w:lvl w:ilvl="4" w:tplc="9F062C02" w:tentative="1">
      <w:start w:val="1"/>
      <w:numFmt w:val="lowerLetter"/>
      <w:lvlText w:val="%5."/>
      <w:lvlJc w:val="left"/>
      <w:pPr>
        <w:tabs>
          <w:tab w:val="num" w:pos="3600"/>
        </w:tabs>
        <w:ind w:left="3600" w:hanging="360"/>
      </w:pPr>
    </w:lvl>
    <w:lvl w:ilvl="5" w:tplc="BB44AC5A" w:tentative="1">
      <w:start w:val="1"/>
      <w:numFmt w:val="lowerRoman"/>
      <w:lvlText w:val="%6."/>
      <w:lvlJc w:val="right"/>
      <w:pPr>
        <w:tabs>
          <w:tab w:val="num" w:pos="4320"/>
        </w:tabs>
        <w:ind w:left="4320" w:hanging="180"/>
      </w:pPr>
    </w:lvl>
    <w:lvl w:ilvl="6" w:tplc="97983C60" w:tentative="1">
      <w:start w:val="1"/>
      <w:numFmt w:val="decimal"/>
      <w:lvlText w:val="%7."/>
      <w:lvlJc w:val="left"/>
      <w:pPr>
        <w:tabs>
          <w:tab w:val="num" w:pos="5040"/>
        </w:tabs>
        <w:ind w:left="5040" w:hanging="360"/>
      </w:pPr>
    </w:lvl>
    <w:lvl w:ilvl="7" w:tplc="93D60420" w:tentative="1">
      <w:start w:val="1"/>
      <w:numFmt w:val="lowerLetter"/>
      <w:lvlText w:val="%8."/>
      <w:lvlJc w:val="left"/>
      <w:pPr>
        <w:tabs>
          <w:tab w:val="num" w:pos="5760"/>
        </w:tabs>
        <w:ind w:left="5760" w:hanging="360"/>
      </w:pPr>
    </w:lvl>
    <w:lvl w:ilvl="8" w:tplc="A976C568" w:tentative="1">
      <w:start w:val="1"/>
      <w:numFmt w:val="lowerRoman"/>
      <w:lvlText w:val="%9."/>
      <w:lvlJc w:val="right"/>
      <w:pPr>
        <w:tabs>
          <w:tab w:val="num" w:pos="6480"/>
        </w:tabs>
        <w:ind w:left="6480" w:hanging="180"/>
      </w:pPr>
    </w:lvl>
  </w:abstractNum>
  <w:abstractNum w:abstractNumId="6" w15:restartNumberingAfterBreak="0">
    <w:nsid w:val="15E10D51"/>
    <w:multiLevelType w:val="hybridMultilevel"/>
    <w:tmpl w:val="10B09408"/>
    <w:lvl w:ilvl="0" w:tplc="7D1878FA">
      <w:start w:val="1"/>
      <w:numFmt w:val="lowerLetter"/>
      <w:lvlText w:val="%1."/>
      <w:lvlJc w:val="left"/>
      <w:pPr>
        <w:tabs>
          <w:tab w:val="num" w:pos="720"/>
        </w:tabs>
        <w:ind w:left="720" w:hanging="360"/>
      </w:pPr>
      <w:rPr>
        <w:rFonts w:hint="default"/>
      </w:rPr>
    </w:lvl>
    <w:lvl w:ilvl="1" w:tplc="ACC0C2BC">
      <w:start w:val="1"/>
      <w:numFmt w:val="lowerLetter"/>
      <w:lvlText w:val="%2."/>
      <w:lvlJc w:val="left"/>
      <w:pPr>
        <w:tabs>
          <w:tab w:val="num" w:pos="1440"/>
        </w:tabs>
        <w:ind w:left="1440" w:hanging="360"/>
      </w:pPr>
    </w:lvl>
    <w:lvl w:ilvl="2" w:tplc="55446C88" w:tentative="1">
      <w:start w:val="1"/>
      <w:numFmt w:val="lowerRoman"/>
      <w:lvlText w:val="%3."/>
      <w:lvlJc w:val="right"/>
      <w:pPr>
        <w:tabs>
          <w:tab w:val="num" w:pos="2160"/>
        </w:tabs>
        <w:ind w:left="2160" w:hanging="180"/>
      </w:pPr>
    </w:lvl>
    <w:lvl w:ilvl="3" w:tplc="0FF8EDF2" w:tentative="1">
      <w:start w:val="1"/>
      <w:numFmt w:val="decimal"/>
      <w:lvlText w:val="%4."/>
      <w:lvlJc w:val="left"/>
      <w:pPr>
        <w:tabs>
          <w:tab w:val="num" w:pos="2880"/>
        </w:tabs>
        <w:ind w:left="2880" w:hanging="360"/>
      </w:pPr>
    </w:lvl>
    <w:lvl w:ilvl="4" w:tplc="EBDE5120" w:tentative="1">
      <w:start w:val="1"/>
      <w:numFmt w:val="lowerLetter"/>
      <w:lvlText w:val="%5."/>
      <w:lvlJc w:val="left"/>
      <w:pPr>
        <w:tabs>
          <w:tab w:val="num" w:pos="3600"/>
        </w:tabs>
        <w:ind w:left="3600" w:hanging="360"/>
      </w:pPr>
    </w:lvl>
    <w:lvl w:ilvl="5" w:tplc="99828E9C" w:tentative="1">
      <w:start w:val="1"/>
      <w:numFmt w:val="lowerRoman"/>
      <w:lvlText w:val="%6."/>
      <w:lvlJc w:val="right"/>
      <w:pPr>
        <w:tabs>
          <w:tab w:val="num" w:pos="4320"/>
        </w:tabs>
        <w:ind w:left="4320" w:hanging="180"/>
      </w:pPr>
    </w:lvl>
    <w:lvl w:ilvl="6" w:tplc="9AF8936C" w:tentative="1">
      <w:start w:val="1"/>
      <w:numFmt w:val="decimal"/>
      <w:lvlText w:val="%7."/>
      <w:lvlJc w:val="left"/>
      <w:pPr>
        <w:tabs>
          <w:tab w:val="num" w:pos="5040"/>
        </w:tabs>
        <w:ind w:left="5040" w:hanging="360"/>
      </w:pPr>
    </w:lvl>
    <w:lvl w:ilvl="7" w:tplc="047676EA" w:tentative="1">
      <w:start w:val="1"/>
      <w:numFmt w:val="lowerLetter"/>
      <w:lvlText w:val="%8."/>
      <w:lvlJc w:val="left"/>
      <w:pPr>
        <w:tabs>
          <w:tab w:val="num" w:pos="5760"/>
        </w:tabs>
        <w:ind w:left="5760" w:hanging="360"/>
      </w:pPr>
    </w:lvl>
    <w:lvl w:ilvl="8" w:tplc="694CE24A" w:tentative="1">
      <w:start w:val="1"/>
      <w:numFmt w:val="lowerRoman"/>
      <w:lvlText w:val="%9."/>
      <w:lvlJc w:val="right"/>
      <w:pPr>
        <w:tabs>
          <w:tab w:val="num" w:pos="6480"/>
        </w:tabs>
        <w:ind w:left="6480" w:hanging="180"/>
      </w:pPr>
    </w:lvl>
  </w:abstractNum>
  <w:abstractNum w:abstractNumId="7" w15:restartNumberingAfterBreak="0">
    <w:nsid w:val="287B3CED"/>
    <w:multiLevelType w:val="hybridMultilevel"/>
    <w:tmpl w:val="FF4E04F4"/>
    <w:lvl w:ilvl="0" w:tplc="C660DD58">
      <w:start w:val="1"/>
      <w:numFmt w:val="decimal"/>
      <w:lvlText w:val="%1."/>
      <w:lvlJc w:val="left"/>
      <w:pPr>
        <w:tabs>
          <w:tab w:val="num" w:pos="1080"/>
        </w:tabs>
        <w:ind w:left="1080" w:hanging="360"/>
      </w:pPr>
    </w:lvl>
    <w:lvl w:ilvl="1" w:tplc="31A03A6C" w:tentative="1">
      <w:start w:val="1"/>
      <w:numFmt w:val="lowerLetter"/>
      <w:lvlText w:val="%2."/>
      <w:lvlJc w:val="left"/>
      <w:pPr>
        <w:tabs>
          <w:tab w:val="num" w:pos="1800"/>
        </w:tabs>
        <w:ind w:left="1800" w:hanging="360"/>
      </w:pPr>
    </w:lvl>
    <w:lvl w:ilvl="2" w:tplc="B12EBB72" w:tentative="1">
      <w:start w:val="1"/>
      <w:numFmt w:val="lowerRoman"/>
      <w:lvlText w:val="%3."/>
      <w:lvlJc w:val="right"/>
      <w:pPr>
        <w:tabs>
          <w:tab w:val="num" w:pos="2520"/>
        </w:tabs>
        <w:ind w:left="2520" w:hanging="180"/>
      </w:pPr>
    </w:lvl>
    <w:lvl w:ilvl="3" w:tplc="B44431EC" w:tentative="1">
      <w:start w:val="1"/>
      <w:numFmt w:val="decimal"/>
      <w:lvlText w:val="%4."/>
      <w:lvlJc w:val="left"/>
      <w:pPr>
        <w:tabs>
          <w:tab w:val="num" w:pos="3240"/>
        </w:tabs>
        <w:ind w:left="3240" w:hanging="360"/>
      </w:pPr>
    </w:lvl>
    <w:lvl w:ilvl="4" w:tplc="7490287A" w:tentative="1">
      <w:start w:val="1"/>
      <w:numFmt w:val="lowerLetter"/>
      <w:lvlText w:val="%5."/>
      <w:lvlJc w:val="left"/>
      <w:pPr>
        <w:tabs>
          <w:tab w:val="num" w:pos="3960"/>
        </w:tabs>
        <w:ind w:left="3960" w:hanging="360"/>
      </w:pPr>
    </w:lvl>
    <w:lvl w:ilvl="5" w:tplc="434C0F1C" w:tentative="1">
      <w:start w:val="1"/>
      <w:numFmt w:val="lowerRoman"/>
      <w:lvlText w:val="%6."/>
      <w:lvlJc w:val="right"/>
      <w:pPr>
        <w:tabs>
          <w:tab w:val="num" w:pos="4680"/>
        </w:tabs>
        <w:ind w:left="4680" w:hanging="180"/>
      </w:pPr>
    </w:lvl>
    <w:lvl w:ilvl="6" w:tplc="F60013BE" w:tentative="1">
      <w:start w:val="1"/>
      <w:numFmt w:val="decimal"/>
      <w:lvlText w:val="%7."/>
      <w:lvlJc w:val="left"/>
      <w:pPr>
        <w:tabs>
          <w:tab w:val="num" w:pos="5400"/>
        </w:tabs>
        <w:ind w:left="5400" w:hanging="360"/>
      </w:pPr>
    </w:lvl>
    <w:lvl w:ilvl="7" w:tplc="A844C686" w:tentative="1">
      <w:start w:val="1"/>
      <w:numFmt w:val="lowerLetter"/>
      <w:lvlText w:val="%8."/>
      <w:lvlJc w:val="left"/>
      <w:pPr>
        <w:tabs>
          <w:tab w:val="num" w:pos="6120"/>
        </w:tabs>
        <w:ind w:left="6120" w:hanging="360"/>
      </w:pPr>
    </w:lvl>
    <w:lvl w:ilvl="8" w:tplc="B5B2265E" w:tentative="1">
      <w:start w:val="1"/>
      <w:numFmt w:val="lowerRoman"/>
      <w:lvlText w:val="%9."/>
      <w:lvlJc w:val="right"/>
      <w:pPr>
        <w:tabs>
          <w:tab w:val="num" w:pos="6840"/>
        </w:tabs>
        <w:ind w:left="6840" w:hanging="180"/>
      </w:pPr>
    </w:lvl>
  </w:abstractNum>
  <w:abstractNum w:abstractNumId="8" w15:restartNumberingAfterBreak="0">
    <w:nsid w:val="2D4568C2"/>
    <w:multiLevelType w:val="hybridMultilevel"/>
    <w:tmpl w:val="42923AB2"/>
    <w:lvl w:ilvl="0" w:tplc="972E2D84">
      <w:start w:val="1"/>
      <w:numFmt w:val="lowerLetter"/>
      <w:lvlText w:val="%1."/>
      <w:lvlJc w:val="left"/>
      <w:pPr>
        <w:tabs>
          <w:tab w:val="num" w:pos="1080"/>
        </w:tabs>
        <w:ind w:left="1080" w:hanging="360"/>
      </w:pPr>
      <w:rPr>
        <w:rFonts w:hint="default"/>
      </w:rPr>
    </w:lvl>
    <w:lvl w:ilvl="1" w:tplc="9410D46C" w:tentative="1">
      <w:start w:val="1"/>
      <w:numFmt w:val="lowerLetter"/>
      <w:lvlText w:val="%2."/>
      <w:lvlJc w:val="left"/>
      <w:pPr>
        <w:tabs>
          <w:tab w:val="num" w:pos="1440"/>
        </w:tabs>
        <w:ind w:left="1440" w:hanging="360"/>
      </w:pPr>
    </w:lvl>
    <w:lvl w:ilvl="2" w:tplc="D82497AA" w:tentative="1">
      <w:start w:val="1"/>
      <w:numFmt w:val="lowerRoman"/>
      <w:lvlText w:val="%3."/>
      <w:lvlJc w:val="right"/>
      <w:pPr>
        <w:tabs>
          <w:tab w:val="num" w:pos="2160"/>
        </w:tabs>
        <w:ind w:left="2160" w:hanging="180"/>
      </w:pPr>
    </w:lvl>
    <w:lvl w:ilvl="3" w:tplc="F1BAEF0E" w:tentative="1">
      <w:start w:val="1"/>
      <w:numFmt w:val="decimal"/>
      <w:lvlText w:val="%4."/>
      <w:lvlJc w:val="left"/>
      <w:pPr>
        <w:tabs>
          <w:tab w:val="num" w:pos="2880"/>
        </w:tabs>
        <w:ind w:left="2880" w:hanging="360"/>
      </w:pPr>
    </w:lvl>
    <w:lvl w:ilvl="4" w:tplc="A5B0E4F0" w:tentative="1">
      <w:start w:val="1"/>
      <w:numFmt w:val="lowerLetter"/>
      <w:lvlText w:val="%5."/>
      <w:lvlJc w:val="left"/>
      <w:pPr>
        <w:tabs>
          <w:tab w:val="num" w:pos="3600"/>
        </w:tabs>
        <w:ind w:left="3600" w:hanging="360"/>
      </w:pPr>
    </w:lvl>
    <w:lvl w:ilvl="5" w:tplc="51A82200" w:tentative="1">
      <w:start w:val="1"/>
      <w:numFmt w:val="lowerRoman"/>
      <w:lvlText w:val="%6."/>
      <w:lvlJc w:val="right"/>
      <w:pPr>
        <w:tabs>
          <w:tab w:val="num" w:pos="4320"/>
        </w:tabs>
        <w:ind w:left="4320" w:hanging="180"/>
      </w:pPr>
    </w:lvl>
    <w:lvl w:ilvl="6" w:tplc="E32CBB28" w:tentative="1">
      <w:start w:val="1"/>
      <w:numFmt w:val="decimal"/>
      <w:lvlText w:val="%7."/>
      <w:lvlJc w:val="left"/>
      <w:pPr>
        <w:tabs>
          <w:tab w:val="num" w:pos="5040"/>
        </w:tabs>
        <w:ind w:left="5040" w:hanging="360"/>
      </w:pPr>
    </w:lvl>
    <w:lvl w:ilvl="7" w:tplc="9C586CA0" w:tentative="1">
      <w:start w:val="1"/>
      <w:numFmt w:val="lowerLetter"/>
      <w:lvlText w:val="%8."/>
      <w:lvlJc w:val="left"/>
      <w:pPr>
        <w:tabs>
          <w:tab w:val="num" w:pos="5760"/>
        </w:tabs>
        <w:ind w:left="5760" w:hanging="360"/>
      </w:pPr>
    </w:lvl>
    <w:lvl w:ilvl="8" w:tplc="B6CC49D4" w:tentative="1">
      <w:start w:val="1"/>
      <w:numFmt w:val="lowerRoman"/>
      <w:lvlText w:val="%9."/>
      <w:lvlJc w:val="right"/>
      <w:pPr>
        <w:tabs>
          <w:tab w:val="num" w:pos="6480"/>
        </w:tabs>
        <w:ind w:left="6480" w:hanging="180"/>
      </w:pPr>
    </w:lvl>
  </w:abstractNum>
  <w:abstractNum w:abstractNumId="9" w15:restartNumberingAfterBreak="0">
    <w:nsid w:val="42306BB9"/>
    <w:multiLevelType w:val="hybridMultilevel"/>
    <w:tmpl w:val="ADFE6E94"/>
    <w:lvl w:ilvl="0" w:tplc="236095CE">
      <w:start w:val="1"/>
      <w:numFmt w:val="decimal"/>
      <w:lvlText w:val="%1."/>
      <w:lvlJc w:val="left"/>
      <w:pPr>
        <w:tabs>
          <w:tab w:val="num" w:pos="1080"/>
        </w:tabs>
        <w:ind w:left="1080" w:hanging="360"/>
      </w:pPr>
    </w:lvl>
    <w:lvl w:ilvl="1" w:tplc="6DFA9504" w:tentative="1">
      <w:start w:val="1"/>
      <w:numFmt w:val="lowerLetter"/>
      <w:lvlText w:val="%2."/>
      <w:lvlJc w:val="left"/>
      <w:pPr>
        <w:tabs>
          <w:tab w:val="num" w:pos="1800"/>
        </w:tabs>
        <w:ind w:left="1800" w:hanging="360"/>
      </w:pPr>
    </w:lvl>
    <w:lvl w:ilvl="2" w:tplc="3EBE487C" w:tentative="1">
      <w:start w:val="1"/>
      <w:numFmt w:val="lowerRoman"/>
      <w:lvlText w:val="%3."/>
      <w:lvlJc w:val="right"/>
      <w:pPr>
        <w:tabs>
          <w:tab w:val="num" w:pos="2520"/>
        </w:tabs>
        <w:ind w:left="2520" w:hanging="180"/>
      </w:pPr>
    </w:lvl>
    <w:lvl w:ilvl="3" w:tplc="396EBE8C" w:tentative="1">
      <w:start w:val="1"/>
      <w:numFmt w:val="decimal"/>
      <w:lvlText w:val="%4."/>
      <w:lvlJc w:val="left"/>
      <w:pPr>
        <w:tabs>
          <w:tab w:val="num" w:pos="3240"/>
        </w:tabs>
        <w:ind w:left="3240" w:hanging="360"/>
      </w:pPr>
    </w:lvl>
    <w:lvl w:ilvl="4" w:tplc="7778D392" w:tentative="1">
      <w:start w:val="1"/>
      <w:numFmt w:val="lowerLetter"/>
      <w:lvlText w:val="%5."/>
      <w:lvlJc w:val="left"/>
      <w:pPr>
        <w:tabs>
          <w:tab w:val="num" w:pos="3960"/>
        </w:tabs>
        <w:ind w:left="3960" w:hanging="360"/>
      </w:pPr>
    </w:lvl>
    <w:lvl w:ilvl="5" w:tplc="44CC9368" w:tentative="1">
      <w:start w:val="1"/>
      <w:numFmt w:val="lowerRoman"/>
      <w:lvlText w:val="%6."/>
      <w:lvlJc w:val="right"/>
      <w:pPr>
        <w:tabs>
          <w:tab w:val="num" w:pos="4680"/>
        </w:tabs>
        <w:ind w:left="4680" w:hanging="180"/>
      </w:pPr>
    </w:lvl>
    <w:lvl w:ilvl="6" w:tplc="5FD25780" w:tentative="1">
      <w:start w:val="1"/>
      <w:numFmt w:val="decimal"/>
      <w:lvlText w:val="%7."/>
      <w:lvlJc w:val="left"/>
      <w:pPr>
        <w:tabs>
          <w:tab w:val="num" w:pos="5400"/>
        </w:tabs>
        <w:ind w:left="5400" w:hanging="360"/>
      </w:pPr>
    </w:lvl>
    <w:lvl w:ilvl="7" w:tplc="65AAB062" w:tentative="1">
      <w:start w:val="1"/>
      <w:numFmt w:val="lowerLetter"/>
      <w:lvlText w:val="%8."/>
      <w:lvlJc w:val="left"/>
      <w:pPr>
        <w:tabs>
          <w:tab w:val="num" w:pos="6120"/>
        </w:tabs>
        <w:ind w:left="6120" w:hanging="360"/>
      </w:pPr>
    </w:lvl>
    <w:lvl w:ilvl="8" w:tplc="55E6C42C" w:tentative="1">
      <w:start w:val="1"/>
      <w:numFmt w:val="lowerRoman"/>
      <w:lvlText w:val="%9."/>
      <w:lvlJc w:val="right"/>
      <w:pPr>
        <w:tabs>
          <w:tab w:val="num" w:pos="6840"/>
        </w:tabs>
        <w:ind w:left="6840" w:hanging="180"/>
      </w:pPr>
    </w:lvl>
  </w:abstractNum>
  <w:abstractNum w:abstractNumId="10" w15:restartNumberingAfterBreak="0">
    <w:nsid w:val="42FC1160"/>
    <w:multiLevelType w:val="hybridMultilevel"/>
    <w:tmpl w:val="77964C68"/>
    <w:lvl w:ilvl="0" w:tplc="C9B48562">
      <w:start w:val="1"/>
      <w:numFmt w:val="lowerLetter"/>
      <w:lvlText w:val="%1."/>
      <w:lvlJc w:val="left"/>
      <w:pPr>
        <w:tabs>
          <w:tab w:val="num" w:pos="720"/>
        </w:tabs>
        <w:ind w:left="720" w:hanging="360"/>
      </w:pPr>
      <w:rPr>
        <w:rFonts w:hint="default"/>
      </w:rPr>
    </w:lvl>
    <w:lvl w:ilvl="1" w:tplc="A7EA50E6">
      <w:start w:val="1"/>
      <w:numFmt w:val="decimal"/>
      <w:lvlText w:val="%2."/>
      <w:lvlJc w:val="left"/>
      <w:pPr>
        <w:tabs>
          <w:tab w:val="num" w:pos="1440"/>
        </w:tabs>
        <w:ind w:left="1440" w:hanging="360"/>
      </w:pPr>
    </w:lvl>
    <w:lvl w:ilvl="2" w:tplc="D7266F50" w:tentative="1">
      <w:start w:val="1"/>
      <w:numFmt w:val="lowerRoman"/>
      <w:lvlText w:val="%3."/>
      <w:lvlJc w:val="right"/>
      <w:pPr>
        <w:tabs>
          <w:tab w:val="num" w:pos="2160"/>
        </w:tabs>
        <w:ind w:left="2160" w:hanging="180"/>
      </w:pPr>
    </w:lvl>
    <w:lvl w:ilvl="3" w:tplc="E62A68F2" w:tentative="1">
      <w:start w:val="1"/>
      <w:numFmt w:val="decimal"/>
      <w:lvlText w:val="%4."/>
      <w:lvlJc w:val="left"/>
      <w:pPr>
        <w:tabs>
          <w:tab w:val="num" w:pos="2880"/>
        </w:tabs>
        <w:ind w:left="2880" w:hanging="360"/>
      </w:pPr>
    </w:lvl>
    <w:lvl w:ilvl="4" w:tplc="93E0742E" w:tentative="1">
      <w:start w:val="1"/>
      <w:numFmt w:val="lowerLetter"/>
      <w:lvlText w:val="%5."/>
      <w:lvlJc w:val="left"/>
      <w:pPr>
        <w:tabs>
          <w:tab w:val="num" w:pos="3600"/>
        </w:tabs>
        <w:ind w:left="3600" w:hanging="360"/>
      </w:pPr>
    </w:lvl>
    <w:lvl w:ilvl="5" w:tplc="909405D2" w:tentative="1">
      <w:start w:val="1"/>
      <w:numFmt w:val="lowerRoman"/>
      <w:lvlText w:val="%6."/>
      <w:lvlJc w:val="right"/>
      <w:pPr>
        <w:tabs>
          <w:tab w:val="num" w:pos="4320"/>
        </w:tabs>
        <w:ind w:left="4320" w:hanging="180"/>
      </w:pPr>
    </w:lvl>
    <w:lvl w:ilvl="6" w:tplc="92BEFB38" w:tentative="1">
      <w:start w:val="1"/>
      <w:numFmt w:val="decimal"/>
      <w:lvlText w:val="%7."/>
      <w:lvlJc w:val="left"/>
      <w:pPr>
        <w:tabs>
          <w:tab w:val="num" w:pos="5040"/>
        </w:tabs>
        <w:ind w:left="5040" w:hanging="360"/>
      </w:pPr>
    </w:lvl>
    <w:lvl w:ilvl="7" w:tplc="2FE83B98" w:tentative="1">
      <w:start w:val="1"/>
      <w:numFmt w:val="lowerLetter"/>
      <w:lvlText w:val="%8."/>
      <w:lvlJc w:val="left"/>
      <w:pPr>
        <w:tabs>
          <w:tab w:val="num" w:pos="5760"/>
        </w:tabs>
        <w:ind w:left="5760" w:hanging="360"/>
      </w:pPr>
    </w:lvl>
    <w:lvl w:ilvl="8" w:tplc="BA8AF046" w:tentative="1">
      <w:start w:val="1"/>
      <w:numFmt w:val="lowerRoman"/>
      <w:lvlText w:val="%9."/>
      <w:lvlJc w:val="right"/>
      <w:pPr>
        <w:tabs>
          <w:tab w:val="num" w:pos="6480"/>
        </w:tabs>
        <w:ind w:left="6480" w:hanging="180"/>
      </w:pPr>
    </w:lvl>
  </w:abstractNum>
  <w:abstractNum w:abstractNumId="11" w15:restartNumberingAfterBreak="0">
    <w:nsid w:val="4DB855A5"/>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EAF47BF"/>
    <w:multiLevelType w:val="hybridMultilevel"/>
    <w:tmpl w:val="63C26196"/>
    <w:lvl w:ilvl="0" w:tplc="B1BADA22">
      <w:start w:val="1"/>
      <w:numFmt w:val="decimal"/>
      <w:lvlText w:val="%1."/>
      <w:lvlJc w:val="left"/>
      <w:pPr>
        <w:tabs>
          <w:tab w:val="num" w:pos="1080"/>
        </w:tabs>
        <w:ind w:left="1080" w:hanging="360"/>
      </w:pPr>
    </w:lvl>
    <w:lvl w:ilvl="1" w:tplc="F7D2BE66">
      <w:start w:val="1"/>
      <w:numFmt w:val="lowerLetter"/>
      <w:lvlText w:val="%2."/>
      <w:lvlJc w:val="left"/>
      <w:pPr>
        <w:tabs>
          <w:tab w:val="num" w:pos="1800"/>
        </w:tabs>
        <w:ind w:left="1800" w:hanging="360"/>
      </w:pPr>
      <w:rPr>
        <w:rFonts w:hint="default"/>
      </w:rPr>
    </w:lvl>
    <w:lvl w:ilvl="2" w:tplc="08FCE8BE" w:tentative="1">
      <w:start w:val="1"/>
      <w:numFmt w:val="lowerRoman"/>
      <w:lvlText w:val="%3."/>
      <w:lvlJc w:val="right"/>
      <w:pPr>
        <w:tabs>
          <w:tab w:val="num" w:pos="2520"/>
        </w:tabs>
        <w:ind w:left="2520" w:hanging="180"/>
      </w:pPr>
    </w:lvl>
    <w:lvl w:ilvl="3" w:tplc="6AD4C48E" w:tentative="1">
      <w:start w:val="1"/>
      <w:numFmt w:val="decimal"/>
      <w:lvlText w:val="%4."/>
      <w:lvlJc w:val="left"/>
      <w:pPr>
        <w:tabs>
          <w:tab w:val="num" w:pos="3240"/>
        </w:tabs>
        <w:ind w:left="3240" w:hanging="360"/>
      </w:pPr>
    </w:lvl>
    <w:lvl w:ilvl="4" w:tplc="12C4534E" w:tentative="1">
      <w:start w:val="1"/>
      <w:numFmt w:val="lowerLetter"/>
      <w:lvlText w:val="%5."/>
      <w:lvlJc w:val="left"/>
      <w:pPr>
        <w:tabs>
          <w:tab w:val="num" w:pos="3960"/>
        </w:tabs>
        <w:ind w:left="3960" w:hanging="360"/>
      </w:pPr>
    </w:lvl>
    <w:lvl w:ilvl="5" w:tplc="3B7C7B84" w:tentative="1">
      <w:start w:val="1"/>
      <w:numFmt w:val="lowerRoman"/>
      <w:lvlText w:val="%6."/>
      <w:lvlJc w:val="right"/>
      <w:pPr>
        <w:tabs>
          <w:tab w:val="num" w:pos="4680"/>
        </w:tabs>
        <w:ind w:left="4680" w:hanging="180"/>
      </w:pPr>
    </w:lvl>
    <w:lvl w:ilvl="6" w:tplc="0D06EC60" w:tentative="1">
      <w:start w:val="1"/>
      <w:numFmt w:val="decimal"/>
      <w:lvlText w:val="%7."/>
      <w:lvlJc w:val="left"/>
      <w:pPr>
        <w:tabs>
          <w:tab w:val="num" w:pos="5400"/>
        </w:tabs>
        <w:ind w:left="5400" w:hanging="360"/>
      </w:pPr>
    </w:lvl>
    <w:lvl w:ilvl="7" w:tplc="E244EB9C" w:tentative="1">
      <w:start w:val="1"/>
      <w:numFmt w:val="lowerLetter"/>
      <w:lvlText w:val="%8."/>
      <w:lvlJc w:val="left"/>
      <w:pPr>
        <w:tabs>
          <w:tab w:val="num" w:pos="6120"/>
        </w:tabs>
        <w:ind w:left="6120" w:hanging="360"/>
      </w:pPr>
    </w:lvl>
    <w:lvl w:ilvl="8" w:tplc="52A28F3C" w:tentative="1">
      <w:start w:val="1"/>
      <w:numFmt w:val="lowerRoman"/>
      <w:lvlText w:val="%9."/>
      <w:lvlJc w:val="right"/>
      <w:pPr>
        <w:tabs>
          <w:tab w:val="num" w:pos="6840"/>
        </w:tabs>
        <w:ind w:left="6840" w:hanging="180"/>
      </w:pPr>
    </w:lvl>
  </w:abstractNum>
  <w:abstractNum w:abstractNumId="13" w15:restartNumberingAfterBreak="0">
    <w:nsid w:val="536461CB"/>
    <w:multiLevelType w:val="hybridMultilevel"/>
    <w:tmpl w:val="F440DE48"/>
    <w:lvl w:ilvl="0" w:tplc="9B28F6A6">
      <w:start w:val="1"/>
      <w:numFmt w:val="decimal"/>
      <w:lvlText w:val="%1."/>
      <w:lvlJc w:val="left"/>
      <w:pPr>
        <w:tabs>
          <w:tab w:val="num" w:pos="720"/>
        </w:tabs>
        <w:ind w:left="720" w:hanging="360"/>
      </w:pPr>
    </w:lvl>
    <w:lvl w:ilvl="1" w:tplc="D6F29B36" w:tentative="1">
      <w:start w:val="1"/>
      <w:numFmt w:val="lowerLetter"/>
      <w:lvlText w:val="%2."/>
      <w:lvlJc w:val="left"/>
      <w:pPr>
        <w:tabs>
          <w:tab w:val="num" w:pos="1440"/>
        </w:tabs>
        <w:ind w:left="1440" w:hanging="360"/>
      </w:pPr>
    </w:lvl>
    <w:lvl w:ilvl="2" w:tplc="EB942C78" w:tentative="1">
      <w:start w:val="1"/>
      <w:numFmt w:val="lowerRoman"/>
      <w:lvlText w:val="%3."/>
      <w:lvlJc w:val="right"/>
      <w:pPr>
        <w:tabs>
          <w:tab w:val="num" w:pos="2160"/>
        </w:tabs>
        <w:ind w:left="2160" w:hanging="180"/>
      </w:pPr>
    </w:lvl>
    <w:lvl w:ilvl="3" w:tplc="7D84C05A" w:tentative="1">
      <w:start w:val="1"/>
      <w:numFmt w:val="decimal"/>
      <w:lvlText w:val="%4."/>
      <w:lvlJc w:val="left"/>
      <w:pPr>
        <w:tabs>
          <w:tab w:val="num" w:pos="2880"/>
        </w:tabs>
        <w:ind w:left="2880" w:hanging="360"/>
      </w:pPr>
    </w:lvl>
    <w:lvl w:ilvl="4" w:tplc="EE4A4FA0" w:tentative="1">
      <w:start w:val="1"/>
      <w:numFmt w:val="lowerLetter"/>
      <w:lvlText w:val="%5."/>
      <w:lvlJc w:val="left"/>
      <w:pPr>
        <w:tabs>
          <w:tab w:val="num" w:pos="3600"/>
        </w:tabs>
        <w:ind w:left="3600" w:hanging="360"/>
      </w:pPr>
    </w:lvl>
    <w:lvl w:ilvl="5" w:tplc="27960846" w:tentative="1">
      <w:start w:val="1"/>
      <w:numFmt w:val="lowerRoman"/>
      <w:lvlText w:val="%6."/>
      <w:lvlJc w:val="right"/>
      <w:pPr>
        <w:tabs>
          <w:tab w:val="num" w:pos="4320"/>
        </w:tabs>
        <w:ind w:left="4320" w:hanging="180"/>
      </w:pPr>
    </w:lvl>
    <w:lvl w:ilvl="6" w:tplc="A6F0C912" w:tentative="1">
      <w:start w:val="1"/>
      <w:numFmt w:val="decimal"/>
      <w:lvlText w:val="%7."/>
      <w:lvlJc w:val="left"/>
      <w:pPr>
        <w:tabs>
          <w:tab w:val="num" w:pos="5040"/>
        </w:tabs>
        <w:ind w:left="5040" w:hanging="360"/>
      </w:pPr>
    </w:lvl>
    <w:lvl w:ilvl="7" w:tplc="6CFA3E60" w:tentative="1">
      <w:start w:val="1"/>
      <w:numFmt w:val="lowerLetter"/>
      <w:lvlText w:val="%8."/>
      <w:lvlJc w:val="left"/>
      <w:pPr>
        <w:tabs>
          <w:tab w:val="num" w:pos="5760"/>
        </w:tabs>
        <w:ind w:left="5760" w:hanging="360"/>
      </w:pPr>
    </w:lvl>
    <w:lvl w:ilvl="8" w:tplc="7A7C561C" w:tentative="1">
      <w:start w:val="1"/>
      <w:numFmt w:val="lowerRoman"/>
      <w:lvlText w:val="%9."/>
      <w:lvlJc w:val="right"/>
      <w:pPr>
        <w:tabs>
          <w:tab w:val="num" w:pos="6480"/>
        </w:tabs>
        <w:ind w:left="6480" w:hanging="180"/>
      </w:pPr>
    </w:lvl>
  </w:abstractNum>
  <w:abstractNum w:abstractNumId="14" w15:restartNumberingAfterBreak="0">
    <w:nsid w:val="54336BFE"/>
    <w:multiLevelType w:val="hybridMultilevel"/>
    <w:tmpl w:val="7B8C41D0"/>
    <w:lvl w:ilvl="0" w:tplc="0E32E45A">
      <w:start w:val="1"/>
      <w:numFmt w:val="decimal"/>
      <w:lvlText w:val="%1."/>
      <w:lvlJc w:val="left"/>
      <w:pPr>
        <w:tabs>
          <w:tab w:val="num" w:pos="720"/>
        </w:tabs>
        <w:ind w:left="720" w:hanging="360"/>
      </w:pPr>
    </w:lvl>
    <w:lvl w:ilvl="1" w:tplc="EDAA2E8A" w:tentative="1">
      <w:start w:val="1"/>
      <w:numFmt w:val="lowerLetter"/>
      <w:lvlText w:val="%2."/>
      <w:lvlJc w:val="left"/>
      <w:pPr>
        <w:tabs>
          <w:tab w:val="num" w:pos="1440"/>
        </w:tabs>
        <w:ind w:left="1440" w:hanging="360"/>
      </w:pPr>
    </w:lvl>
    <w:lvl w:ilvl="2" w:tplc="B892307A" w:tentative="1">
      <w:start w:val="1"/>
      <w:numFmt w:val="lowerRoman"/>
      <w:lvlText w:val="%3."/>
      <w:lvlJc w:val="right"/>
      <w:pPr>
        <w:tabs>
          <w:tab w:val="num" w:pos="2160"/>
        </w:tabs>
        <w:ind w:left="2160" w:hanging="180"/>
      </w:pPr>
    </w:lvl>
    <w:lvl w:ilvl="3" w:tplc="0986ACE0" w:tentative="1">
      <w:start w:val="1"/>
      <w:numFmt w:val="decimal"/>
      <w:lvlText w:val="%4."/>
      <w:lvlJc w:val="left"/>
      <w:pPr>
        <w:tabs>
          <w:tab w:val="num" w:pos="2880"/>
        </w:tabs>
        <w:ind w:left="2880" w:hanging="360"/>
      </w:pPr>
    </w:lvl>
    <w:lvl w:ilvl="4" w:tplc="B50E62C0" w:tentative="1">
      <w:start w:val="1"/>
      <w:numFmt w:val="lowerLetter"/>
      <w:lvlText w:val="%5."/>
      <w:lvlJc w:val="left"/>
      <w:pPr>
        <w:tabs>
          <w:tab w:val="num" w:pos="3600"/>
        </w:tabs>
        <w:ind w:left="3600" w:hanging="360"/>
      </w:pPr>
    </w:lvl>
    <w:lvl w:ilvl="5" w:tplc="E176EC42" w:tentative="1">
      <w:start w:val="1"/>
      <w:numFmt w:val="lowerRoman"/>
      <w:lvlText w:val="%6."/>
      <w:lvlJc w:val="right"/>
      <w:pPr>
        <w:tabs>
          <w:tab w:val="num" w:pos="4320"/>
        </w:tabs>
        <w:ind w:left="4320" w:hanging="180"/>
      </w:pPr>
    </w:lvl>
    <w:lvl w:ilvl="6" w:tplc="36A853B4" w:tentative="1">
      <w:start w:val="1"/>
      <w:numFmt w:val="decimal"/>
      <w:lvlText w:val="%7."/>
      <w:lvlJc w:val="left"/>
      <w:pPr>
        <w:tabs>
          <w:tab w:val="num" w:pos="5040"/>
        </w:tabs>
        <w:ind w:left="5040" w:hanging="360"/>
      </w:pPr>
    </w:lvl>
    <w:lvl w:ilvl="7" w:tplc="A3521DB0" w:tentative="1">
      <w:start w:val="1"/>
      <w:numFmt w:val="lowerLetter"/>
      <w:lvlText w:val="%8."/>
      <w:lvlJc w:val="left"/>
      <w:pPr>
        <w:tabs>
          <w:tab w:val="num" w:pos="5760"/>
        </w:tabs>
        <w:ind w:left="5760" w:hanging="360"/>
      </w:pPr>
    </w:lvl>
    <w:lvl w:ilvl="8" w:tplc="6ACA24CC" w:tentative="1">
      <w:start w:val="1"/>
      <w:numFmt w:val="lowerRoman"/>
      <w:lvlText w:val="%9."/>
      <w:lvlJc w:val="right"/>
      <w:pPr>
        <w:tabs>
          <w:tab w:val="num" w:pos="6480"/>
        </w:tabs>
        <w:ind w:left="6480" w:hanging="180"/>
      </w:pPr>
    </w:lvl>
  </w:abstractNum>
  <w:abstractNum w:abstractNumId="15" w15:restartNumberingAfterBreak="0">
    <w:nsid w:val="58D93B1C"/>
    <w:multiLevelType w:val="hybridMultilevel"/>
    <w:tmpl w:val="C1429310"/>
    <w:lvl w:ilvl="0" w:tplc="2E9A5548">
      <w:start w:val="1"/>
      <w:numFmt w:val="lowerLetter"/>
      <w:lvlText w:val="%1."/>
      <w:lvlJc w:val="left"/>
      <w:pPr>
        <w:tabs>
          <w:tab w:val="num" w:pos="360"/>
        </w:tabs>
        <w:ind w:left="360" w:hanging="360"/>
      </w:pPr>
      <w:rPr>
        <w:rFonts w:hint="default"/>
      </w:rPr>
    </w:lvl>
    <w:lvl w:ilvl="1" w:tplc="0F3844AE" w:tentative="1">
      <w:start w:val="1"/>
      <w:numFmt w:val="lowerLetter"/>
      <w:lvlText w:val="%2."/>
      <w:lvlJc w:val="left"/>
      <w:pPr>
        <w:tabs>
          <w:tab w:val="num" w:pos="720"/>
        </w:tabs>
        <w:ind w:left="720" w:hanging="360"/>
      </w:pPr>
    </w:lvl>
    <w:lvl w:ilvl="2" w:tplc="34261FB4" w:tentative="1">
      <w:start w:val="1"/>
      <w:numFmt w:val="lowerRoman"/>
      <w:lvlText w:val="%3."/>
      <w:lvlJc w:val="right"/>
      <w:pPr>
        <w:tabs>
          <w:tab w:val="num" w:pos="1440"/>
        </w:tabs>
        <w:ind w:left="1440" w:hanging="180"/>
      </w:pPr>
    </w:lvl>
    <w:lvl w:ilvl="3" w:tplc="C63C6B06" w:tentative="1">
      <w:start w:val="1"/>
      <w:numFmt w:val="decimal"/>
      <w:lvlText w:val="%4."/>
      <w:lvlJc w:val="left"/>
      <w:pPr>
        <w:tabs>
          <w:tab w:val="num" w:pos="2160"/>
        </w:tabs>
        <w:ind w:left="2160" w:hanging="360"/>
      </w:pPr>
    </w:lvl>
    <w:lvl w:ilvl="4" w:tplc="40404684" w:tentative="1">
      <w:start w:val="1"/>
      <w:numFmt w:val="lowerLetter"/>
      <w:lvlText w:val="%5."/>
      <w:lvlJc w:val="left"/>
      <w:pPr>
        <w:tabs>
          <w:tab w:val="num" w:pos="2880"/>
        </w:tabs>
        <w:ind w:left="2880" w:hanging="360"/>
      </w:pPr>
    </w:lvl>
    <w:lvl w:ilvl="5" w:tplc="AE6E2284" w:tentative="1">
      <w:start w:val="1"/>
      <w:numFmt w:val="lowerRoman"/>
      <w:lvlText w:val="%6."/>
      <w:lvlJc w:val="right"/>
      <w:pPr>
        <w:tabs>
          <w:tab w:val="num" w:pos="3600"/>
        </w:tabs>
        <w:ind w:left="3600" w:hanging="180"/>
      </w:pPr>
    </w:lvl>
    <w:lvl w:ilvl="6" w:tplc="875C62E0" w:tentative="1">
      <w:start w:val="1"/>
      <w:numFmt w:val="decimal"/>
      <w:lvlText w:val="%7."/>
      <w:lvlJc w:val="left"/>
      <w:pPr>
        <w:tabs>
          <w:tab w:val="num" w:pos="4320"/>
        </w:tabs>
        <w:ind w:left="4320" w:hanging="360"/>
      </w:pPr>
    </w:lvl>
    <w:lvl w:ilvl="7" w:tplc="A2949394" w:tentative="1">
      <w:start w:val="1"/>
      <w:numFmt w:val="lowerLetter"/>
      <w:lvlText w:val="%8."/>
      <w:lvlJc w:val="left"/>
      <w:pPr>
        <w:tabs>
          <w:tab w:val="num" w:pos="5040"/>
        </w:tabs>
        <w:ind w:left="5040" w:hanging="360"/>
      </w:pPr>
    </w:lvl>
    <w:lvl w:ilvl="8" w:tplc="0B5E5FC0" w:tentative="1">
      <w:start w:val="1"/>
      <w:numFmt w:val="lowerRoman"/>
      <w:lvlText w:val="%9."/>
      <w:lvlJc w:val="right"/>
      <w:pPr>
        <w:tabs>
          <w:tab w:val="num" w:pos="5760"/>
        </w:tabs>
        <w:ind w:left="5760" w:hanging="180"/>
      </w:pPr>
    </w:lvl>
  </w:abstractNum>
  <w:abstractNum w:abstractNumId="16" w15:restartNumberingAfterBreak="0">
    <w:nsid w:val="608B0DCA"/>
    <w:multiLevelType w:val="hybridMultilevel"/>
    <w:tmpl w:val="54E67B86"/>
    <w:lvl w:ilvl="0" w:tplc="956838F6">
      <w:start w:val="1"/>
      <w:numFmt w:val="bullet"/>
      <w:lvlText w:val=""/>
      <w:lvlJc w:val="left"/>
      <w:pPr>
        <w:tabs>
          <w:tab w:val="num" w:pos="720"/>
        </w:tabs>
        <w:ind w:left="720" w:hanging="360"/>
      </w:pPr>
      <w:rPr>
        <w:rFonts w:ascii="Symbol" w:hAnsi="Symbol" w:hint="default"/>
      </w:rPr>
    </w:lvl>
    <w:lvl w:ilvl="1" w:tplc="9CBEA8C2">
      <w:start w:val="1"/>
      <w:numFmt w:val="bullet"/>
      <w:lvlText w:val="o"/>
      <w:lvlJc w:val="left"/>
      <w:pPr>
        <w:tabs>
          <w:tab w:val="num" w:pos="1440"/>
        </w:tabs>
        <w:ind w:left="1440" w:hanging="360"/>
      </w:pPr>
      <w:rPr>
        <w:rFonts w:ascii="Courier New" w:hAnsi="Courier New" w:hint="default"/>
      </w:rPr>
    </w:lvl>
    <w:lvl w:ilvl="2" w:tplc="94C6E840" w:tentative="1">
      <w:start w:val="1"/>
      <w:numFmt w:val="bullet"/>
      <w:lvlText w:val=""/>
      <w:lvlJc w:val="left"/>
      <w:pPr>
        <w:tabs>
          <w:tab w:val="num" w:pos="2160"/>
        </w:tabs>
        <w:ind w:left="2160" w:hanging="360"/>
      </w:pPr>
      <w:rPr>
        <w:rFonts w:ascii="Wingdings" w:hAnsi="Wingdings" w:hint="default"/>
      </w:rPr>
    </w:lvl>
    <w:lvl w:ilvl="3" w:tplc="8B1C419A" w:tentative="1">
      <w:start w:val="1"/>
      <w:numFmt w:val="bullet"/>
      <w:lvlText w:val=""/>
      <w:lvlJc w:val="left"/>
      <w:pPr>
        <w:tabs>
          <w:tab w:val="num" w:pos="2880"/>
        </w:tabs>
        <w:ind w:left="2880" w:hanging="360"/>
      </w:pPr>
      <w:rPr>
        <w:rFonts w:ascii="Symbol" w:hAnsi="Symbol" w:hint="default"/>
      </w:rPr>
    </w:lvl>
    <w:lvl w:ilvl="4" w:tplc="35F2D82C" w:tentative="1">
      <w:start w:val="1"/>
      <w:numFmt w:val="bullet"/>
      <w:lvlText w:val="o"/>
      <w:lvlJc w:val="left"/>
      <w:pPr>
        <w:tabs>
          <w:tab w:val="num" w:pos="3600"/>
        </w:tabs>
        <w:ind w:left="3600" w:hanging="360"/>
      </w:pPr>
      <w:rPr>
        <w:rFonts w:ascii="Courier New" w:hAnsi="Courier New" w:hint="default"/>
      </w:rPr>
    </w:lvl>
    <w:lvl w:ilvl="5" w:tplc="A6604958" w:tentative="1">
      <w:start w:val="1"/>
      <w:numFmt w:val="bullet"/>
      <w:lvlText w:val=""/>
      <w:lvlJc w:val="left"/>
      <w:pPr>
        <w:tabs>
          <w:tab w:val="num" w:pos="4320"/>
        </w:tabs>
        <w:ind w:left="4320" w:hanging="360"/>
      </w:pPr>
      <w:rPr>
        <w:rFonts w:ascii="Wingdings" w:hAnsi="Wingdings" w:hint="default"/>
      </w:rPr>
    </w:lvl>
    <w:lvl w:ilvl="6" w:tplc="086EE294" w:tentative="1">
      <w:start w:val="1"/>
      <w:numFmt w:val="bullet"/>
      <w:lvlText w:val=""/>
      <w:lvlJc w:val="left"/>
      <w:pPr>
        <w:tabs>
          <w:tab w:val="num" w:pos="5040"/>
        </w:tabs>
        <w:ind w:left="5040" w:hanging="360"/>
      </w:pPr>
      <w:rPr>
        <w:rFonts w:ascii="Symbol" w:hAnsi="Symbol" w:hint="default"/>
      </w:rPr>
    </w:lvl>
    <w:lvl w:ilvl="7" w:tplc="E2D480C2" w:tentative="1">
      <w:start w:val="1"/>
      <w:numFmt w:val="bullet"/>
      <w:lvlText w:val="o"/>
      <w:lvlJc w:val="left"/>
      <w:pPr>
        <w:tabs>
          <w:tab w:val="num" w:pos="5760"/>
        </w:tabs>
        <w:ind w:left="5760" w:hanging="360"/>
      </w:pPr>
      <w:rPr>
        <w:rFonts w:ascii="Courier New" w:hAnsi="Courier New" w:hint="default"/>
      </w:rPr>
    </w:lvl>
    <w:lvl w:ilvl="8" w:tplc="F126E32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16F14"/>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EFD0342"/>
    <w:multiLevelType w:val="hybridMultilevel"/>
    <w:tmpl w:val="512EC9B0"/>
    <w:lvl w:ilvl="0" w:tplc="A6E06A26">
      <w:start w:val="1"/>
      <w:numFmt w:val="decimal"/>
      <w:lvlText w:val="%1."/>
      <w:lvlJc w:val="left"/>
      <w:pPr>
        <w:tabs>
          <w:tab w:val="num" w:pos="720"/>
        </w:tabs>
        <w:ind w:left="720" w:hanging="360"/>
      </w:pPr>
    </w:lvl>
    <w:lvl w:ilvl="1" w:tplc="CB80634A" w:tentative="1">
      <w:start w:val="1"/>
      <w:numFmt w:val="lowerLetter"/>
      <w:lvlText w:val="%2."/>
      <w:lvlJc w:val="left"/>
      <w:pPr>
        <w:tabs>
          <w:tab w:val="num" w:pos="1440"/>
        </w:tabs>
        <w:ind w:left="1440" w:hanging="360"/>
      </w:pPr>
    </w:lvl>
    <w:lvl w:ilvl="2" w:tplc="645472CE" w:tentative="1">
      <w:start w:val="1"/>
      <w:numFmt w:val="lowerRoman"/>
      <w:lvlText w:val="%3."/>
      <w:lvlJc w:val="right"/>
      <w:pPr>
        <w:tabs>
          <w:tab w:val="num" w:pos="2160"/>
        </w:tabs>
        <w:ind w:left="2160" w:hanging="180"/>
      </w:pPr>
    </w:lvl>
    <w:lvl w:ilvl="3" w:tplc="E03CF034" w:tentative="1">
      <w:start w:val="1"/>
      <w:numFmt w:val="decimal"/>
      <w:lvlText w:val="%4."/>
      <w:lvlJc w:val="left"/>
      <w:pPr>
        <w:tabs>
          <w:tab w:val="num" w:pos="2880"/>
        </w:tabs>
        <w:ind w:left="2880" w:hanging="360"/>
      </w:pPr>
    </w:lvl>
    <w:lvl w:ilvl="4" w:tplc="C01EAF34" w:tentative="1">
      <w:start w:val="1"/>
      <w:numFmt w:val="lowerLetter"/>
      <w:lvlText w:val="%5."/>
      <w:lvlJc w:val="left"/>
      <w:pPr>
        <w:tabs>
          <w:tab w:val="num" w:pos="3600"/>
        </w:tabs>
        <w:ind w:left="3600" w:hanging="360"/>
      </w:pPr>
    </w:lvl>
    <w:lvl w:ilvl="5" w:tplc="0C683A36" w:tentative="1">
      <w:start w:val="1"/>
      <w:numFmt w:val="lowerRoman"/>
      <w:lvlText w:val="%6."/>
      <w:lvlJc w:val="right"/>
      <w:pPr>
        <w:tabs>
          <w:tab w:val="num" w:pos="4320"/>
        </w:tabs>
        <w:ind w:left="4320" w:hanging="180"/>
      </w:pPr>
    </w:lvl>
    <w:lvl w:ilvl="6" w:tplc="B1023754" w:tentative="1">
      <w:start w:val="1"/>
      <w:numFmt w:val="decimal"/>
      <w:lvlText w:val="%7."/>
      <w:lvlJc w:val="left"/>
      <w:pPr>
        <w:tabs>
          <w:tab w:val="num" w:pos="5040"/>
        </w:tabs>
        <w:ind w:left="5040" w:hanging="360"/>
      </w:pPr>
    </w:lvl>
    <w:lvl w:ilvl="7" w:tplc="FBA48EC6" w:tentative="1">
      <w:start w:val="1"/>
      <w:numFmt w:val="lowerLetter"/>
      <w:lvlText w:val="%8."/>
      <w:lvlJc w:val="left"/>
      <w:pPr>
        <w:tabs>
          <w:tab w:val="num" w:pos="5760"/>
        </w:tabs>
        <w:ind w:left="5760" w:hanging="360"/>
      </w:pPr>
    </w:lvl>
    <w:lvl w:ilvl="8" w:tplc="C19051D0"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3"/>
  </w:num>
  <w:num w:numId="4">
    <w:abstractNumId w:val="7"/>
  </w:num>
  <w:num w:numId="5">
    <w:abstractNumId w:val="9"/>
  </w:num>
  <w:num w:numId="6">
    <w:abstractNumId w:val="10"/>
  </w:num>
  <w:num w:numId="7">
    <w:abstractNumId w:val="15"/>
  </w:num>
  <w:num w:numId="8">
    <w:abstractNumId w:val="8"/>
  </w:num>
  <w:num w:numId="9">
    <w:abstractNumId w:val="4"/>
  </w:num>
  <w:num w:numId="10">
    <w:abstractNumId w:val="6"/>
  </w:num>
  <w:num w:numId="11">
    <w:abstractNumId w:val="14"/>
  </w:num>
  <w:num w:numId="12">
    <w:abstractNumId w:val="5"/>
  </w:num>
  <w:num w:numId="13">
    <w:abstractNumId w:val="18"/>
  </w:num>
  <w:num w:numId="14">
    <w:abstractNumId w:val="13"/>
  </w:num>
  <w:num w:numId="15">
    <w:abstractNumId w:val="1"/>
  </w:num>
  <w:num w:numId="16">
    <w:abstractNumId w:val="2"/>
  </w:num>
  <w:num w:numId="17">
    <w:abstractNumId w:val="1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EE"/>
    <w:rsid w:val="00007CAF"/>
    <w:rsid w:val="000671FD"/>
    <w:rsid w:val="0008244C"/>
    <w:rsid w:val="000E137B"/>
    <w:rsid w:val="000E367E"/>
    <w:rsid w:val="000E412D"/>
    <w:rsid w:val="000F006C"/>
    <w:rsid w:val="000F51E1"/>
    <w:rsid w:val="000F5603"/>
    <w:rsid w:val="000F7CFB"/>
    <w:rsid w:val="001075DC"/>
    <w:rsid w:val="0013631F"/>
    <w:rsid w:val="0015287D"/>
    <w:rsid w:val="00162648"/>
    <w:rsid w:val="001A6968"/>
    <w:rsid w:val="001E4C2E"/>
    <w:rsid w:val="001E584D"/>
    <w:rsid w:val="00221F21"/>
    <w:rsid w:val="0023761C"/>
    <w:rsid w:val="00243999"/>
    <w:rsid w:val="00252F51"/>
    <w:rsid w:val="002A6978"/>
    <w:rsid w:val="002B74C4"/>
    <w:rsid w:val="002C44B3"/>
    <w:rsid w:val="002D04FC"/>
    <w:rsid w:val="002D5474"/>
    <w:rsid w:val="00330E51"/>
    <w:rsid w:val="003371BD"/>
    <w:rsid w:val="00347DAD"/>
    <w:rsid w:val="0037573B"/>
    <w:rsid w:val="00376670"/>
    <w:rsid w:val="003A50C8"/>
    <w:rsid w:val="003D0C96"/>
    <w:rsid w:val="003E0893"/>
    <w:rsid w:val="00421005"/>
    <w:rsid w:val="00441031"/>
    <w:rsid w:val="004A7E5A"/>
    <w:rsid w:val="004E6422"/>
    <w:rsid w:val="004F1D33"/>
    <w:rsid w:val="004F7C10"/>
    <w:rsid w:val="00522D2B"/>
    <w:rsid w:val="00566889"/>
    <w:rsid w:val="00595408"/>
    <w:rsid w:val="005A106A"/>
    <w:rsid w:val="006009FC"/>
    <w:rsid w:val="00600AF9"/>
    <w:rsid w:val="00641001"/>
    <w:rsid w:val="00647B27"/>
    <w:rsid w:val="0066130C"/>
    <w:rsid w:val="00696404"/>
    <w:rsid w:val="00697308"/>
    <w:rsid w:val="006C39CD"/>
    <w:rsid w:val="006C646D"/>
    <w:rsid w:val="006E100E"/>
    <w:rsid w:val="00720143"/>
    <w:rsid w:val="007A796A"/>
    <w:rsid w:val="008857C8"/>
    <w:rsid w:val="008B2034"/>
    <w:rsid w:val="008B26FC"/>
    <w:rsid w:val="008F3650"/>
    <w:rsid w:val="00903219"/>
    <w:rsid w:val="00904EBA"/>
    <w:rsid w:val="0091728C"/>
    <w:rsid w:val="009269EC"/>
    <w:rsid w:val="0095317B"/>
    <w:rsid w:val="009574FE"/>
    <w:rsid w:val="009E34A7"/>
    <w:rsid w:val="009F59B8"/>
    <w:rsid w:val="009F7AE6"/>
    <w:rsid w:val="00A31B50"/>
    <w:rsid w:val="00A507CA"/>
    <w:rsid w:val="00A75325"/>
    <w:rsid w:val="00A7649C"/>
    <w:rsid w:val="00A84D9A"/>
    <w:rsid w:val="00AA2A1C"/>
    <w:rsid w:val="00B3010C"/>
    <w:rsid w:val="00B43AEC"/>
    <w:rsid w:val="00B550B4"/>
    <w:rsid w:val="00B97BE8"/>
    <w:rsid w:val="00BA2118"/>
    <w:rsid w:val="00BB3DEE"/>
    <w:rsid w:val="00BC0585"/>
    <w:rsid w:val="00C13E6A"/>
    <w:rsid w:val="00C24177"/>
    <w:rsid w:val="00C3713D"/>
    <w:rsid w:val="00C5179F"/>
    <w:rsid w:val="00C650B7"/>
    <w:rsid w:val="00C77922"/>
    <w:rsid w:val="00CA5331"/>
    <w:rsid w:val="00CC7E60"/>
    <w:rsid w:val="00D20B6D"/>
    <w:rsid w:val="00D27C3E"/>
    <w:rsid w:val="00D348CE"/>
    <w:rsid w:val="00DD00CE"/>
    <w:rsid w:val="00E029C7"/>
    <w:rsid w:val="00E078FC"/>
    <w:rsid w:val="00E25382"/>
    <w:rsid w:val="00E55D00"/>
    <w:rsid w:val="00E70D9C"/>
    <w:rsid w:val="00E97EFB"/>
    <w:rsid w:val="00EA791C"/>
    <w:rsid w:val="00EF166B"/>
    <w:rsid w:val="00F110DD"/>
    <w:rsid w:val="00F15015"/>
    <w:rsid w:val="00F4188E"/>
    <w:rsid w:val="00F41DAD"/>
    <w:rsid w:val="00F721FD"/>
    <w:rsid w:val="00F8679B"/>
    <w:rsid w:val="00FA0838"/>
    <w:rsid w:val="00FE0376"/>
    <w:rsid w:val="00FE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992785-BAAC-450A-B9CD-E8FAF0EF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eastAsia="Times New Roman"/>
      <w:b/>
      <w:sz w:val="28"/>
    </w:rPr>
  </w:style>
  <w:style w:type="paragraph" w:styleId="Heading3">
    <w:name w:val="heading 3"/>
    <w:basedOn w:val="Normal"/>
    <w:next w:val="Normal"/>
    <w:qFormat/>
    <w:pPr>
      <w:keepNext/>
      <w:ind w:right="-1015"/>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360"/>
      <w:jc w:val="center"/>
      <w:outlineLvl w:val="4"/>
    </w:pPr>
    <w:rPr>
      <w:b/>
    </w:rPr>
  </w:style>
  <w:style w:type="paragraph" w:styleId="Heading6">
    <w:name w:val="heading 6"/>
    <w:basedOn w:val="Normal"/>
    <w:next w:val="Normal"/>
    <w:qFormat/>
    <w:pPr>
      <w:keepNext/>
      <w:tabs>
        <w:tab w:val="left" w:pos="-720"/>
      </w:tabs>
      <w:suppressAutoHyphens/>
      <w:ind w:left="108"/>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eastAsia="Times New Roman"/>
      <w:b/>
      <w:sz w:val="28"/>
    </w:rPr>
  </w:style>
  <w:style w:type="paragraph" w:styleId="BodyText">
    <w:name w:val="Body Text"/>
    <w:basedOn w:val="Normal"/>
    <w:pPr>
      <w:spacing w:after="120"/>
    </w:pPr>
    <w:rPr>
      <w:rFonts w:ascii="Arial" w:eastAsia="Times New Roman" w:hAnsi="Arial"/>
      <w:sz w:val="20"/>
    </w:rPr>
  </w:style>
  <w:style w:type="paragraph" w:styleId="BodyTextIndent3">
    <w:name w:val="Body Text Indent 3"/>
    <w:basedOn w:val="Normal"/>
    <w:pPr>
      <w:ind w:left="1890"/>
    </w:pPr>
    <w:rPr>
      <w:rFonts w:eastAsia="Times New Roman"/>
    </w:rPr>
  </w:style>
  <w:style w:type="character" w:styleId="PageNumber">
    <w:name w:val="page number"/>
    <w:basedOn w:val="DefaultParagraphFont"/>
  </w:style>
  <w:style w:type="paragraph" w:customStyle="1" w:styleId="ConvertStyle71">
    <w:name w:val="ConvertStyle71"/>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ConvertStyle73">
    <w:name w:val="ConvertStyle73"/>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table" w:styleId="TableGrid">
    <w:name w:val="Table Grid"/>
    <w:basedOn w:val="TableNormal"/>
    <w:rsid w:val="007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4F1D33"/>
    <w:pPr>
      <w:tabs>
        <w:tab w:val="left" w:pos="600"/>
        <w:tab w:val="left" w:pos="1080"/>
        <w:tab w:val="left" w:pos="1560"/>
        <w:tab w:val="left" w:pos="2040"/>
        <w:tab w:val="left" w:pos="2520"/>
        <w:tab w:val="left" w:pos="3000"/>
        <w:tab w:val="left" w:pos="4200"/>
      </w:tabs>
      <w:ind w:left="1080" w:right="-24"/>
      <w:jc w:val="both"/>
    </w:pPr>
    <w:rPr>
      <w:rFonts w:eastAsia="Times New Roman"/>
      <w:sz w:val="22"/>
    </w:rPr>
  </w:style>
  <w:style w:type="paragraph" w:customStyle="1" w:styleId="Indent2Char">
    <w:name w:val="Indent 2 Char"/>
    <w:basedOn w:val="Normal"/>
    <w:rsid w:val="00E55D00"/>
    <w:pPr>
      <w:tabs>
        <w:tab w:val="left" w:pos="600"/>
        <w:tab w:val="left" w:pos="1080"/>
        <w:tab w:val="left" w:pos="1560"/>
        <w:tab w:val="left" w:pos="2040"/>
        <w:tab w:val="left" w:pos="2520"/>
        <w:tab w:val="left" w:pos="3000"/>
        <w:tab w:val="left" w:pos="4200"/>
      </w:tabs>
      <w:ind w:left="1080" w:right="-24"/>
      <w:jc w:val="both"/>
    </w:pPr>
    <w:rPr>
      <w:rFonts w:ascii="Courier New" w:eastAsia="Times New Roman" w:hAnsi="Courier New"/>
      <w:b/>
      <w:i/>
      <w:sz w:val="22"/>
    </w:rPr>
  </w:style>
  <w:style w:type="character" w:styleId="Hyperlink">
    <w:name w:val="Hyperlink"/>
    <w:uiPriority w:val="99"/>
    <w:unhideWhenUsed/>
    <w:rsid w:val="007A796A"/>
    <w:rPr>
      <w:color w:val="0000FF"/>
      <w:u w:val="single"/>
    </w:rPr>
  </w:style>
  <w:style w:type="paragraph" w:customStyle="1" w:styleId="convertstyle3">
    <w:name w:val="convertstyle3"/>
    <w:basedOn w:val="Normal"/>
    <w:rsid w:val="007A796A"/>
    <w:pPr>
      <w:spacing w:before="100" w:beforeAutospacing="1" w:after="100" w:afterAutospacing="1"/>
    </w:pPr>
    <w:rPr>
      <w:rFonts w:eastAsia="Times New Roman"/>
      <w:szCs w:val="24"/>
    </w:rPr>
  </w:style>
  <w:style w:type="paragraph" w:customStyle="1" w:styleId="convertstyle81">
    <w:name w:val="convertstyle81"/>
    <w:basedOn w:val="Normal"/>
    <w:rsid w:val="007A796A"/>
    <w:pPr>
      <w:spacing w:before="100" w:beforeAutospacing="1" w:after="100" w:afterAutospacing="1"/>
    </w:pPr>
    <w:rPr>
      <w:rFonts w:eastAsia="Times New Roman"/>
      <w:szCs w:val="24"/>
    </w:rPr>
  </w:style>
  <w:style w:type="character" w:customStyle="1" w:styleId="TitleChar">
    <w:name w:val="Title Char"/>
    <w:link w:val="Title"/>
    <w:rsid w:val="0091728C"/>
    <w:rPr>
      <w:rFonts w:ascii="Times New Roman" w:eastAsia="Times New Roman" w:hAnsi="Times New Roman"/>
      <w:b/>
      <w:sz w:val="28"/>
    </w:rPr>
  </w:style>
  <w:style w:type="paragraph" w:customStyle="1" w:styleId="convertstyle84">
    <w:name w:val="convertstyle84"/>
    <w:basedOn w:val="Normal"/>
    <w:rsid w:val="00E97EFB"/>
    <w:pPr>
      <w:spacing w:before="100" w:beforeAutospacing="1" w:after="100" w:afterAutospacing="1"/>
    </w:pPr>
    <w:rPr>
      <w:rFonts w:eastAsia="Times New Roman"/>
      <w:szCs w:val="24"/>
    </w:rPr>
  </w:style>
  <w:style w:type="paragraph" w:customStyle="1" w:styleId="convertstyle26">
    <w:name w:val="convertstyle26"/>
    <w:basedOn w:val="Normal"/>
    <w:rsid w:val="00E97EFB"/>
    <w:pPr>
      <w:spacing w:before="100" w:beforeAutospacing="1" w:after="100" w:afterAutospacing="1"/>
    </w:pPr>
    <w:rPr>
      <w:rFonts w:eastAsia="Times New Roman"/>
      <w:szCs w:val="24"/>
    </w:rPr>
  </w:style>
  <w:style w:type="paragraph" w:customStyle="1" w:styleId="convertstyle4">
    <w:name w:val="convertstyle4"/>
    <w:basedOn w:val="Normal"/>
    <w:rsid w:val="00E97EFB"/>
    <w:pPr>
      <w:spacing w:before="100" w:beforeAutospacing="1" w:after="100" w:afterAutospacing="1"/>
    </w:pPr>
    <w:rPr>
      <w:rFonts w:eastAsia="Times New Roman"/>
      <w:szCs w:val="24"/>
    </w:rPr>
  </w:style>
  <w:style w:type="paragraph" w:styleId="ListParagraph">
    <w:name w:val="List Paragraph"/>
    <w:basedOn w:val="Normal"/>
    <w:uiPriority w:val="34"/>
    <w:qFormat/>
    <w:rsid w:val="0022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1901">
      <w:bodyDiv w:val="1"/>
      <w:marLeft w:val="0"/>
      <w:marRight w:val="0"/>
      <w:marTop w:val="0"/>
      <w:marBottom w:val="0"/>
      <w:divBdr>
        <w:top w:val="none" w:sz="0" w:space="0" w:color="auto"/>
        <w:left w:val="none" w:sz="0" w:space="0" w:color="auto"/>
        <w:bottom w:val="none" w:sz="0" w:space="0" w:color="auto"/>
        <w:right w:val="none" w:sz="0" w:space="0" w:color="auto"/>
      </w:divBdr>
    </w:div>
    <w:div w:id="577138277">
      <w:bodyDiv w:val="1"/>
      <w:marLeft w:val="0"/>
      <w:marRight w:val="0"/>
      <w:marTop w:val="0"/>
      <w:marBottom w:val="0"/>
      <w:divBdr>
        <w:top w:val="none" w:sz="0" w:space="0" w:color="auto"/>
        <w:left w:val="none" w:sz="0" w:space="0" w:color="auto"/>
        <w:bottom w:val="none" w:sz="0" w:space="0" w:color="auto"/>
        <w:right w:val="none" w:sz="0" w:space="0" w:color="auto"/>
      </w:divBdr>
    </w:div>
    <w:div w:id="1160997008">
      <w:bodyDiv w:val="1"/>
      <w:marLeft w:val="0"/>
      <w:marRight w:val="0"/>
      <w:marTop w:val="0"/>
      <w:marBottom w:val="0"/>
      <w:divBdr>
        <w:top w:val="none" w:sz="0" w:space="0" w:color="auto"/>
        <w:left w:val="none" w:sz="0" w:space="0" w:color="auto"/>
        <w:bottom w:val="none" w:sz="0" w:space="0" w:color="auto"/>
        <w:right w:val="none" w:sz="0" w:space="0" w:color="auto"/>
      </w:divBdr>
    </w:div>
    <w:div w:id="1424648063">
      <w:bodyDiv w:val="1"/>
      <w:marLeft w:val="0"/>
      <w:marRight w:val="0"/>
      <w:marTop w:val="0"/>
      <w:marBottom w:val="0"/>
      <w:divBdr>
        <w:top w:val="none" w:sz="0" w:space="0" w:color="auto"/>
        <w:left w:val="none" w:sz="0" w:space="0" w:color="auto"/>
        <w:bottom w:val="none" w:sz="0" w:space="0" w:color="auto"/>
        <w:right w:val="none" w:sz="0" w:space="0" w:color="auto"/>
      </w:divBdr>
    </w:div>
    <w:div w:id="20740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ncourt.state.nh.us/rules/Filing_history/source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886</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COURSES</vt:lpstr>
    </vt:vector>
  </TitlesOfParts>
  <Company>Plymouth State College</Company>
  <LinksUpToDate>false</LinksUpToDate>
  <CharactersWithSpaces>6365</CharactersWithSpaces>
  <SharedDoc>false</SharedDoc>
  <HLinks>
    <vt:vector size="6" baseType="variant">
      <vt:variant>
        <vt:i4>7208988</vt:i4>
      </vt:variant>
      <vt:variant>
        <vt:i4>0</vt:i4>
      </vt:variant>
      <vt:variant>
        <vt:i4>0</vt:i4>
      </vt:variant>
      <vt:variant>
        <vt:i4>5</vt:i4>
      </vt:variant>
      <vt:variant>
        <vt:lpwstr>http://www.gencourt.state.nh.us/rules/Filing_history/sourceed.html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dc:title>
  <dc:subject/>
  <dc:creator>Appleby, Jennifer</dc:creator>
  <cp:keywords/>
  <cp:lastModifiedBy>Stoneking, Laura</cp:lastModifiedBy>
  <cp:revision>14</cp:revision>
  <cp:lastPrinted>2008-02-11T16:43:00Z</cp:lastPrinted>
  <dcterms:created xsi:type="dcterms:W3CDTF">2021-01-08T14:35:00Z</dcterms:created>
  <dcterms:modified xsi:type="dcterms:W3CDTF">2021-01-11T20:14:00Z</dcterms:modified>
</cp:coreProperties>
</file>