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11AA" w14:textId="77777777" w:rsidR="0047482B" w:rsidRDefault="00732EC3" w:rsidP="00F2181D">
      <w:pPr>
        <w:framePr w:hSpace="180" w:wrap="around" w:vAnchor="text" w:hAnchor="page" w:x="3170" w:y="61"/>
      </w:pPr>
      <w:r>
        <w:t xml:space="preserve"> </w:t>
      </w:r>
    </w:p>
    <w:p w14:paraId="4DB473DC" w14:textId="77777777" w:rsidR="006734CE" w:rsidRDefault="006734CE" w:rsidP="006734CE">
      <w:pPr>
        <w:tabs>
          <w:tab w:val="left" w:pos="8640"/>
        </w:tabs>
        <w:rPr>
          <w:rFonts w:cs="Arial"/>
          <w:sz w:val="18"/>
          <w:szCs w:val="18"/>
        </w:rPr>
      </w:pPr>
    </w:p>
    <w:p w14:paraId="4FE32897" w14:textId="77777777" w:rsidR="006734CE" w:rsidRPr="00BD31D1" w:rsidRDefault="006734CE" w:rsidP="006734CE">
      <w:pPr>
        <w:tabs>
          <w:tab w:val="left" w:pos="8640"/>
        </w:tabs>
        <w:jc w:val="right"/>
        <w:rPr>
          <w:rFonts w:cs="Arial"/>
          <w:b/>
          <w:sz w:val="16"/>
          <w:szCs w:val="16"/>
        </w:rPr>
      </w:pPr>
    </w:p>
    <w:p w14:paraId="5899041E" w14:textId="77777777" w:rsidR="006734CE" w:rsidRDefault="006734CE" w:rsidP="006734CE">
      <w:pPr>
        <w:tabs>
          <w:tab w:val="left" w:pos="8640"/>
        </w:tabs>
        <w:jc w:val="center"/>
        <w:rPr>
          <w:rFonts w:cs="Arial"/>
          <w:b/>
          <w:sz w:val="24"/>
          <w:szCs w:val="24"/>
        </w:rPr>
      </w:pPr>
      <w:r w:rsidRPr="002D373F">
        <w:rPr>
          <w:rFonts w:cs="Arial"/>
          <w:b/>
          <w:sz w:val="24"/>
          <w:szCs w:val="24"/>
        </w:rPr>
        <w:t>Announced/Unannounced Monitoring Review Visit</w:t>
      </w:r>
      <w:r>
        <w:rPr>
          <w:rFonts w:cs="Arial"/>
          <w:b/>
          <w:sz w:val="24"/>
          <w:szCs w:val="24"/>
        </w:rPr>
        <w:t xml:space="preserve"> Schedule</w:t>
      </w:r>
    </w:p>
    <w:p w14:paraId="013FD5E2" w14:textId="77777777" w:rsidR="006734CE" w:rsidRPr="00BD31D1" w:rsidRDefault="006734CE" w:rsidP="006734CE">
      <w:pPr>
        <w:tabs>
          <w:tab w:val="left" w:pos="8640"/>
        </w:tabs>
        <w:jc w:val="center"/>
        <w:rPr>
          <w:rFonts w:cs="Arial"/>
          <w:b/>
          <w:sz w:val="16"/>
          <w:szCs w:val="16"/>
        </w:rPr>
      </w:pPr>
    </w:p>
    <w:p w14:paraId="08FCF08F" w14:textId="77777777" w:rsidR="006734CE" w:rsidRPr="00FC0FDD" w:rsidRDefault="006734CE" w:rsidP="006734CE">
      <w:pPr>
        <w:tabs>
          <w:tab w:val="left" w:pos="8640"/>
        </w:tabs>
        <w:rPr>
          <w:rFonts w:cs="Arial"/>
        </w:rPr>
      </w:pPr>
      <w:r w:rsidRPr="0059038C">
        <w:rPr>
          <w:rFonts w:cs="Arial"/>
        </w:rPr>
        <w:t>Guidance:</w:t>
      </w:r>
      <w:r>
        <w:rPr>
          <w:rFonts w:cs="Arial"/>
        </w:rPr>
        <w:t xml:space="preserve">  Monitoring Reviews must be made at least three times each year at each facility; at least two of the three reviews must be </w:t>
      </w:r>
      <w:r w:rsidR="009E08E9">
        <w:rPr>
          <w:rFonts w:cs="Arial"/>
        </w:rPr>
        <w:t>un</w:t>
      </w:r>
      <w:r>
        <w:rPr>
          <w:rFonts w:cs="Arial"/>
        </w:rPr>
        <w:t xml:space="preserve">announced; at least one unannounced review must include the observation of a meal service.  At least one review must be made during the facilities first four weeks of program operation and not more than six months may elapse between reviews.  </w:t>
      </w:r>
      <w:r w:rsidRPr="00FC0FDD">
        <w:rPr>
          <w:rFonts w:cs="Arial"/>
        </w:rPr>
        <w:t>Sponsors must vary the timing of unannounced reviews so they are unpredictable to sponsored facilities</w:t>
      </w:r>
      <w:r>
        <w:rPr>
          <w:rFonts w:cs="Arial"/>
        </w:rPr>
        <w:t>.</w:t>
      </w:r>
    </w:p>
    <w:p w14:paraId="6AA54CEE" w14:textId="77777777" w:rsidR="006734CE" w:rsidRPr="00FC0FDD" w:rsidRDefault="006734CE" w:rsidP="006734CE">
      <w:pPr>
        <w:tabs>
          <w:tab w:val="left" w:pos="8640"/>
        </w:tabs>
        <w:rPr>
          <w:rFonts w:cs="Arial"/>
        </w:rPr>
      </w:pPr>
    </w:p>
    <w:p w14:paraId="62852787" w14:textId="77777777" w:rsidR="006734CE" w:rsidRPr="0059038C" w:rsidRDefault="006734CE" w:rsidP="006734CE">
      <w:pPr>
        <w:tabs>
          <w:tab w:val="left" w:pos="8640"/>
        </w:tabs>
        <w:rPr>
          <w:rFonts w:cs="Arial"/>
        </w:rPr>
      </w:pPr>
      <w:r>
        <w:rPr>
          <w:rFonts w:cs="Arial"/>
        </w:rPr>
        <w:t>Follow-up reviews must be completed within 30 days from receipt of any Corrective Action</w:t>
      </w:r>
      <w:r w:rsidR="009E08E9">
        <w:rPr>
          <w:rFonts w:cs="Arial"/>
        </w:rPr>
        <w:t xml:space="preserve"> to ensure implementation and sustainability</w:t>
      </w:r>
      <w:r>
        <w:rPr>
          <w:rFonts w:cs="Arial"/>
        </w:rPr>
        <w:t>.  Contact the State Agency regarding Health and Safety Concerns observed during the monitoring visit.</w:t>
      </w:r>
    </w:p>
    <w:p w14:paraId="294A5F21" w14:textId="77777777" w:rsidR="006734CE" w:rsidRPr="002D373F" w:rsidRDefault="006734CE" w:rsidP="006734CE">
      <w:pPr>
        <w:tabs>
          <w:tab w:val="left" w:pos="8640"/>
        </w:tabs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1584"/>
        <w:gridCol w:w="1558"/>
        <w:gridCol w:w="2515"/>
      </w:tblGrid>
      <w:tr w:rsidR="006734CE" w:rsidRPr="000455CD" w14:paraId="5A320D37" w14:textId="77777777" w:rsidTr="006A45B3">
        <w:tc>
          <w:tcPr>
            <w:tcW w:w="10936" w:type="dxa"/>
            <w:gridSpan w:val="4"/>
          </w:tcPr>
          <w:p w14:paraId="25303CD9" w14:textId="77777777" w:rsidR="006734CE" w:rsidRPr="000455CD" w:rsidRDefault="006734CE" w:rsidP="006A45B3">
            <w:pPr>
              <w:tabs>
                <w:tab w:val="left" w:pos="1080"/>
              </w:tabs>
              <w:rPr>
                <w:rFonts w:cs="Arial"/>
                <w:b/>
                <w:sz w:val="10"/>
                <w:szCs w:val="10"/>
              </w:rPr>
            </w:pPr>
          </w:p>
          <w:p w14:paraId="469B0BBA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10"/>
                <w:szCs w:val="10"/>
              </w:rPr>
            </w:pPr>
          </w:p>
          <w:p w14:paraId="451DAF91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</w:rPr>
            </w:pPr>
            <w:r w:rsidRPr="000455CD">
              <w:rPr>
                <w:rFonts w:cs="Arial"/>
                <w:b/>
              </w:rPr>
              <w:t>Sponsor/Organization/Institution Name: _____________________________________________________________</w:t>
            </w:r>
          </w:p>
          <w:p w14:paraId="1EE53514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10"/>
                <w:szCs w:val="10"/>
              </w:rPr>
            </w:pPr>
          </w:p>
        </w:tc>
      </w:tr>
      <w:tr w:rsidR="006734CE" w:rsidRPr="000455CD" w14:paraId="16D0BA17" w14:textId="77777777" w:rsidTr="006A45B3">
        <w:tc>
          <w:tcPr>
            <w:tcW w:w="5238" w:type="dxa"/>
            <w:shd w:val="clear" w:color="auto" w:fill="D9D9D9"/>
          </w:tcPr>
          <w:p w14:paraId="4D31E5B9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10"/>
                <w:szCs w:val="10"/>
              </w:rPr>
            </w:pPr>
          </w:p>
          <w:p w14:paraId="0E46D5E2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0455CD">
              <w:rPr>
                <w:rFonts w:cs="Arial"/>
                <w:b/>
              </w:rPr>
              <w:t>Site Name</w:t>
            </w:r>
          </w:p>
        </w:tc>
        <w:tc>
          <w:tcPr>
            <w:tcW w:w="1584" w:type="dxa"/>
            <w:shd w:val="clear" w:color="auto" w:fill="D9D9D9"/>
          </w:tcPr>
          <w:p w14:paraId="4E87F340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508BC846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</w:rPr>
              <w:t>Announced</w:t>
            </w:r>
          </w:p>
        </w:tc>
        <w:tc>
          <w:tcPr>
            <w:tcW w:w="1558" w:type="dxa"/>
            <w:shd w:val="clear" w:color="auto" w:fill="D9D9D9"/>
          </w:tcPr>
          <w:p w14:paraId="1D8F0018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10"/>
                <w:szCs w:val="10"/>
              </w:rPr>
            </w:pPr>
          </w:p>
          <w:p w14:paraId="12036A52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</w:rPr>
            </w:pPr>
            <w:r w:rsidRPr="000455CD">
              <w:rPr>
                <w:rFonts w:cs="Arial"/>
                <w:b/>
              </w:rPr>
              <w:t>Unannounced</w:t>
            </w:r>
          </w:p>
        </w:tc>
        <w:tc>
          <w:tcPr>
            <w:tcW w:w="2556" w:type="dxa"/>
            <w:shd w:val="clear" w:color="auto" w:fill="D9D9D9"/>
          </w:tcPr>
          <w:p w14:paraId="281277D9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678C922D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</w:rPr>
              <w:t>Date of Review</w:t>
            </w:r>
          </w:p>
        </w:tc>
      </w:tr>
      <w:tr w:rsidR="006734CE" w:rsidRPr="000455CD" w14:paraId="6BA2C5D0" w14:textId="77777777" w:rsidTr="006A45B3">
        <w:tc>
          <w:tcPr>
            <w:tcW w:w="5238" w:type="dxa"/>
            <w:vMerge w:val="restart"/>
          </w:tcPr>
          <w:p w14:paraId="607FD3DA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22EF47AF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509DD738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1558" w:type="dxa"/>
          </w:tcPr>
          <w:p w14:paraId="52566698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57AABA98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2556" w:type="dxa"/>
          </w:tcPr>
          <w:p w14:paraId="4BC55034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734CE" w:rsidRPr="000455CD" w14:paraId="1F513E07" w14:textId="77777777" w:rsidTr="006A45B3">
        <w:tc>
          <w:tcPr>
            <w:tcW w:w="5238" w:type="dxa"/>
            <w:vMerge/>
          </w:tcPr>
          <w:p w14:paraId="5E8B9E1E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2D3DD1EC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37AB093A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1558" w:type="dxa"/>
          </w:tcPr>
          <w:p w14:paraId="378DBC47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537CD133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2556" w:type="dxa"/>
          </w:tcPr>
          <w:p w14:paraId="76727075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734CE" w:rsidRPr="000455CD" w14:paraId="1B1C251B" w14:textId="77777777" w:rsidTr="006A45B3">
        <w:tc>
          <w:tcPr>
            <w:tcW w:w="5238" w:type="dxa"/>
            <w:vMerge/>
          </w:tcPr>
          <w:p w14:paraId="0AC56066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510FD1F7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66F6D150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1558" w:type="dxa"/>
          </w:tcPr>
          <w:p w14:paraId="25C8C913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22D69DAB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2556" w:type="dxa"/>
          </w:tcPr>
          <w:p w14:paraId="1E6B72B4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734CE" w:rsidRPr="000455CD" w14:paraId="3A193FA7" w14:textId="77777777" w:rsidTr="006A45B3">
        <w:tc>
          <w:tcPr>
            <w:tcW w:w="5238" w:type="dxa"/>
            <w:shd w:val="clear" w:color="auto" w:fill="D9D9D9"/>
          </w:tcPr>
          <w:p w14:paraId="21C83BC0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10"/>
                <w:szCs w:val="10"/>
              </w:rPr>
            </w:pPr>
          </w:p>
          <w:p w14:paraId="19A8FE68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0455CD">
              <w:rPr>
                <w:rFonts w:cs="Arial"/>
                <w:b/>
              </w:rPr>
              <w:t>Site Name</w:t>
            </w:r>
          </w:p>
        </w:tc>
        <w:tc>
          <w:tcPr>
            <w:tcW w:w="1584" w:type="dxa"/>
            <w:shd w:val="clear" w:color="auto" w:fill="D9D9D9"/>
          </w:tcPr>
          <w:p w14:paraId="0334A477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1596240D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</w:rPr>
              <w:t>Announced</w:t>
            </w:r>
          </w:p>
        </w:tc>
        <w:tc>
          <w:tcPr>
            <w:tcW w:w="1558" w:type="dxa"/>
            <w:shd w:val="clear" w:color="auto" w:fill="D9D9D9"/>
          </w:tcPr>
          <w:p w14:paraId="3BF1D0C1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10"/>
                <w:szCs w:val="10"/>
              </w:rPr>
            </w:pPr>
          </w:p>
          <w:p w14:paraId="46E25846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</w:rPr>
            </w:pPr>
            <w:r w:rsidRPr="000455CD">
              <w:rPr>
                <w:rFonts w:cs="Arial"/>
                <w:b/>
              </w:rPr>
              <w:t>Unannounced</w:t>
            </w:r>
          </w:p>
        </w:tc>
        <w:tc>
          <w:tcPr>
            <w:tcW w:w="2556" w:type="dxa"/>
            <w:shd w:val="clear" w:color="auto" w:fill="D9D9D9"/>
          </w:tcPr>
          <w:p w14:paraId="74615F4D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56920010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</w:rPr>
              <w:t>Date of Review</w:t>
            </w:r>
          </w:p>
        </w:tc>
      </w:tr>
      <w:tr w:rsidR="006734CE" w:rsidRPr="000455CD" w14:paraId="01C7C67A" w14:textId="77777777" w:rsidTr="006A45B3">
        <w:tc>
          <w:tcPr>
            <w:tcW w:w="5238" w:type="dxa"/>
            <w:vMerge w:val="restart"/>
          </w:tcPr>
          <w:p w14:paraId="75ABBB56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583ED1FE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7D0AF1EF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1558" w:type="dxa"/>
          </w:tcPr>
          <w:p w14:paraId="27F056E9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4A42F080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2556" w:type="dxa"/>
          </w:tcPr>
          <w:p w14:paraId="05113FC3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734CE" w:rsidRPr="000455CD" w14:paraId="2376BF68" w14:textId="77777777" w:rsidTr="006A45B3">
        <w:tc>
          <w:tcPr>
            <w:tcW w:w="5238" w:type="dxa"/>
            <w:vMerge/>
          </w:tcPr>
          <w:p w14:paraId="6815F75B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2DBF5161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1FA1AF43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1558" w:type="dxa"/>
          </w:tcPr>
          <w:p w14:paraId="18CD5996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18F28478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2556" w:type="dxa"/>
          </w:tcPr>
          <w:p w14:paraId="2AD0B32E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734CE" w:rsidRPr="000455CD" w14:paraId="3A1F8147" w14:textId="77777777" w:rsidTr="006A45B3">
        <w:tc>
          <w:tcPr>
            <w:tcW w:w="5238" w:type="dxa"/>
            <w:vMerge/>
          </w:tcPr>
          <w:p w14:paraId="1D99CE80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3093D68C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329A8EBA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1558" w:type="dxa"/>
          </w:tcPr>
          <w:p w14:paraId="6E62558D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4D78F636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2556" w:type="dxa"/>
          </w:tcPr>
          <w:p w14:paraId="348A565A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734CE" w:rsidRPr="000455CD" w14:paraId="19B5ED64" w14:textId="77777777" w:rsidTr="006A45B3">
        <w:tc>
          <w:tcPr>
            <w:tcW w:w="5238" w:type="dxa"/>
            <w:shd w:val="clear" w:color="auto" w:fill="D9D9D9"/>
          </w:tcPr>
          <w:p w14:paraId="65AF5EAD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10"/>
                <w:szCs w:val="10"/>
              </w:rPr>
            </w:pPr>
          </w:p>
          <w:p w14:paraId="13D0038B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0455CD">
              <w:rPr>
                <w:rFonts w:cs="Arial"/>
                <w:b/>
              </w:rPr>
              <w:t>Site Name</w:t>
            </w:r>
          </w:p>
        </w:tc>
        <w:tc>
          <w:tcPr>
            <w:tcW w:w="1584" w:type="dxa"/>
            <w:shd w:val="clear" w:color="auto" w:fill="D9D9D9"/>
          </w:tcPr>
          <w:p w14:paraId="2E24A62B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4F077BB7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</w:rPr>
              <w:t>Announced</w:t>
            </w:r>
          </w:p>
        </w:tc>
        <w:tc>
          <w:tcPr>
            <w:tcW w:w="1558" w:type="dxa"/>
            <w:shd w:val="clear" w:color="auto" w:fill="D9D9D9"/>
          </w:tcPr>
          <w:p w14:paraId="6D21E8E1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10"/>
                <w:szCs w:val="10"/>
              </w:rPr>
            </w:pPr>
          </w:p>
          <w:p w14:paraId="48EFF1EE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</w:rPr>
            </w:pPr>
            <w:r w:rsidRPr="000455CD">
              <w:rPr>
                <w:rFonts w:cs="Arial"/>
                <w:b/>
              </w:rPr>
              <w:t>Unannounced</w:t>
            </w:r>
          </w:p>
        </w:tc>
        <w:tc>
          <w:tcPr>
            <w:tcW w:w="2556" w:type="dxa"/>
            <w:shd w:val="clear" w:color="auto" w:fill="D9D9D9"/>
          </w:tcPr>
          <w:p w14:paraId="38210A68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6699148A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</w:rPr>
              <w:t>Date of Review</w:t>
            </w:r>
          </w:p>
        </w:tc>
      </w:tr>
      <w:tr w:rsidR="006734CE" w:rsidRPr="000455CD" w14:paraId="393BDAE8" w14:textId="77777777" w:rsidTr="006A45B3">
        <w:tc>
          <w:tcPr>
            <w:tcW w:w="5238" w:type="dxa"/>
            <w:vMerge w:val="restart"/>
          </w:tcPr>
          <w:p w14:paraId="7360E772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679C039D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674379F8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1558" w:type="dxa"/>
          </w:tcPr>
          <w:p w14:paraId="22AB1A6E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1921A0B1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2556" w:type="dxa"/>
          </w:tcPr>
          <w:p w14:paraId="3A1E58A7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734CE" w:rsidRPr="000455CD" w14:paraId="789EAB9B" w14:textId="77777777" w:rsidTr="006A45B3">
        <w:tc>
          <w:tcPr>
            <w:tcW w:w="5238" w:type="dxa"/>
            <w:vMerge/>
          </w:tcPr>
          <w:p w14:paraId="4849C0C3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5074C172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2A2E0CA1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1558" w:type="dxa"/>
          </w:tcPr>
          <w:p w14:paraId="43A74AA3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03E73A5E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2556" w:type="dxa"/>
          </w:tcPr>
          <w:p w14:paraId="58B6D1E2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734CE" w:rsidRPr="000455CD" w14:paraId="2CD44C9C" w14:textId="77777777" w:rsidTr="006A45B3">
        <w:tc>
          <w:tcPr>
            <w:tcW w:w="5238" w:type="dxa"/>
            <w:vMerge/>
          </w:tcPr>
          <w:p w14:paraId="7A2A57B6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4573CB71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06507E4E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1558" w:type="dxa"/>
          </w:tcPr>
          <w:p w14:paraId="590A180D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7349A0E2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2556" w:type="dxa"/>
          </w:tcPr>
          <w:p w14:paraId="6AADE919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734CE" w:rsidRPr="000455CD" w14:paraId="30F13E18" w14:textId="77777777" w:rsidTr="006A45B3">
        <w:tc>
          <w:tcPr>
            <w:tcW w:w="5238" w:type="dxa"/>
            <w:shd w:val="clear" w:color="auto" w:fill="D9D9D9"/>
          </w:tcPr>
          <w:p w14:paraId="678BBF0E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10"/>
                <w:szCs w:val="10"/>
              </w:rPr>
            </w:pPr>
          </w:p>
          <w:p w14:paraId="772D79BD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0455CD">
              <w:rPr>
                <w:rFonts w:cs="Arial"/>
                <w:b/>
              </w:rPr>
              <w:t>Site Name</w:t>
            </w:r>
          </w:p>
        </w:tc>
        <w:tc>
          <w:tcPr>
            <w:tcW w:w="1584" w:type="dxa"/>
            <w:shd w:val="clear" w:color="auto" w:fill="D9D9D9"/>
          </w:tcPr>
          <w:p w14:paraId="26A438F4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0529B4B2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</w:rPr>
              <w:t>Announced</w:t>
            </w:r>
          </w:p>
        </w:tc>
        <w:tc>
          <w:tcPr>
            <w:tcW w:w="1558" w:type="dxa"/>
            <w:shd w:val="clear" w:color="auto" w:fill="D9D9D9"/>
          </w:tcPr>
          <w:p w14:paraId="2C05D227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10"/>
                <w:szCs w:val="10"/>
              </w:rPr>
            </w:pPr>
          </w:p>
          <w:p w14:paraId="765BF290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</w:rPr>
            </w:pPr>
            <w:r w:rsidRPr="000455CD">
              <w:rPr>
                <w:rFonts w:cs="Arial"/>
                <w:b/>
              </w:rPr>
              <w:t>Unannounced</w:t>
            </w:r>
          </w:p>
        </w:tc>
        <w:tc>
          <w:tcPr>
            <w:tcW w:w="2556" w:type="dxa"/>
            <w:shd w:val="clear" w:color="auto" w:fill="D9D9D9"/>
          </w:tcPr>
          <w:p w14:paraId="40757AB2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75F0C638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</w:rPr>
              <w:t>Date of Review</w:t>
            </w:r>
          </w:p>
        </w:tc>
      </w:tr>
      <w:tr w:rsidR="006734CE" w:rsidRPr="000455CD" w14:paraId="72A73F30" w14:textId="77777777" w:rsidTr="006A45B3">
        <w:tc>
          <w:tcPr>
            <w:tcW w:w="5238" w:type="dxa"/>
            <w:vMerge w:val="restart"/>
          </w:tcPr>
          <w:p w14:paraId="31E7D9FD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26A28C63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44F084C3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1558" w:type="dxa"/>
          </w:tcPr>
          <w:p w14:paraId="5A21FBAA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64C085E4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2556" w:type="dxa"/>
          </w:tcPr>
          <w:p w14:paraId="48DD7390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734CE" w:rsidRPr="000455CD" w14:paraId="7E5BB6B4" w14:textId="77777777" w:rsidTr="006A45B3">
        <w:tc>
          <w:tcPr>
            <w:tcW w:w="5238" w:type="dxa"/>
            <w:vMerge/>
          </w:tcPr>
          <w:p w14:paraId="15301983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714F80D7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120EB889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1558" w:type="dxa"/>
          </w:tcPr>
          <w:p w14:paraId="59CA2022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3A3F9351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2556" w:type="dxa"/>
          </w:tcPr>
          <w:p w14:paraId="34035189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734CE" w:rsidRPr="000455CD" w14:paraId="16180CA4" w14:textId="77777777" w:rsidTr="006A45B3">
        <w:tc>
          <w:tcPr>
            <w:tcW w:w="5238" w:type="dxa"/>
            <w:vMerge/>
          </w:tcPr>
          <w:p w14:paraId="1F7D119A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1C18FE50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05E113D7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1558" w:type="dxa"/>
          </w:tcPr>
          <w:p w14:paraId="26C2CB3D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19FBBC7A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2556" w:type="dxa"/>
          </w:tcPr>
          <w:p w14:paraId="697A5B93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734CE" w:rsidRPr="000455CD" w14:paraId="14052B22" w14:textId="77777777" w:rsidTr="006A45B3">
        <w:tc>
          <w:tcPr>
            <w:tcW w:w="5238" w:type="dxa"/>
            <w:shd w:val="clear" w:color="auto" w:fill="D9D9D9"/>
          </w:tcPr>
          <w:p w14:paraId="33A9BB2F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10"/>
                <w:szCs w:val="10"/>
              </w:rPr>
            </w:pPr>
          </w:p>
          <w:p w14:paraId="117EB81E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0455CD">
              <w:rPr>
                <w:rFonts w:cs="Arial"/>
                <w:b/>
              </w:rPr>
              <w:t>Site Name</w:t>
            </w:r>
          </w:p>
        </w:tc>
        <w:tc>
          <w:tcPr>
            <w:tcW w:w="1584" w:type="dxa"/>
            <w:shd w:val="clear" w:color="auto" w:fill="D9D9D9"/>
          </w:tcPr>
          <w:p w14:paraId="456A19A9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12673C2B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</w:rPr>
              <w:t>Announced</w:t>
            </w:r>
          </w:p>
        </w:tc>
        <w:tc>
          <w:tcPr>
            <w:tcW w:w="1558" w:type="dxa"/>
            <w:shd w:val="clear" w:color="auto" w:fill="D9D9D9"/>
          </w:tcPr>
          <w:p w14:paraId="1D7BF3F2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10"/>
                <w:szCs w:val="10"/>
              </w:rPr>
            </w:pPr>
          </w:p>
          <w:p w14:paraId="374A58D7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</w:rPr>
            </w:pPr>
            <w:r w:rsidRPr="000455CD">
              <w:rPr>
                <w:rFonts w:cs="Arial"/>
                <w:b/>
              </w:rPr>
              <w:t>Unannounced</w:t>
            </w:r>
          </w:p>
        </w:tc>
        <w:tc>
          <w:tcPr>
            <w:tcW w:w="2556" w:type="dxa"/>
            <w:shd w:val="clear" w:color="auto" w:fill="D9D9D9"/>
          </w:tcPr>
          <w:p w14:paraId="3A3F0659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1EE360CC" w14:textId="77777777" w:rsidR="006734CE" w:rsidRPr="000455CD" w:rsidRDefault="006734CE" w:rsidP="006A45B3">
            <w:pPr>
              <w:tabs>
                <w:tab w:val="left" w:pos="864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</w:rPr>
              <w:t>Date of Review</w:t>
            </w:r>
          </w:p>
        </w:tc>
      </w:tr>
      <w:tr w:rsidR="006734CE" w:rsidRPr="000455CD" w14:paraId="187DA007" w14:textId="77777777" w:rsidTr="006A45B3">
        <w:tc>
          <w:tcPr>
            <w:tcW w:w="5238" w:type="dxa"/>
            <w:vMerge w:val="restart"/>
          </w:tcPr>
          <w:p w14:paraId="25547399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33E3698F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36555689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1558" w:type="dxa"/>
          </w:tcPr>
          <w:p w14:paraId="02E59978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3D3D3FF3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2556" w:type="dxa"/>
          </w:tcPr>
          <w:p w14:paraId="71CB1F53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734CE" w:rsidRPr="000455CD" w14:paraId="3C6172DD" w14:textId="77777777" w:rsidTr="006A45B3">
        <w:tc>
          <w:tcPr>
            <w:tcW w:w="5238" w:type="dxa"/>
            <w:vMerge/>
          </w:tcPr>
          <w:p w14:paraId="2670DD2C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52E1B667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381F69F5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1558" w:type="dxa"/>
          </w:tcPr>
          <w:p w14:paraId="28309BFF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6BDD3DC1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2556" w:type="dxa"/>
          </w:tcPr>
          <w:p w14:paraId="21971731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734CE" w:rsidRPr="000455CD" w14:paraId="19E2E456" w14:textId="77777777" w:rsidTr="006A45B3">
        <w:tc>
          <w:tcPr>
            <w:tcW w:w="5238" w:type="dxa"/>
            <w:vMerge/>
          </w:tcPr>
          <w:p w14:paraId="01806DBE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36FEC341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6695550D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1558" w:type="dxa"/>
          </w:tcPr>
          <w:p w14:paraId="09ECC11F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5AB97D3B" w14:textId="77777777" w:rsidR="006734CE" w:rsidRPr="000455CD" w:rsidRDefault="006734CE" w:rsidP="006A45B3">
            <w:pPr>
              <w:tabs>
                <w:tab w:val="left" w:pos="12510"/>
              </w:tabs>
              <w:jc w:val="center"/>
              <w:rPr>
                <w:rFonts w:cs="Arial"/>
                <w:b/>
              </w:rPr>
            </w:pPr>
            <w:r w:rsidRPr="000455CD">
              <w:rPr>
                <w:rFonts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2556" w:type="dxa"/>
          </w:tcPr>
          <w:p w14:paraId="19061867" w14:textId="77777777" w:rsidR="006734CE" w:rsidRPr="000455CD" w:rsidRDefault="006734CE" w:rsidP="006A45B3">
            <w:pPr>
              <w:tabs>
                <w:tab w:val="left" w:pos="864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305E8492" w14:textId="77777777" w:rsidR="006734CE" w:rsidRDefault="006734CE" w:rsidP="006734CE">
      <w:pPr>
        <w:tabs>
          <w:tab w:val="left" w:pos="8640"/>
        </w:tabs>
        <w:rPr>
          <w:rFonts w:cs="Arial"/>
          <w:b/>
          <w:sz w:val="24"/>
          <w:szCs w:val="24"/>
        </w:rPr>
      </w:pPr>
    </w:p>
    <w:p w14:paraId="351099E6" w14:textId="77777777" w:rsidR="001B2322" w:rsidRDefault="006734CE" w:rsidP="0018152C">
      <w:pPr>
        <w:tabs>
          <w:tab w:val="left" w:pos="8640"/>
        </w:tabs>
        <w:jc w:val="center"/>
        <w:rPr>
          <w:rFonts w:cs="Arial"/>
          <w:b/>
        </w:rPr>
      </w:pPr>
      <w:r w:rsidRPr="00BD31D1">
        <w:rPr>
          <w:rFonts w:cs="Arial"/>
          <w:b/>
        </w:rPr>
        <w:t xml:space="preserve">Use </w:t>
      </w:r>
      <w:r>
        <w:rPr>
          <w:rFonts w:cs="Arial"/>
          <w:b/>
        </w:rPr>
        <w:t>additional sheets as needed.</w:t>
      </w:r>
    </w:p>
    <w:p w14:paraId="58ECE39F" w14:textId="77777777" w:rsidR="00B24D7B" w:rsidRDefault="00637A4A" w:rsidP="0018152C">
      <w:pPr>
        <w:tabs>
          <w:tab w:val="left" w:pos="8640"/>
        </w:tabs>
        <w:jc w:val="center"/>
        <w:rPr>
          <w:rFonts w:cs="Arial"/>
          <w:b/>
        </w:rPr>
      </w:pPr>
      <w:r>
        <w:rPr>
          <w:rFonts w:cs="Arial"/>
          <w:b/>
        </w:rPr>
        <w:t>This institution is an equal opportunity provider.</w:t>
      </w:r>
    </w:p>
    <w:p w14:paraId="7C1BB537" w14:textId="77A32E17" w:rsidR="00FC2F45" w:rsidRPr="00B24D7B" w:rsidRDefault="00FC2F45" w:rsidP="00B24D7B">
      <w:pPr>
        <w:tabs>
          <w:tab w:val="left" w:pos="8640"/>
        </w:tabs>
        <w:jc w:val="right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August 202</w:t>
      </w:r>
      <w:r w:rsidR="00E14B9A">
        <w:rPr>
          <w:rFonts w:cs="Arial"/>
          <w:b/>
          <w:sz w:val="16"/>
          <w:szCs w:val="16"/>
        </w:rPr>
        <w:t>3</w:t>
      </w:r>
    </w:p>
    <w:sectPr w:rsidR="00FC2F45" w:rsidRPr="00B24D7B" w:rsidSect="005F0AA5">
      <w:footerReference w:type="default" r:id="rId8"/>
      <w:pgSz w:w="12240" w:h="15840"/>
      <w:pgMar w:top="36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90D0" w14:textId="77777777" w:rsidR="00BD13F0" w:rsidRDefault="00BD13F0">
      <w:r>
        <w:separator/>
      </w:r>
    </w:p>
  </w:endnote>
  <w:endnote w:type="continuationSeparator" w:id="0">
    <w:p w14:paraId="7995EB32" w14:textId="77777777" w:rsidR="00BD13F0" w:rsidRDefault="00BD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D2A6" w14:textId="77777777" w:rsidR="00217AF3" w:rsidRPr="00093399" w:rsidRDefault="00217AF3" w:rsidP="00093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0C12" w14:textId="77777777" w:rsidR="00BD13F0" w:rsidRDefault="00BD13F0">
      <w:r>
        <w:separator/>
      </w:r>
    </w:p>
  </w:footnote>
  <w:footnote w:type="continuationSeparator" w:id="0">
    <w:p w14:paraId="70C0A0D7" w14:textId="77777777" w:rsidR="00BD13F0" w:rsidRDefault="00BD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6F58"/>
    <w:multiLevelType w:val="multilevel"/>
    <w:tmpl w:val="294CC5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&gt;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366B8"/>
    <w:multiLevelType w:val="hybridMultilevel"/>
    <w:tmpl w:val="D9948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503"/>
    <w:multiLevelType w:val="hybridMultilevel"/>
    <w:tmpl w:val="948E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1455"/>
    <w:multiLevelType w:val="hybridMultilevel"/>
    <w:tmpl w:val="C3481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B0076"/>
    <w:multiLevelType w:val="singleLevel"/>
    <w:tmpl w:val="BCFA33F0"/>
    <w:lvl w:ilvl="0">
      <w:start w:val="2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E2A3F0F"/>
    <w:multiLevelType w:val="hybridMultilevel"/>
    <w:tmpl w:val="CD62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45E51"/>
    <w:multiLevelType w:val="hybridMultilevel"/>
    <w:tmpl w:val="83A6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0975"/>
    <w:multiLevelType w:val="hybridMultilevel"/>
    <w:tmpl w:val="B3E4AA04"/>
    <w:lvl w:ilvl="0" w:tplc="10E44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A2528"/>
    <w:multiLevelType w:val="hybridMultilevel"/>
    <w:tmpl w:val="FFA8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412FA"/>
    <w:multiLevelType w:val="hybridMultilevel"/>
    <w:tmpl w:val="BC94F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42760"/>
    <w:multiLevelType w:val="hybridMultilevel"/>
    <w:tmpl w:val="6CD4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74BB7"/>
    <w:multiLevelType w:val="hybridMultilevel"/>
    <w:tmpl w:val="F28472C8"/>
    <w:lvl w:ilvl="0" w:tplc="CA12AF2E">
      <w:start w:val="12"/>
      <w:numFmt w:val="upperLetter"/>
      <w:lvlText w:val="%1."/>
      <w:lvlJc w:val="left"/>
      <w:pPr>
        <w:ind w:left="720" w:hanging="360"/>
      </w:pPr>
      <w:rPr>
        <w:rFonts w:hint="default"/>
        <w:b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724EB"/>
    <w:multiLevelType w:val="hybridMultilevel"/>
    <w:tmpl w:val="72BE65DE"/>
    <w:lvl w:ilvl="0" w:tplc="C5B2D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429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09E79F2"/>
    <w:multiLevelType w:val="hybridMultilevel"/>
    <w:tmpl w:val="4A08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0195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DA4D02"/>
    <w:multiLevelType w:val="hybridMultilevel"/>
    <w:tmpl w:val="838C288E"/>
    <w:lvl w:ilvl="0" w:tplc="FFFFFFFF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4D763A"/>
    <w:multiLevelType w:val="hybridMultilevel"/>
    <w:tmpl w:val="C61C9508"/>
    <w:lvl w:ilvl="0" w:tplc="DE0278B2">
      <w:start w:val="4"/>
      <w:numFmt w:val="upp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 w15:restartNumberingAfterBreak="0">
    <w:nsid w:val="58922B31"/>
    <w:multiLevelType w:val="multilevel"/>
    <w:tmpl w:val="5E7A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C082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4E03256"/>
    <w:multiLevelType w:val="hybridMultilevel"/>
    <w:tmpl w:val="E41CCBD8"/>
    <w:lvl w:ilvl="0" w:tplc="CE867A6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E2CA6"/>
    <w:multiLevelType w:val="hybridMultilevel"/>
    <w:tmpl w:val="55C83C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590D8C"/>
    <w:multiLevelType w:val="singleLevel"/>
    <w:tmpl w:val="B77E0880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3" w15:restartNumberingAfterBreak="0">
    <w:nsid w:val="6AC73491"/>
    <w:multiLevelType w:val="hybridMultilevel"/>
    <w:tmpl w:val="5CDA823E"/>
    <w:lvl w:ilvl="0" w:tplc="0254B128">
      <w:start w:val="1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22B1F"/>
    <w:multiLevelType w:val="singleLevel"/>
    <w:tmpl w:val="1AE4F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2920AA"/>
    <w:multiLevelType w:val="hybridMultilevel"/>
    <w:tmpl w:val="C7EEA108"/>
    <w:lvl w:ilvl="0" w:tplc="FFFFFFFF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B762727"/>
    <w:multiLevelType w:val="multilevel"/>
    <w:tmpl w:val="CDFC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75000C"/>
    <w:multiLevelType w:val="hybridMultilevel"/>
    <w:tmpl w:val="4D1C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825336">
    <w:abstractNumId w:val="19"/>
  </w:num>
  <w:num w:numId="2" w16cid:durableId="555626663">
    <w:abstractNumId w:val="24"/>
  </w:num>
  <w:num w:numId="3" w16cid:durableId="597951150">
    <w:abstractNumId w:val="21"/>
  </w:num>
  <w:num w:numId="4" w16cid:durableId="1790583789">
    <w:abstractNumId w:val="27"/>
  </w:num>
  <w:num w:numId="5" w16cid:durableId="16349040">
    <w:abstractNumId w:val="4"/>
  </w:num>
  <w:num w:numId="6" w16cid:durableId="1635090201">
    <w:abstractNumId w:val="22"/>
  </w:num>
  <w:num w:numId="7" w16cid:durableId="1099982908">
    <w:abstractNumId w:val="16"/>
  </w:num>
  <w:num w:numId="8" w16cid:durableId="602154966">
    <w:abstractNumId w:val="7"/>
  </w:num>
  <w:num w:numId="9" w16cid:durableId="1825271503">
    <w:abstractNumId w:val="20"/>
  </w:num>
  <w:num w:numId="10" w16cid:durableId="1375156071">
    <w:abstractNumId w:val="25"/>
  </w:num>
  <w:num w:numId="11" w16cid:durableId="645282797">
    <w:abstractNumId w:val="5"/>
  </w:num>
  <w:num w:numId="12" w16cid:durableId="791705722">
    <w:abstractNumId w:val="12"/>
  </w:num>
  <w:num w:numId="13" w16cid:durableId="820192050">
    <w:abstractNumId w:val="23"/>
  </w:num>
  <w:num w:numId="14" w16cid:durableId="1807241819">
    <w:abstractNumId w:val="11"/>
  </w:num>
  <w:num w:numId="15" w16cid:durableId="1023869887">
    <w:abstractNumId w:val="17"/>
  </w:num>
  <w:num w:numId="16" w16cid:durableId="1689872871">
    <w:abstractNumId w:val="18"/>
  </w:num>
  <w:num w:numId="17" w16cid:durableId="343242813">
    <w:abstractNumId w:val="26"/>
  </w:num>
  <w:num w:numId="18" w16cid:durableId="411969276">
    <w:abstractNumId w:val="13"/>
  </w:num>
  <w:num w:numId="19" w16cid:durableId="1461218967">
    <w:abstractNumId w:val="15"/>
  </w:num>
  <w:num w:numId="20" w16cid:durableId="1933275574">
    <w:abstractNumId w:val="14"/>
  </w:num>
  <w:num w:numId="21" w16cid:durableId="755177819">
    <w:abstractNumId w:val="10"/>
  </w:num>
  <w:num w:numId="22" w16cid:durableId="1742603414">
    <w:abstractNumId w:val="1"/>
  </w:num>
  <w:num w:numId="23" w16cid:durableId="285165607">
    <w:abstractNumId w:val="3"/>
  </w:num>
  <w:num w:numId="24" w16cid:durableId="1459373260">
    <w:abstractNumId w:val="9"/>
  </w:num>
  <w:num w:numId="25" w16cid:durableId="2081059054">
    <w:abstractNumId w:val="6"/>
  </w:num>
  <w:num w:numId="26" w16cid:durableId="514996215">
    <w:abstractNumId w:val="8"/>
  </w:num>
  <w:num w:numId="27" w16cid:durableId="1065303053">
    <w:abstractNumId w:val="2"/>
  </w:num>
  <w:num w:numId="28" w16cid:durableId="2040010695">
    <w:abstractNumId w:val="0"/>
  </w:num>
  <w:num w:numId="29" w16cid:durableId="161764026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5B"/>
    <w:rsid w:val="00002DDB"/>
    <w:rsid w:val="0000602A"/>
    <w:rsid w:val="00032A0E"/>
    <w:rsid w:val="0003546B"/>
    <w:rsid w:val="0005185C"/>
    <w:rsid w:val="000702B6"/>
    <w:rsid w:val="0007429E"/>
    <w:rsid w:val="000821BC"/>
    <w:rsid w:val="0008472C"/>
    <w:rsid w:val="00093399"/>
    <w:rsid w:val="000A405F"/>
    <w:rsid w:val="000B24C4"/>
    <w:rsid w:val="000C02C1"/>
    <w:rsid w:val="000D4E12"/>
    <w:rsid w:val="000D55BD"/>
    <w:rsid w:val="000E06BE"/>
    <w:rsid w:val="000E09D8"/>
    <w:rsid w:val="000E3FD8"/>
    <w:rsid w:val="000F0C1D"/>
    <w:rsid w:val="00106E76"/>
    <w:rsid w:val="00111C6D"/>
    <w:rsid w:val="001257EF"/>
    <w:rsid w:val="00127940"/>
    <w:rsid w:val="00141830"/>
    <w:rsid w:val="00143DBC"/>
    <w:rsid w:val="00160806"/>
    <w:rsid w:val="00174CF5"/>
    <w:rsid w:val="0018152C"/>
    <w:rsid w:val="00186D97"/>
    <w:rsid w:val="00195646"/>
    <w:rsid w:val="001972F1"/>
    <w:rsid w:val="001A2B6B"/>
    <w:rsid w:val="001A3882"/>
    <w:rsid w:val="001B15FD"/>
    <w:rsid w:val="001B2322"/>
    <w:rsid w:val="001B50ED"/>
    <w:rsid w:val="001C163B"/>
    <w:rsid w:val="00216144"/>
    <w:rsid w:val="00216332"/>
    <w:rsid w:val="00217AF3"/>
    <w:rsid w:val="00217E37"/>
    <w:rsid w:val="00222CB7"/>
    <w:rsid w:val="00224BFC"/>
    <w:rsid w:val="00225922"/>
    <w:rsid w:val="00231588"/>
    <w:rsid w:val="00232F90"/>
    <w:rsid w:val="00255781"/>
    <w:rsid w:val="0025726B"/>
    <w:rsid w:val="00257B68"/>
    <w:rsid w:val="002608FC"/>
    <w:rsid w:val="002669A7"/>
    <w:rsid w:val="00267D48"/>
    <w:rsid w:val="00271C96"/>
    <w:rsid w:val="00281EBE"/>
    <w:rsid w:val="00291430"/>
    <w:rsid w:val="002A1C31"/>
    <w:rsid w:val="002C1039"/>
    <w:rsid w:val="002C4949"/>
    <w:rsid w:val="002C7EEA"/>
    <w:rsid w:val="002E36A2"/>
    <w:rsid w:val="003023E0"/>
    <w:rsid w:val="00310321"/>
    <w:rsid w:val="00316944"/>
    <w:rsid w:val="00341369"/>
    <w:rsid w:val="00361CC1"/>
    <w:rsid w:val="00366876"/>
    <w:rsid w:val="0038059E"/>
    <w:rsid w:val="00383E92"/>
    <w:rsid w:val="0038559A"/>
    <w:rsid w:val="003B5DB8"/>
    <w:rsid w:val="003C6AF0"/>
    <w:rsid w:val="003D4648"/>
    <w:rsid w:val="003E7B71"/>
    <w:rsid w:val="003F5178"/>
    <w:rsid w:val="004026F4"/>
    <w:rsid w:val="00414C65"/>
    <w:rsid w:val="004361BE"/>
    <w:rsid w:val="004434BC"/>
    <w:rsid w:val="00443990"/>
    <w:rsid w:val="00454D12"/>
    <w:rsid w:val="004612C5"/>
    <w:rsid w:val="004630D7"/>
    <w:rsid w:val="0047482B"/>
    <w:rsid w:val="00474AC2"/>
    <w:rsid w:val="00481049"/>
    <w:rsid w:val="00482DB0"/>
    <w:rsid w:val="0048519B"/>
    <w:rsid w:val="004A3DA5"/>
    <w:rsid w:val="004A677F"/>
    <w:rsid w:val="004B4414"/>
    <w:rsid w:val="00501F3E"/>
    <w:rsid w:val="00505694"/>
    <w:rsid w:val="00506EB6"/>
    <w:rsid w:val="00540FF4"/>
    <w:rsid w:val="00561CCE"/>
    <w:rsid w:val="00573121"/>
    <w:rsid w:val="005773BB"/>
    <w:rsid w:val="00577433"/>
    <w:rsid w:val="005A535E"/>
    <w:rsid w:val="005D3B76"/>
    <w:rsid w:val="005E4712"/>
    <w:rsid w:val="005E4AFD"/>
    <w:rsid w:val="005F0AA5"/>
    <w:rsid w:val="006116D2"/>
    <w:rsid w:val="006217EF"/>
    <w:rsid w:val="00627ADF"/>
    <w:rsid w:val="00630AFE"/>
    <w:rsid w:val="00637A4A"/>
    <w:rsid w:val="006444F7"/>
    <w:rsid w:val="006734CE"/>
    <w:rsid w:val="00687E67"/>
    <w:rsid w:val="006946B9"/>
    <w:rsid w:val="00695403"/>
    <w:rsid w:val="006A45B3"/>
    <w:rsid w:val="006A5C9D"/>
    <w:rsid w:val="006B2294"/>
    <w:rsid w:val="006B679C"/>
    <w:rsid w:val="006C7ED6"/>
    <w:rsid w:val="006D0AAC"/>
    <w:rsid w:val="006D0CF4"/>
    <w:rsid w:val="006D0F22"/>
    <w:rsid w:val="006D6166"/>
    <w:rsid w:val="006E38F2"/>
    <w:rsid w:val="006F0B77"/>
    <w:rsid w:val="006F2C89"/>
    <w:rsid w:val="006F39E6"/>
    <w:rsid w:val="006F3C48"/>
    <w:rsid w:val="006F6B92"/>
    <w:rsid w:val="00710EB2"/>
    <w:rsid w:val="00712D7B"/>
    <w:rsid w:val="007248CF"/>
    <w:rsid w:val="00732EC3"/>
    <w:rsid w:val="00747A2C"/>
    <w:rsid w:val="00765A8F"/>
    <w:rsid w:val="007749C6"/>
    <w:rsid w:val="00782B28"/>
    <w:rsid w:val="00796CF1"/>
    <w:rsid w:val="007A2341"/>
    <w:rsid w:val="007A53B5"/>
    <w:rsid w:val="007A7455"/>
    <w:rsid w:val="007B0CD8"/>
    <w:rsid w:val="007C2233"/>
    <w:rsid w:val="007C2371"/>
    <w:rsid w:val="007C4F55"/>
    <w:rsid w:val="007E25A2"/>
    <w:rsid w:val="007E740A"/>
    <w:rsid w:val="007F2236"/>
    <w:rsid w:val="007F3565"/>
    <w:rsid w:val="007F3F83"/>
    <w:rsid w:val="00801747"/>
    <w:rsid w:val="008061C3"/>
    <w:rsid w:val="008330AA"/>
    <w:rsid w:val="00852761"/>
    <w:rsid w:val="00861F76"/>
    <w:rsid w:val="008640BF"/>
    <w:rsid w:val="008861FA"/>
    <w:rsid w:val="00892CF9"/>
    <w:rsid w:val="008A43BE"/>
    <w:rsid w:val="008B0D84"/>
    <w:rsid w:val="008B2888"/>
    <w:rsid w:val="008C38B3"/>
    <w:rsid w:val="008C50B2"/>
    <w:rsid w:val="008D41DC"/>
    <w:rsid w:val="008E049B"/>
    <w:rsid w:val="008E4CA4"/>
    <w:rsid w:val="008F0D7D"/>
    <w:rsid w:val="0090340D"/>
    <w:rsid w:val="009415F6"/>
    <w:rsid w:val="00941AB3"/>
    <w:rsid w:val="00941BB3"/>
    <w:rsid w:val="00963054"/>
    <w:rsid w:val="00967291"/>
    <w:rsid w:val="0097094C"/>
    <w:rsid w:val="009813D0"/>
    <w:rsid w:val="00987389"/>
    <w:rsid w:val="00991FCC"/>
    <w:rsid w:val="009A0B1D"/>
    <w:rsid w:val="009B0E11"/>
    <w:rsid w:val="009B668F"/>
    <w:rsid w:val="009C3B06"/>
    <w:rsid w:val="009C6BBC"/>
    <w:rsid w:val="009E08E9"/>
    <w:rsid w:val="00A0079C"/>
    <w:rsid w:val="00A17457"/>
    <w:rsid w:val="00A261FE"/>
    <w:rsid w:val="00A330DF"/>
    <w:rsid w:val="00A568B3"/>
    <w:rsid w:val="00A56AE6"/>
    <w:rsid w:val="00A64BC7"/>
    <w:rsid w:val="00A97158"/>
    <w:rsid w:val="00AA0F60"/>
    <w:rsid w:val="00AB590D"/>
    <w:rsid w:val="00AD0E25"/>
    <w:rsid w:val="00AD25E6"/>
    <w:rsid w:val="00AE08CC"/>
    <w:rsid w:val="00AE2789"/>
    <w:rsid w:val="00AF25F9"/>
    <w:rsid w:val="00AF3E7C"/>
    <w:rsid w:val="00AF50A9"/>
    <w:rsid w:val="00B01408"/>
    <w:rsid w:val="00B10DE5"/>
    <w:rsid w:val="00B24D7B"/>
    <w:rsid w:val="00B404F3"/>
    <w:rsid w:val="00B409AC"/>
    <w:rsid w:val="00B624AD"/>
    <w:rsid w:val="00B73A6B"/>
    <w:rsid w:val="00B80CF1"/>
    <w:rsid w:val="00B80D21"/>
    <w:rsid w:val="00B81F47"/>
    <w:rsid w:val="00B94577"/>
    <w:rsid w:val="00BA09D2"/>
    <w:rsid w:val="00BA4B34"/>
    <w:rsid w:val="00BB1664"/>
    <w:rsid w:val="00BD13F0"/>
    <w:rsid w:val="00BE5D87"/>
    <w:rsid w:val="00BF1084"/>
    <w:rsid w:val="00C00FA4"/>
    <w:rsid w:val="00C07606"/>
    <w:rsid w:val="00C15767"/>
    <w:rsid w:val="00C23793"/>
    <w:rsid w:val="00C25A29"/>
    <w:rsid w:val="00C26E26"/>
    <w:rsid w:val="00C31863"/>
    <w:rsid w:val="00C47D0C"/>
    <w:rsid w:val="00C50517"/>
    <w:rsid w:val="00C5538A"/>
    <w:rsid w:val="00C61E64"/>
    <w:rsid w:val="00C731D6"/>
    <w:rsid w:val="00C73585"/>
    <w:rsid w:val="00C930BC"/>
    <w:rsid w:val="00C95DA6"/>
    <w:rsid w:val="00CA0655"/>
    <w:rsid w:val="00CA53B7"/>
    <w:rsid w:val="00CF3DB7"/>
    <w:rsid w:val="00CF6745"/>
    <w:rsid w:val="00D14AB8"/>
    <w:rsid w:val="00D21FEF"/>
    <w:rsid w:val="00D26FE0"/>
    <w:rsid w:val="00D27727"/>
    <w:rsid w:val="00D30049"/>
    <w:rsid w:val="00D3301E"/>
    <w:rsid w:val="00D34631"/>
    <w:rsid w:val="00D411CF"/>
    <w:rsid w:val="00D42534"/>
    <w:rsid w:val="00D64317"/>
    <w:rsid w:val="00D73F82"/>
    <w:rsid w:val="00D74FD9"/>
    <w:rsid w:val="00D9009A"/>
    <w:rsid w:val="00DD6847"/>
    <w:rsid w:val="00E032EF"/>
    <w:rsid w:val="00E03936"/>
    <w:rsid w:val="00E14B9A"/>
    <w:rsid w:val="00E171CF"/>
    <w:rsid w:val="00E23242"/>
    <w:rsid w:val="00E25533"/>
    <w:rsid w:val="00E51648"/>
    <w:rsid w:val="00E65D29"/>
    <w:rsid w:val="00E90BCA"/>
    <w:rsid w:val="00EB00E4"/>
    <w:rsid w:val="00EC77C2"/>
    <w:rsid w:val="00ED41DB"/>
    <w:rsid w:val="00ED6F2D"/>
    <w:rsid w:val="00EE2689"/>
    <w:rsid w:val="00EF0A1B"/>
    <w:rsid w:val="00EF0A36"/>
    <w:rsid w:val="00EF2832"/>
    <w:rsid w:val="00EF5658"/>
    <w:rsid w:val="00F13D59"/>
    <w:rsid w:val="00F2056D"/>
    <w:rsid w:val="00F2181D"/>
    <w:rsid w:val="00F222EA"/>
    <w:rsid w:val="00F32146"/>
    <w:rsid w:val="00F32694"/>
    <w:rsid w:val="00F40D23"/>
    <w:rsid w:val="00F42F2B"/>
    <w:rsid w:val="00F43BC9"/>
    <w:rsid w:val="00F450E2"/>
    <w:rsid w:val="00F46E5B"/>
    <w:rsid w:val="00F51C5B"/>
    <w:rsid w:val="00F53F68"/>
    <w:rsid w:val="00F56AC2"/>
    <w:rsid w:val="00F73E52"/>
    <w:rsid w:val="00F80A2E"/>
    <w:rsid w:val="00F85C3C"/>
    <w:rsid w:val="00F931D8"/>
    <w:rsid w:val="00F9790D"/>
    <w:rsid w:val="00FB62F9"/>
    <w:rsid w:val="00FC2F45"/>
    <w:rsid w:val="00FD42AD"/>
    <w:rsid w:val="00FD6921"/>
    <w:rsid w:val="00FE1C85"/>
    <w:rsid w:val="00FE37D1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39E9A2"/>
  <w15:chartTrackingRefBased/>
  <w15:docId w15:val="{223DA612-955E-458A-8F2F-2DED7636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547"/>
        <w:tab w:val="left" w:pos="1069"/>
        <w:tab w:val="left" w:pos="1487"/>
        <w:tab w:val="left" w:pos="1898"/>
        <w:tab w:val="left" w:pos="2160"/>
        <w:tab w:val="left" w:pos="2880"/>
        <w:tab w:val="left" w:pos="3600"/>
        <w:tab w:val="left" w:pos="4320"/>
        <w:tab w:val="left" w:pos="5040"/>
        <w:tab w:val="left" w:pos="6768"/>
        <w:tab w:val="left" w:pos="7632"/>
        <w:tab w:val="left" w:pos="7920"/>
        <w:tab w:val="left" w:pos="8335"/>
        <w:tab w:val="left" w:pos="8640"/>
        <w:tab w:val="left" w:pos="9066"/>
        <w:tab w:val="left" w:pos="9360"/>
        <w:tab w:val="left" w:pos="9692"/>
        <w:tab w:val="left" w:pos="10080"/>
        <w:tab w:val="left" w:pos="10423"/>
        <w:tab w:val="left" w:pos="11520"/>
      </w:tabs>
      <w:suppressAutoHyphens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6734C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734C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4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</w:tabs>
      <w:suppressAutoHyphens/>
    </w:pPr>
    <w:rPr>
      <w:sz w:val="22"/>
    </w:r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C15767"/>
    <w:pPr>
      <w:ind w:left="720"/>
    </w:pPr>
  </w:style>
  <w:style w:type="paragraph" w:styleId="BodyTextIndent">
    <w:name w:val="Body Text Indent"/>
    <w:basedOn w:val="Normal"/>
    <w:link w:val="BodyTextIndentChar"/>
    <w:unhideWhenUsed/>
    <w:rsid w:val="008E049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8E049B"/>
    <w:rPr>
      <w:rFonts w:ascii="Arial" w:hAnsi="Arial"/>
    </w:rPr>
  </w:style>
  <w:style w:type="character" w:styleId="PageNumber">
    <w:name w:val="page number"/>
    <w:basedOn w:val="DefaultParagraphFont"/>
    <w:rsid w:val="008E049B"/>
  </w:style>
  <w:style w:type="paragraph" w:styleId="Title">
    <w:name w:val="Title"/>
    <w:basedOn w:val="Normal"/>
    <w:link w:val="TitleChar"/>
    <w:qFormat/>
    <w:rsid w:val="008E049B"/>
    <w:pPr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link w:val="Title"/>
    <w:rsid w:val="008E049B"/>
    <w:rPr>
      <w:b/>
      <w:sz w:val="22"/>
    </w:rPr>
  </w:style>
  <w:style w:type="table" w:styleId="TableGrid">
    <w:name w:val="Table Grid"/>
    <w:basedOn w:val="TableNormal"/>
    <w:rsid w:val="0071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4CF5"/>
    <w:rPr>
      <w:rFonts w:ascii="Arial" w:hAnsi="Arial"/>
    </w:rPr>
  </w:style>
  <w:style w:type="character" w:customStyle="1" w:styleId="Heading4Char">
    <w:name w:val="Heading 4 Char"/>
    <w:link w:val="Heading4"/>
    <w:rsid w:val="006734CE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6734CE"/>
    <w:rPr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semiHidden/>
    <w:rsid w:val="006734CE"/>
    <w:rPr>
      <w:rFonts w:ascii="Cambria" w:hAns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5129-3BD3-4A15-8FCC-FB69B351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 Dept. of Education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New Hamphire</dc:creator>
  <cp:keywords/>
  <cp:lastModifiedBy>Carignan, Patricia</cp:lastModifiedBy>
  <cp:revision>3</cp:revision>
  <cp:lastPrinted>2012-03-06T20:44:00Z</cp:lastPrinted>
  <dcterms:created xsi:type="dcterms:W3CDTF">2023-08-16T17:59:00Z</dcterms:created>
  <dcterms:modified xsi:type="dcterms:W3CDTF">2023-08-16T17:59:00Z</dcterms:modified>
</cp:coreProperties>
</file>