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5F" w:rsidRDefault="00C66A67" w:rsidP="00985125">
      <w:pPr>
        <w:spacing w:after="120"/>
        <w:ind w:right="-18"/>
        <w:jc w:val="right"/>
        <w:rPr>
          <w:szCs w:val="24"/>
          <w:u w:val="single"/>
        </w:rPr>
      </w:pPr>
      <w:r>
        <w:rPr>
          <w:szCs w:val="24"/>
          <w:u w:val="single"/>
        </w:rPr>
        <w:t xml:space="preserve">ATTACHMENT </w:t>
      </w:r>
      <w:r w:rsidR="00ED1AA6">
        <w:rPr>
          <w:szCs w:val="24"/>
          <w:u w:val="single"/>
        </w:rPr>
        <w:t>M</w:t>
      </w:r>
    </w:p>
    <w:p w:rsidR="00535129" w:rsidRPr="008A1F55" w:rsidRDefault="00C1577A" w:rsidP="00985125">
      <w:pPr>
        <w:pBdr>
          <w:top w:val="double" w:sz="4" w:space="1" w:color="auto"/>
          <w:left w:val="double" w:sz="4" w:space="4" w:color="auto"/>
          <w:bottom w:val="double" w:sz="4" w:space="1" w:color="auto"/>
          <w:right w:val="double" w:sz="4" w:space="4" w:color="auto"/>
        </w:pBdr>
        <w:jc w:val="center"/>
        <w:rPr>
          <w:b/>
          <w:szCs w:val="24"/>
        </w:rPr>
      </w:pPr>
      <w:r w:rsidRPr="00B066B8">
        <w:rPr>
          <w:b/>
          <w:szCs w:val="24"/>
        </w:rPr>
        <w:t>Parent</w:t>
      </w:r>
      <w:r w:rsidR="00A45A6A" w:rsidRPr="00B066B8">
        <w:rPr>
          <w:b/>
          <w:szCs w:val="24"/>
        </w:rPr>
        <w:t xml:space="preserve">(s)/Guardian(s) </w:t>
      </w:r>
      <w:r w:rsidR="00535129" w:rsidRPr="00B066B8">
        <w:rPr>
          <w:b/>
          <w:szCs w:val="24"/>
        </w:rPr>
        <w:t>NOTIFICATION OF ELIGIBILITY DETERMINATION</w:t>
      </w:r>
      <w:r w:rsidR="00A45A6A" w:rsidRPr="00B066B8">
        <w:rPr>
          <w:b/>
          <w:szCs w:val="24"/>
        </w:rPr>
        <w:t xml:space="preserve"> for Meal Benefits</w:t>
      </w:r>
    </w:p>
    <w:p w:rsidR="00535129" w:rsidRPr="008E2C6A" w:rsidRDefault="00CD5647" w:rsidP="00A1618F">
      <w:pPr>
        <w:tabs>
          <w:tab w:val="left" w:pos="675"/>
          <w:tab w:val="left" w:pos="8400"/>
        </w:tabs>
        <w:spacing w:line="360" w:lineRule="auto"/>
        <w:rPr>
          <w:sz w:val="20"/>
        </w:rPr>
      </w:pPr>
      <w:r>
        <w:rPr>
          <w:sz w:val="18"/>
          <w:szCs w:val="18"/>
        </w:rPr>
        <w:br/>
      </w:r>
      <w:r w:rsidR="00535129" w:rsidRPr="008E2C6A">
        <w:rPr>
          <w:sz w:val="20"/>
        </w:rPr>
        <w:t>TO</w:t>
      </w:r>
      <w:r w:rsidR="00A1618F">
        <w:rPr>
          <w:sz w:val="20"/>
        </w:rPr>
        <w:t xml:space="preserve">: </w:t>
      </w:r>
      <w:r w:rsidR="00A1618F" w:rsidRPr="00A1618F">
        <w:rPr>
          <w:sz w:val="20"/>
        </w:rPr>
        <w:t>Parent(s)/Guardian(s)</w:t>
      </w:r>
      <w:r w:rsidR="0029460D">
        <w:rPr>
          <w:sz w:val="20"/>
        </w:rPr>
        <w:t xml:space="preserve"> </w:t>
      </w:r>
      <w:r w:rsidR="00A1618F">
        <w:rPr>
          <w:sz w:val="20"/>
        </w:rPr>
        <w:t>____________________________________</w:t>
      </w:r>
      <w:r w:rsidR="00762097">
        <w:rPr>
          <w:sz w:val="20"/>
        </w:rPr>
        <w:t>________</w:t>
      </w:r>
      <w:r w:rsidR="00A1618F">
        <w:rPr>
          <w:sz w:val="20"/>
        </w:rPr>
        <w:t>____________________________</w:t>
      </w:r>
      <w:r w:rsidR="00A1618F">
        <w:rPr>
          <w:b/>
          <w:szCs w:val="24"/>
        </w:rPr>
        <w:t xml:space="preserve"> </w:t>
      </w:r>
    </w:p>
    <w:p w:rsidR="00762097" w:rsidRDefault="00535129" w:rsidP="00A1618F">
      <w:pPr>
        <w:tabs>
          <w:tab w:val="left" w:pos="675"/>
          <w:tab w:val="left" w:pos="8400"/>
        </w:tabs>
        <w:spacing w:line="360" w:lineRule="auto"/>
        <w:rPr>
          <w:sz w:val="20"/>
        </w:rPr>
      </w:pPr>
      <w:r w:rsidRPr="008E2C6A">
        <w:rPr>
          <w:sz w:val="20"/>
        </w:rPr>
        <w:t>FROM:</w:t>
      </w:r>
      <w:r w:rsidR="0029460D">
        <w:rPr>
          <w:sz w:val="20"/>
        </w:rPr>
        <w:t xml:space="preserve"> School </w:t>
      </w:r>
      <w:r w:rsidR="00A1618F">
        <w:rPr>
          <w:sz w:val="20"/>
        </w:rPr>
        <w:t>________________________________________________</w:t>
      </w:r>
      <w:r w:rsidR="00762097">
        <w:rPr>
          <w:sz w:val="20"/>
        </w:rPr>
        <w:t>________</w:t>
      </w:r>
      <w:r w:rsidR="00A1618F">
        <w:rPr>
          <w:sz w:val="20"/>
        </w:rPr>
        <w:t>_________________________</w:t>
      </w:r>
    </w:p>
    <w:p w:rsidR="00EF3E39" w:rsidRPr="008E2C6A" w:rsidRDefault="00535129" w:rsidP="00A1618F">
      <w:pPr>
        <w:tabs>
          <w:tab w:val="left" w:pos="675"/>
          <w:tab w:val="left" w:pos="8400"/>
        </w:tabs>
        <w:spacing w:line="360" w:lineRule="auto"/>
        <w:rPr>
          <w:sz w:val="20"/>
        </w:rPr>
      </w:pPr>
      <w:r w:rsidRPr="008E2C6A">
        <w:rPr>
          <w:sz w:val="20"/>
        </w:rPr>
        <w:t>RE:</w:t>
      </w:r>
      <w:r w:rsidRPr="008E2C6A">
        <w:rPr>
          <w:sz w:val="20"/>
        </w:rPr>
        <w:tab/>
      </w:r>
      <w:r w:rsidR="00EF3E39" w:rsidRPr="008E2C6A">
        <w:rPr>
          <w:sz w:val="20"/>
        </w:rPr>
        <w:t xml:space="preserve">Parent Income </w:t>
      </w:r>
      <w:r w:rsidRPr="008E2C6A">
        <w:rPr>
          <w:sz w:val="20"/>
        </w:rPr>
        <w:t xml:space="preserve">Application for Free and Reduced Price Meals, After School Snacks, and </w:t>
      </w:r>
      <w:r w:rsidR="006D1C83" w:rsidRPr="00B066B8">
        <w:rPr>
          <w:sz w:val="20"/>
        </w:rPr>
        <w:t xml:space="preserve">Special </w:t>
      </w:r>
      <w:r w:rsidRPr="00B066B8">
        <w:rPr>
          <w:sz w:val="20"/>
        </w:rPr>
        <w:t>Milk</w:t>
      </w:r>
      <w:r w:rsidR="006D1C83" w:rsidRPr="00B066B8">
        <w:rPr>
          <w:sz w:val="20"/>
        </w:rPr>
        <w:t xml:space="preserve"> Program</w:t>
      </w:r>
      <w:r w:rsidR="006D1C83">
        <w:rPr>
          <w:sz w:val="20"/>
        </w:rPr>
        <w:t xml:space="preserve"> </w:t>
      </w:r>
    </w:p>
    <w:p w:rsidR="00F65542" w:rsidRPr="00496AAF" w:rsidRDefault="00F65542" w:rsidP="00F65542">
      <w:pPr>
        <w:pBdr>
          <w:top w:val="single" w:sz="4" w:space="1" w:color="auto"/>
        </w:pBdr>
        <w:tabs>
          <w:tab w:val="left" w:pos="675"/>
          <w:tab w:val="left" w:pos="8400"/>
        </w:tabs>
        <w:rPr>
          <w:sz w:val="22"/>
          <w:szCs w:val="22"/>
        </w:rPr>
      </w:pPr>
    </w:p>
    <w:p w:rsidR="00AB78DF" w:rsidRDefault="00AB78DF" w:rsidP="005850C6">
      <w:pPr>
        <w:pBdr>
          <w:top w:val="single" w:sz="4" w:space="1" w:color="auto"/>
        </w:pBdr>
        <w:tabs>
          <w:tab w:val="left" w:pos="675"/>
          <w:tab w:val="left" w:pos="8400"/>
        </w:tabs>
        <w:jc w:val="center"/>
        <w:rPr>
          <w:b/>
          <w:sz w:val="22"/>
          <w:szCs w:val="22"/>
        </w:rPr>
      </w:pPr>
    </w:p>
    <w:p w:rsidR="003B4418" w:rsidRPr="00496AAF" w:rsidRDefault="000004E7" w:rsidP="005850C6">
      <w:pPr>
        <w:pBdr>
          <w:top w:val="single" w:sz="4" w:space="1" w:color="auto"/>
        </w:pBdr>
        <w:tabs>
          <w:tab w:val="left" w:pos="675"/>
          <w:tab w:val="left" w:pos="8400"/>
        </w:tabs>
        <w:jc w:val="center"/>
        <w:rPr>
          <w:b/>
          <w:sz w:val="22"/>
          <w:szCs w:val="22"/>
        </w:rPr>
      </w:pPr>
      <w:r w:rsidRPr="00496AAF">
        <w:rPr>
          <w:b/>
          <w:sz w:val="22"/>
          <w:szCs w:val="22"/>
        </w:rPr>
        <w:t xml:space="preserve">The </w:t>
      </w:r>
      <w:r w:rsidR="00A1618F" w:rsidRPr="00496AAF">
        <w:rPr>
          <w:b/>
          <w:sz w:val="22"/>
          <w:szCs w:val="22"/>
        </w:rPr>
        <w:t>p</w:t>
      </w:r>
      <w:r w:rsidR="00F56811" w:rsidRPr="00496AAF">
        <w:rPr>
          <w:b/>
          <w:sz w:val="22"/>
          <w:szCs w:val="22"/>
        </w:rPr>
        <w:t>a</w:t>
      </w:r>
      <w:r w:rsidR="00B0563A" w:rsidRPr="00496AAF">
        <w:rPr>
          <w:b/>
          <w:sz w:val="22"/>
          <w:szCs w:val="22"/>
        </w:rPr>
        <w:t>r</w:t>
      </w:r>
      <w:r w:rsidR="00A1618F" w:rsidRPr="00496AAF">
        <w:rPr>
          <w:b/>
          <w:sz w:val="22"/>
          <w:szCs w:val="22"/>
        </w:rPr>
        <w:t>ent income a</w:t>
      </w:r>
      <w:r w:rsidR="00985125" w:rsidRPr="00496AAF">
        <w:rPr>
          <w:b/>
          <w:sz w:val="22"/>
          <w:szCs w:val="22"/>
        </w:rPr>
        <w:t xml:space="preserve">pplication </w:t>
      </w:r>
      <w:r w:rsidRPr="00496AAF">
        <w:rPr>
          <w:b/>
          <w:sz w:val="22"/>
          <w:szCs w:val="22"/>
        </w:rPr>
        <w:t xml:space="preserve">submitted </w:t>
      </w:r>
      <w:r w:rsidR="00985125" w:rsidRPr="00496AAF">
        <w:rPr>
          <w:b/>
          <w:sz w:val="22"/>
          <w:szCs w:val="22"/>
        </w:rPr>
        <w:t>has been</w:t>
      </w:r>
      <w:r w:rsidR="00F65542" w:rsidRPr="00496AAF">
        <w:rPr>
          <w:b/>
          <w:sz w:val="22"/>
          <w:szCs w:val="22"/>
        </w:rPr>
        <w:t>:</w:t>
      </w:r>
    </w:p>
    <w:p w:rsidR="00F65542" w:rsidRPr="008E2C6A" w:rsidRDefault="00F65542" w:rsidP="00F65542">
      <w:pPr>
        <w:tabs>
          <w:tab w:val="left" w:pos="675"/>
          <w:tab w:val="left" w:pos="8400"/>
        </w:tabs>
        <w:rPr>
          <w:sz w:val="20"/>
        </w:rPr>
      </w:pPr>
    </w:p>
    <w:p w:rsidR="00F65542" w:rsidRPr="008E2C6A" w:rsidRDefault="004C7824" w:rsidP="00F65542">
      <w:pPr>
        <w:pBdr>
          <w:top w:val="single" w:sz="4" w:space="1" w:color="auto"/>
          <w:left w:val="single" w:sz="4" w:space="4" w:color="auto"/>
          <w:bottom w:val="single" w:sz="4" w:space="1" w:color="auto"/>
          <w:right w:val="single" w:sz="4" w:space="4" w:color="auto"/>
        </w:pBdr>
        <w:tabs>
          <w:tab w:val="left" w:pos="675"/>
          <w:tab w:val="left" w:pos="8400"/>
        </w:tabs>
        <w:rPr>
          <w:sz w:val="20"/>
        </w:rPr>
      </w:pPr>
      <w:r w:rsidRPr="008B710C">
        <w:rPr>
          <w:sz w:val="22"/>
          <w:szCs w:val="22"/>
        </w:rPr>
        <w:fldChar w:fldCharType="begin">
          <w:ffData>
            <w:name w:val="Check1"/>
            <w:enabled/>
            <w:calcOnExit w:val="0"/>
            <w:checkBox>
              <w:sizeAuto/>
              <w:default w:val="0"/>
            </w:checkBox>
          </w:ffData>
        </w:fldChar>
      </w:r>
      <w:r w:rsidRPr="008B710C">
        <w:rPr>
          <w:sz w:val="22"/>
          <w:szCs w:val="22"/>
        </w:rPr>
        <w:instrText xml:space="preserve"> FORMCHECKBOX </w:instrText>
      </w:r>
      <w:r w:rsidR="0003674C">
        <w:rPr>
          <w:sz w:val="22"/>
          <w:szCs w:val="22"/>
        </w:rPr>
      </w:r>
      <w:r w:rsidR="0003674C">
        <w:rPr>
          <w:sz w:val="22"/>
          <w:szCs w:val="22"/>
        </w:rPr>
        <w:fldChar w:fldCharType="separate"/>
      </w:r>
      <w:r w:rsidRPr="008B710C">
        <w:rPr>
          <w:sz w:val="22"/>
          <w:szCs w:val="22"/>
        </w:rPr>
        <w:fldChar w:fldCharType="end"/>
      </w:r>
      <w:r>
        <w:rPr>
          <w:sz w:val="22"/>
          <w:szCs w:val="22"/>
        </w:rPr>
        <w:t xml:space="preserve"> </w:t>
      </w:r>
      <w:r w:rsidR="00F65542" w:rsidRPr="00F65542">
        <w:rPr>
          <w:b/>
          <w:szCs w:val="24"/>
          <w:u w:val="single"/>
        </w:rPr>
        <w:t>Approved</w:t>
      </w:r>
      <w:r w:rsidR="00F65542" w:rsidRPr="008E2C6A">
        <w:rPr>
          <w:sz w:val="20"/>
        </w:rPr>
        <w:t xml:space="preserve"> and determined eligible for the following meal benefit:</w:t>
      </w:r>
    </w:p>
    <w:p w:rsidR="00F65542" w:rsidRPr="008E2C6A" w:rsidRDefault="00F65542" w:rsidP="00F65542">
      <w:pPr>
        <w:pBdr>
          <w:top w:val="single" w:sz="4" w:space="1" w:color="auto"/>
          <w:left w:val="single" w:sz="4" w:space="4" w:color="auto"/>
          <w:bottom w:val="single" w:sz="4" w:space="1" w:color="auto"/>
          <w:right w:val="single" w:sz="4" w:space="4" w:color="auto"/>
        </w:pBdr>
        <w:tabs>
          <w:tab w:val="left" w:pos="675"/>
          <w:tab w:val="left" w:pos="8400"/>
        </w:tabs>
        <w:jc w:val="both"/>
        <w:rPr>
          <w:sz w:val="20"/>
        </w:rPr>
      </w:pPr>
    </w:p>
    <w:p w:rsidR="003B4418" w:rsidRPr="008E2C6A" w:rsidRDefault="00926C05" w:rsidP="00D529E1">
      <w:pPr>
        <w:pBdr>
          <w:top w:val="single" w:sz="4" w:space="1" w:color="auto"/>
          <w:left w:val="single" w:sz="4" w:space="4" w:color="auto"/>
          <w:bottom w:val="single" w:sz="4" w:space="1" w:color="auto"/>
          <w:right w:val="single" w:sz="4" w:space="4" w:color="auto"/>
        </w:pBdr>
        <w:tabs>
          <w:tab w:val="left" w:pos="0"/>
          <w:tab w:val="left" w:pos="360"/>
          <w:tab w:val="left" w:pos="720"/>
          <w:tab w:val="left" w:pos="1050"/>
          <w:tab w:val="left" w:pos="8400"/>
        </w:tabs>
        <w:spacing w:line="276" w:lineRule="auto"/>
        <w:rPr>
          <w:sz w:val="20"/>
        </w:rPr>
      </w:pPr>
      <w:r>
        <w:rPr>
          <w:sz w:val="22"/>
          <w:szCs w:val="22"/>
        </w:rPr>
        <w:tab/>
      </w:r>
      <w:r w:rsidR="00F65542" w:rsidRPr="008B710C">
        <w:rPr>
          <w:sz w:val="22"/>
          <w:szCs w:val="22"/>
        </w:rPr>
        <w:fldChar w:fldCharType="begin">
          <w:ffData>
            <w:name w:val="Check1"/>
            <w:enabled/>
            <w:calcOnExit w:val="0"/>
            <w:checkBox>
              <w:sizeAuto/>
              <w:default w:val="0"/>
            </w:checkBox>
          </w:ffData>
        </w:fldChar>
      </w:r>
      <w:r w:rsidR="00F65542" w:rsidRPr="008B710C">
        <w:rPr>
          <w:sz w:val="22"/>
          <w:szCs w:val="22"/>
        </w:rPr>
        <w:instrText xml:space="preserve"> FORMCHECKBOX </w:instrText>
      </w:r>
      <w:r w:rsidR="0003674C">
        <w:rPr>
          <w:sz w:val="22"/>
          <w:szCs w:val="22"/>
        </w:rPr>
      </w:r>
      <w:r w:rsidR="0003674C">
        <w:rPr>
          <w:sz w:val="22"/>
          <w:szCs w:val="22"/>
        </w:rPr>
        <w:fldChar w:fldCharType="separate"/>
      </w:r>
      <w:r w:rsidR="00F65542" w:rsidRPr="008B710C">
        <w:rPr>
          <w:sz w:val="22"/>
          <w:szCs w:val="22"/>
        </w:rPr>
        <w:fldChar w:fldCharType="end"/>
      </w:r>
      <w:r w:rsidR="00122315">
        <w:rPr>
          <w:sz w:val="22"/>
          <w:szCs w:val="22"/>
        </w:rPr>
        <w:t xml:space="preserve"> </w:t>
      </w:r>
      <w:r w:rsidR="003B4418" w:rsidRPr="008E2C6A">
        <w:rPr>
          <w:b/>
          <w:sz w:val="20"/>
        </w:rPr>
        <w:t>Free meals</w:t>
      </w:r>
      <w:r w:rsidR="00FF783C">
        <w:rPr>
          <w:b/>
          <w:sz w:val="20"/>
        </w:rPr>
        <w:t xml:space="preserve">, </w:t>
      </w:r>
      <w:r w:rsidR="003B4418" w:rsidRPr="008E2C6A">
        <w:rPr>
          <w:sz w:val="20"/>
        </w:rPr>
        <w:t>effective immediately.</w:t>
      </w:r>
    </w:p>
    <w:p w:rsidR="003B4418" w:rsidRPr="008E2C6A" w:rsidRDefault="00926C05" w:rsidP="00B5062E">
      <w:pPr>
        <w:pBdr>
          <w:top w:val="single" w:sz="4" w:space="1" w:color="auto"/>
          <w:left w:val="single" w:sz="4" w:space="4" w:color="auto"/>
          <w:bottom w:val="single" w:sz="4" w:space="1" w:color="auto"/>
          <w:right w:val="single" w:sz="4" w:space="4" w:color="auto"/>
        </w:pBdr>
        <w:tabs>
          <w:tab w:val="left" w:pos="0"/>
          <w:tab w:val="left" w:pos="360"/>
          <w:tab w:val="left" w:pos="720"/>
          <w:tab w:val="left" w:pos="1080"/>
          <w:tab w:val="left" w:pos="3870"/>
          <w:tab w:val="left" w:pos="7470"/>
          <w:tab w:val="left" w:pos="7560"/>
          <w:tab w:val="left" w:pos="8280"/>
          <w:tab w:val="left" w:pos="9810"/>
        </w:tabs>
        <w:spacing w:line="276" w:lineRule="auto"/>
        <w:ind w:left="360" w:hanging="360"/>
        <w:rPr>
          <w:sz w:val="20"/>
        </w:rPr>
      </w:pPr>
      <w:r>
        <w:rPr>
          <w:sz w:val="22"/>
          <w:szCs w:val="22"/>
        </w:rPr>
        <w:tab/>
      </w:r>
      <w:r w:rsidR="00F65542" w:rsidRPr="008B710C">
        <w:rPr>
          <w:sz w:val="22"/>
          <w:szCs w:val="22"/>
        </w:rPr>
        <w:fldChar w:fldCharType="begin">
          <w:ffData>
            <w:name w:val="Check1"/>
            <w:enabled/>
            <w:calcOnExit w:val="0"/>
            <w:checkBox>
              <w:sizeAuto/>
              <w:default w:val="0"/>
            </w:checkBox>
          </w:ffData>
        </w:fldChar>
      </w:r>
      <w:r w:rsidR="00F65542" w:rsidRPr="008B710C">
        <w:rPr>
          <w:sz w:val="22"/>
          <w:szCs w:val="22"/>
        </w:rPr>
        <w:instrText xml:space="preserve"> FORMCHECKBOX </w:instrText>
      </w:r>
      <w:r w:rsidR="0003674C">
        <w:rPr>
          <w:sz w:val="22"/>
          <w:szCs w:val="22"/>
        </w:rPr>
      </w:r>
      <w:r w:rsidR="0003674C">
        <w:rPr>
          <w:sz w:val="22"/>
          <w:szCs w:val="22"/>
        </w:rPr>
        <w:fldChar w:fldCharType="separate"/>
      </w:r>
      <w:r w:rsidR="00F65542" w:rsidRPr="008B710C">
        <w:rPr>
          <w:sz w:val="22"/>
          <w:szCs w:val="22"/>
        </w:rPr>
        <w:fldChar w:fldCharType="end"/>
      </w:r>
      <w:r w:rsidR="00122315">
        <w:rPr>
          <w:sz w:val="22"/>
          <w:szCs w:val="22"/>
        </w:rPr>
        <w:t xml:space="preserve"> </w:t>
      </w:r>
      <w:r w:rsidR="00C1577A" w:rsidRPr="00235B25">
        <w:rPr>
          <w:b/>
          <w:sz w:val="20"/>
        </w:rPr>
        <w:t>R</w:t>
      </w:r>
      <w:r w:rsidR="00C1577A" w:rsidRPr="008E2C6A">
        <w:rPr>
          <w:b/>
          <w:sz w:val="20"/>
        </w:rPr>
        <w:t>educed Price meals</w:t>
      </w:r>
      <w:r w:rsidR="00C1577A" w:rsidRPr="008E2C6A">
        <w:rPr>
          <w:sz w:val="20"/>
        </w:rPr>
        <w:t>. The reduced price charge is not more than</w:t>
      </w:r>
      <w:r w:rsidR="00DC5554">
        <w:rPr>
          <w:sz w:val="20"/>
        </w:rPr>
        <w:t xml:space="preserve"> $.40 cents daily for lunch, $.0</w:t>
      </w:r>
      <w:r w:rsidR="00C1577A" w:rsidRPr="008E2C6A">
        <w:rPr>
          <w:sz w:val="20"/>
        </w:rPr>
        <w:t>0 cents daily</w:t>
      </w:r>
      <w:r w:rsidR="00F96E2A">
        <w:rPr>
          <w:sz w:val="20"/>
        </w:rPr>
        <w:br/>
        <w:t xml:space="preserve">     </w:t>
      </w:r>
      <w:r w:rsidR="00C1577A" w:rsidRPr="008E2C6A">
        <w:rPr>
          <w:sz w:val="20"/>
        </w:rPr>
        <w:t xml:space="preserve"> for breakfast, if a breakfast program is in operation, and $.15 cents for snack, if an afternoon snack program is</w:t>
      </w:r>
      <w:r w:rsidR="00F96E2A">
        <w:rPr>
          <w:sz w:val="20"/>
        </w:rPr>
        <w:br/>
        <w:t xml:space="preserve">     </w:t>
      </w:r>
      <w:r w:rsidR="00C1577A" w:rsidRPr="008E2C6A">
        <w:rPr>
          <w:sz w:val="20"/>
        </w:rPr>
        <w:t xml:space="preserve"> in operation.</w:t>
      </w:r>
    </w:p>
    <w:p w:rsidR="0029460D" w:rsidRDefault="00926C05" w:rsidP="00D529E1">
      <w:pPr>
        <w:pBdr>
          <w:top w:val="single" w:sz="4" w:space="1" w:color="auto"/>
          <w:left w:val="single" w:sz="4" w:space="4" w:color="auto"/>
          <w:bottom w:val="single" w:sz="4" w:space="1" w:color="auto"/>
          <w:right w:val="single" w:sz="4" w:space="4" w:color="auto"/>
        </w:pBdr>
        <w:tabs>
          <w:tab w:val="left" w:pos="375"/>
          <w:tab w:val="left" w:pos="750"/>
          <w:tab w:val="left" w:pos="1050"/>
          <w:tab w:val="left" w:pos="8400"/>
        </w:tabs>
        <w:spacing w:line="276" w:lineRule="auto"/>
        <w:rPr>
          <w:sz w:val="20"/>
        </w:rPr>
      </w:pPr>
      <w:r>
        <w:rPr>
          <w:sz w:val="22"/>
          <w:szCs w:val="22"/>
        </w:rPr>
        <w:tab/>
      </w:r>
      <w:r w:rsidR="00F65542" w:rsidRPr="008B710C">
        <w:rPr>
          <w:sz w:val="22"/>
          <w:szCs w:val="22"/>
        </w:rPr>
        <w:fldChar w:fldCharType="begin">
          <w:ffData>
            <w:name w:val="Check1"/>
            <w:enabled/>
            <w:calcOnExit w:val="0"/>
            <w:checkBox>
              <w:sizeAuto/>
              <w:default w:val="0"/>
            </w:checkBox>
          </w:ffData>
        </w:fldChar>
      </w:r>
      <w:r w:rsidR="00F65542" w:rsidRPr="008B710C">
        <w:rPr>
          <w:sz w:val="22"/>
          <w:szCs w:val="22"/>
        </w:rPr>
        <w:instrText xml:space="preserve"> FORMCHECKBOX </w:instrText>
      </w:r>
      <w:r w:rsidR="0003674C">
        <w:rPr>
          <w:sz w:val="22"/>
          <w:szCs w:val="22"/>
        </w:rPr>
      </w:r>
      <w:r w:rsidR="0003674C">
        <w:rPr>
          <w:sz w:val="22"/>
          <w:szCs w:val="22"/>
        </w:rPr>
        <w:fldChar w:fldCharType="separate"/>
      </w:r>
      <w:r w:rsidR="00F65542" w:rsidRPr="008B710C">
        <w:rPr>
          <w:sz w:val="22"/>
          <w:szCs w:val="22"/>
        </w:rPr>
        <w:fldChar w:fldCharType="end"/>
      </w:r>
      <w:r w:rsidR="00122315">
        <w:rPr>
          <w:sz w:val="22"/>
          <w:szCs w:val="22"/>
        </w:rPr>
        <w:t xml:space="preserve"> </w:t>
      </w:r>
      <w:r w:rsidR="0029460D" w:rsidRPr="008E2C6A">
        <w:rPr>
          <w:b/>
          <w:sz w:val="20"/>
        </w:rPr>
        <w:t>Free mil</w:t>
      </w:r>
      <w:r w:rsidR="0029460D">
        <w:rPr>
          <w:b/>
          <w:sz w:val="20"/>
        </w:rPr>
        <w:t xml:space="preserve">k, </w:t>
      </w:r>
      <w:r w:rsidR="0029460D" w:rsidRPr="008E2C6A">
        <w:rPr>
          <w:sz w:val="20"/>
        </w:rPr>
        <w:t>effective immediately.</w:t>
      </w:r>
    </w:p>
    <w:p w:rsidR="00AB78DF" w:rsidRPr="008E2C6A" w:rsidRDefault="00AB78DF" w:rsidP="00D529E1">
      <w:pPr>
        <w:pBdr>
          <w:top w:val="single" w:sz="4" w:space="1" w:color="auto"/>
          <w:left w:val="single" w:sz="4" w:space="4" w:color="auto"/>
          <w:bottom w:val="single" w:sz="4" w:space="1" w:color="auto"/>
          <w:right w:val="single" w:sz="4" w:space="4" w:color="auto"/>
        </w:pBdr>
        <w:tabs>
          <w:tab w:val="left" w:pos="375"/>
          <w:tab w:val="left" w:pos="750"/>
          <w:tab w:val="left" w:pos="1050"/>
          <w:tab w:val="left" w:pos="8400"/>
        </w:tabs>
        <w:spacing w:line="276" w:lineRule="auto"/>
        <w:rPr>
          <w:sz w:val="20"/>
        </w:rPr>
      </w:pPr>
    </w:p>
    <w:p w:rsidR="008E349F" w:rsidRPr="008E2C6A" w:rsidRDefault="004C7824" w:rsidP="00F65542">
      <w:pPr>
        <w:pBdr>
          <w:top w:val="single" w:sz="4" w:space="1" w:color="auto"/>
          <w:left w:val="single" w:sz="4" w:space="4" w:color="auto"/>
          <w:bottom w:val="single" w:sz="4" w:space="1" w:color="auto"/>
          <w:right w:val="single" w:sz="4" w:space="4" w:color="auto"/>
        </w:pBdr>
        <w:tabs>
          <w:tab w:val="left" w:pos="675"/>
          <w:tab w:val="left" w:pos="8400"/>
        </w:tabs>
        <w:jc w:val="both"/>
        <w:rPr>
          <w:sz w:val="20"/>
        </w:rPr>
      </w:pPr>
      <w:r w:rsidRPr="008B710C">
        <w:rPr>
          <w:sz w:val="22"/>
          <w:szCs w:val="22"/>
        </w:rPr>
        <w:fldChar w:fldCharType="begin">
          <w:ffData>
            <w:name w:val="Check1"/>
            <w:enabled/>
            <w:calcOnExit w:val="0"/>
            <w:checkBox>
              <w:sizeAuto/>
              <w:default w:val="0"/>
            </w:checkBox>
          </w:ffData>
        </w:fldChar>
      </w:r>
      <w:r w:rsidRPr="008B710C">
        <w:rPr>
          <w:sz w:val="22"/>
          <w:szCs w:val="22"/>
        </w:rPr>
        <w:instrText xml:space="preserve"> FORMCHECKBOX </w:instrText>
      </w:r>
      <w:r w:rsidR="0003674C">
        <w:rPr>
          <w:sz w:val="22"/>
          <w:szCs w:val="22"/>
        </w:rPr>
      </w:r>
      <w:r w:rsidR="0003674C">
        <w:rPr>
          <w:sz w:val="22"/>
          <w:szCs w:val="22"/>
        </w:rPr>
        <w:fldChar w:fldCharType="separate"/>
      </w:r>
      <w:r w:rsidRPr="008B710C">
        <w:rPr>
          <w:sz w:val="22"/>
          <w:szCs w:val="22"/>
        </w:rPr>
        <w:fldChar w:fldCharType="end"/>
      </w:r>
      <w:r>
        <w:rPr>
          <w:sz w:val="22"/>
          <w:szCs w:val="22"/>
        </w:rPr>
        <w:t xml:space="preserve"> </w:t>
      </w:r>
      <w:r w:rsidR="00F65542" w:rsidRPr="00F65542">
        <w:rPr>
          <w:b/>
          <w:szCs w:val="24"/>
          <w:u w:val="single"/>
        </w:rPr>
        <w:t>C</w:t>
      </w:r>
      <w:r w:rsidR="008E349F" w:rsidRPr="00F65542">
        <w:rPr>
          <w:b/>
          <w:szCs w:val="24"/>
          <w:u w:val="single"/>
        </w:rPr>
        <w:t>hanged</w:t>
      </w:r>
      <w:r w:rsidR="008E349F" w:rsidRPr="008E2C6A">
        <w:rPr>
          <w:sz w:val="20"/>
        </w:rPr>
        <w:t xml:space="preserve"> and determined eligible for the following meal benefit:</w:t>
      </w:r>
    </w:p>
    <w:p w:rsidR="00FF783C" w:rsidRDefault="00FF783C" w:rsidP="00F65542">
      <w:pPr>
        <w:pBdr>
          <w:top w:val="single" w:sz="4" w:space="1" w:color="auto"/>
          <w:left w:val="single" w:sz="4" w:space="4" w:color="auto"/>
          <w:bottom w:val="single" w:sz="4" w:space="1" w:color="auto"/>
          <w:right w:val="single" w:sz="4" w:space="4" w:color="auto"/>
        </w:pBdr>
        <w:tabs>
          <w:tab w:val="left" w:pos="0"/>
          <w:tab w:val="left" w:pos="360"/>
          <w:tab w:val="left" w:pos="720"/>
          <w:tab w:val="left" w:pos="1050"/>
          <w:tab w:val="left" w:pos="8400"/>
        </w:tabs>
        <w:rPr>
          <w:sz w:val="20"/>
        </w:rPr>
      </w:pPr>
    </w:p>
    <w:p w:rsidR="008E349F" w:rsidRPr="008E2C6A" w:rsidRDefault="00926C05" w:rsidP="00D529E1">
      <w:pPr>
        <w:pBdr>
          <w:top w:val="single" w:sz="4" w:space="1" w:color="auto"/>
          <w:left w:val="single" w:sz="4" w:space="4" w:color="auto"/>
          <w:bottom w:val="single" w:sz="4" w:space="1" w:color="auto"/>
          <w:right w:val="single" w:sz="4" w:space="4" w:color="auto"/>
        </w:pBdr>
        <w:tabs>
          <w:tab w:val="left" w:pos="0"/>
          <w:tab w:val="left" w:pos="360"/>
          <w:tab w:val="left" w:pos="720"/>
          <w:tab w:val="left" w:pos="1080"/>
          <w:tab w:val="left" w:pos="3870"/>
          <w:tab w:val="left" w:pos="7470"/>
          <w:tab w:val="left" w:pos="8280"/>
          <w:tab w:val="left" w:pos="9810"/>
        </w:tabs>
        <w:spacing w:line="23" w:lineRule="atLeast"/>
        <w:rPr>
          <w:sz w:val="20"/>
        </w:rPr>
      </w:pPr>
      <w:r>
        <w:rPr>
          <w:sz w:val="22"/>
          <w:szCs w:val="22"/>
        </w:rPr>
        <w:tab/>
      </w:r>
      <w:r w:rsidR="00F65542" w:rsidRPr="008B710C">
        <w:rPr>
          <w:sz w:val="22"/>
          <w:szCs w:val="22"/>
        </w:rPr>
        <w:fldChar w:fldCharType="begin">
          <w:ffData>
            <w:name w:val="Check1"/>
            <w:enabled/>
            <w:calcOnExit w:val="0"/>
            <w:checkBox>
              <w:sizeAuto/>
              <w:default w:val="0"/>
            </w:checkBox>
          </w:ffData>
        </w:fldChar>
      </w:r>
      <w:r w:rsidR="00F65542" w:rsidRPr="008B710C">
        <w:rPr>
          <w:sz w:val="22"/>
          <w:szCs w:val="22"/>
        </w:rPr>
        <w:instrText xml:space="preserve"> FORMCHECKBOX </w:instrText>
      </w:r>
      <w:r w:rsidR="0003674C">
        <w:rPr>
          <w:sz w:val="22"/>
          <w:szCs w:val="22"/>
        </w:rPr>
      </w:r>
      <w:r w:rsidR="0003674C">
        <w:rPr>
          <w:sz w:val="22"/>
          <w:szCs w:val="22"/>
        </w:rPr>
        <w:fldChar w:fldCharType="separate"/>
      </w:r>
      <w:r w:rsidR="00F65542" w:rsidRPr="008B710C">
        <w:rPr>
          <w:sz w:val="22"/>
          <w:szCs w:val="22"/>
        </w:rPr>
        <w:fldChar w:fldCharType="end"/>
      </w:r>
      <w:r w:rsidR="00122315">
        <w:rPr>
          <w:sz w:val="22"/>
          <w:szCs w:val="22"/>
        </w:rPr>
        <w:t xml:space="preserve"> </w:t>
      </w:r>
      <w:r w:rsidR="008E349F" w:rsidRPr="008E2C6A">
        <w:rPr>
          <w:b/>
          <w:bCs/>
          <w:sz w:val="20"/>
        </w:rPr>
        <w:t>Reduced Price to Free</w:t>
      </w:r>
      <w:r w:rsidR="00945CE7" w:rsidRPr="008E2C6A">
        <w:rPr>
          <w:b/>
          <w:bCs/>
          <w:sz w:val="20"/>
        </w:rPr>
        <w:t>,</w:t>
      </w:r>
      <w:r w:rsidR="008E349F" w:rsidRPr="008E2C6A">
        <w:rPr>
          <w:sz w:val="20"/>
        </w:rPr>
        <w:t xml:space="preserve"> due to your income being within the free meal eligibility income guidelines. </w:t>
      </w:r>
      <w:r w:rsidR="00F96E2A">
        <w:rPr>
          <w:sz w:val="20"/>
        </w:rPr>
        <w:br/>
        <w:t xml:space="preserve">     </w:t>
      </w:r>
      <w:r w:rsidR="0017453F">
        <w:rPr>
          <w:sz w:val="20"/>
        </w:rPr>
        <w:t xml:space="preserve">       </w:t>
      </w:r>
      <w:r w:rsidR="008E349F" w:rsidRPr="008E2C6A">
        <w:rPr>
          <w:sz w:val="20"/>
        </w:rPr>
        <w:t xml:space="preserve">Reduced price meals cost </w:t>
      </w:r>
      <w:r w:rsidR="008E349F" w:rsidRPr="008E2C6A">
        <w:rPr>
          <w:rStyle w:val="Strong"/>
          <w:color w:val="auto"/>
          <w:sz w:val="20"/>
        </w:rPr>
        <w:t xml:space="preserve">$.40 </w:t>
      </w:r>
      <w:r w:rsidR="008E349F" w:rsidRPr="008E2C6A">
        <w:rPr>
          <w:sz w:val="20"/>
        </w:rPr>
        <w:t xml:space="preserve">for lunch and </w:t>
      </w:r>
      <w:r w:rsidR="008E349F" w:rsidRPr="008E2C6A">
        <w:rPr>
          <w:b/>
          <w:sz w:val="20"/>
        </w:rPr>
        <w:t>$.</w:t>
      </w:r>
      <w:r w:rsidR="00DC5554">
        <w:rPr>
          <w:b/>
          <w:sz w:val="20"/>
        </w:rPr>
        <w:t>00</w:t>
      </w:r>
      <w:r w:rsidR="0017453F" w:rsidRPr="008E2C6A">
        <w:rPr>
          <w:sz w:val="20"/>
        </w:rPr>
        <w:t xml:space="preserve"> </w:t>
      </w:r>
      <w:r w:rsidR="0017453F" w:rsidRPr="0017453F">
        <w:rPr>
          <w:sz w:val="20"/>
        </w:rPr>
        <w:t>for</w:t>
      </w:r>
      <w:r w:rsidR="008E349F" w:rsidRPr="0017453F">
        <w:rPr>
          <w:sz w:val="20"/>
        </w:rPr>
        <w:t xml:space="preserve"> </w:t>
      </w:r>
      <w:r w:rsidR="008E349F" w:rsidRPr="008E2C6A">
        <w:rPr>
          <w:sz w:val="20"/>
        </w:rPr>
        <w:t>breakfast.</w:t>
      </w:r>
      <w:r w:rsidR="008E349F" w:rsidRPr="008E2C6A">
        <w:rPr>
          <w:i/>
          <w:sz w:val="20"/>
        </w:rPr>
        <w:t xml:space="preserve"> </w:t>
      </w:r>
    </w:p>
    <w:p w:rsidR="00922A94" w:rsidRDefault="00926C05" w:rsidP="00D529E1">
      <w:pPr>
        <w:pBdr>
          <w:top w:val="single" w:sz="4" w:space="1" w:color="auto"/>
          <w:left w:val="single" w:sz="4" w:space="4" w:color="auto"/>
          <w:bottom w:val="single" w:sz="4" w:space="1" w:color="auto"/>
          <w:right w:val="single" w:sz="4" w:space="4" w:color="auto"/>
        </w:pBdr>
        <w:tabs>
          <w:tab w:val="left" w:pos="360"/>
        </w:tabs>
        <w:overflowPunct/>
        <w:autoSpaceDE/>
        <w:autoSpaceDN/>
        <w:adjustRightInd/>
        <w:spacing w:line="23" w:lineRule="atLeast"/>
        <w:ind w:left="360" w:hanging="360"/>
        <w:textAlignment w:val="auto"/>
        <w:rPr>
          <w:sz w:val="20"/>
        </w:rPr>
      </w:pPr>
      <w:r>
        <w:rPr>
          <w:sz w:val="22"/>
          <w:szCs w:val="22"/>
        </w:rPr>
        <w:tab/>
      </w:r>
      <w:r w:rsidR="00122315" w:rsidRPr="008B710C">
        <w:rPr>
          <w:sz w:val="22"/>
          <w:szCs w:val="22"/>
        </w:rPr>
        <w:fldChar w:fldCharType="begin">
          <w:ffData>
            <w:name w:val="Check1"/>
            <w:enabled/>
            <w:calcOnExit w:val="0"/>
            <w:checkBox>
              <w:sizeAuto/>
              <w:default w:val="0"/>
            </w:checkBox>
          </w:ffData>
        </w:fldChar>
      </w:r>
      <w:r w:rsidR="00122315" w:rsidRPr="008B710C">
        <w:rPr>
          <w:sz w:val="22"/>
          <w:szCs w:val="22"/>
        </w:rPr>
        <w:instrText xml:space="preserve"> FORMCHECKBOX </w:instrText>
      </w:r>
      <w:r w:rsidR="0003674C">
        <w:rPr>
          <w:sz w:val="22"/>
          <w:szCs w:val="22"/>
        </w:rPr>
      </w:r>
      <w:r w:rsidR="0003674C">
        <w:rPr>
          <w:sz w:val="22"/>
          <w:szCs w:val="22"/>
        </w:rPr>
        <w:fldChar w:fldCharType="separate"/>
      </w:r>
      <w:r w:rsidR="00122315" w:rsidRPr="008B710C">
        <w:rPr>
          <w:sz w:val="22"/>
          <w:szCs w:val="22"/>
        </w:rPr>
        <w:fldChar w:fldCharType="end"/>
      </w:r>
      <w:r w:rsidR="00122315">
        <w:rPr>
          <w:sz w:val="22"/>
          <w:szCs w:val="22"/>
        </w:rPr>
        <w:t xml:space="preserve"> </w:t>
      </w:r>
      <w:r w:rsidR="008E349F" w:rsidRPr="008E2C6A">
        <w:rPr>
          <w:b/>
          <w:sz w:val="20"/>
        </w:rPr>
        <w:t>F</w:t>
      </w:r>
      <w:r w:rsidR="008E349F" w:rsidRPr="008E2C6A">
        <w:rPr>
          <w:b/>
          <w:bCs/>
          <w:sz w:val="20"/>
        </w:rPr>
        <w:t>ree to Reduced Price</w:t>
      </w:r>
      <w:r w:rsidR="00E45D78">
        <w:rPr>
          <w:b/>
          <w:bCs/>
          <w:sz w:val="20"/>
        </w:rPr>
        <w:t>,</w:t>
      </w:r>
      <w:r w:rsidR="008E349F" w:rsidRPr="008E2C6A">
        <w:rPr>
          <w:sz w:val="20"/>
        </w:rPr>
        <w:t xml:space="preserve"> </w:t>
      </w:r>
      <w:r w:rsidR="0061656C" w:rsidRPr="008E2C6A">
        <w:rPr>
          <w:sz w:val="20"/>
        </w:rPr>
        <w:t xml:space="preserve">due to </w:t>
      </w:r>
      <w:r w:rsidR="005F2A1B">
        <w:rPr>
          <w:sz w:val="20"/>
        </w:rPr>
        <w:t xml:space="preserve">your </w:t>
      </w:r>
      <w:r w:rsidR="0061656C" w:rsidRPr="008E2C6A">
        <w:rPr>
          <w:sz w:val="20"/>
        </w:rPr>
        <w:t>income being above the free meal eligibility income guidelines.</w:t>
      </w:r>
      <w:r w:rsidR="008E349F" w:rsidRPr="008E2C6A">
        <w:rPr>
          <w:sz w:val="20"/>
        </w:rPr>
        <w:t xml:space="preserve"> </w:t>
      </w:r>
    </w:p>
    <w:p w:rsidR="001F2DB3" w:rsidRPr="008B483B" w:rsidRDefault="00926C05" w:rsidP="00D529E1">
      <w:pPr>
        <w:pBdr>
          <w:top w:val="single" w:sz="4" w:space="1" w:color="auto"/>
          <w:left w:val="single" w:sz="4" w:space="4" w:color="auto"/>
          <w:bottom w:val="single" w:sz="4" w:space="1" w:color="auto"/>
          <w:right w:val="single" w:sz="4" w:space="4" w:color="auto"/>
        </w:pBdr>
        <w:tabs>
          <w:tab w:val="left" w:pos="360"/>
        </w:tabs>
        <w:overflowPunct/>
        <w:autoSpaceDE/>
        <w:autoSpaceDN/>
        <w:adjustRightInd/>
        <w:spacing w:line="23" w:lineRule="atLeast"/>
        <w:ind w:left="360" w:hanging="360"/>
        <w:textAlignment w:val="auto"/>
        <w:rPr>
          <w:sz w:val="20"/>
        </w:rPr>
      </w:pPr>
      <w:r>
        <w:rPr>
          <w:sz w:val="22"/>
          <w:szCs w:val="22"/>
        </w:rPr>
        <w:tab/>
      </w:r>
      <w:r w:rsidR="00F65542" w:rsidRPr="008B710C">
        <w:rPr>
          <w:sz w:val="22"/>
          <w:szCs w:val="22"/>
        </w:rPr>
        <w:fldChar w:fldCharType="begin">
          <w:ffData>
            <w:name w:val="Check1"/>
            <w:enabled/>
            <w:calcOnExit w:val="0"/>
            <w:checkBox>
              <w:sizeAuto/>
              <w:default w:val="0"/>
            </w:checkBox>
          </w:ffData>
        </w:fldChar>
      </w:r>
      <w:r w:rsidR="00F65542" w:rsidRPr="008B710C">
        <w:rPr>
          <w:sz w:val="22"/>
          <w:szCs w:val="22"/>
        </w:rPr>
        <w:instrText xml:space="preserve"> FORMCHECKBOX </w:instrText>
      </w:r>
      <w:r w:rsidR="0003674C">
        <w:rPr>
          <w:sz w:val="22"/>
          <w:szCs w:val="22"/>
        </w:rPr>
      </w:r>
      <w:r w:rsidR="0003674C">
        <w:rPr>
          <w:sz w:val="22"/>
          <w:szCs w:val="22"/>
        </w:rPr>
        <w:fldChar w:fldCharType="separate"/>
      </w:r>
      <w:r w:rsidR="00F65542" w:rsidRPr="008B710C">
        <w:rPr>
          <w:sz w:val="22"/>
          <w:szCs w:val="22"/>
        </w:rPr>
        <w:fldChar w:fldCharType="end"/>
      </w:r>
      <w:r w:rsidR="00122315">
        <w:rPr>
          <w:sz w:val="22"/>
          <w:szCs w:val="22"/>
        </w:rPr>
        <w:t xml:space="preserve"> </w:t>
      </w:r>
      <w:r w:rsidR="001F2DB3">
        <w:rPr>
          <w:b/>
          <w:sz w:val="20"/>
        </w:rPr>
        <w:t>Denied to Free</w:t>
      </w:r>
      <w:r w:rsidR="002B2403">
        <w:rPr>
          <w:b/>
          <w:sz w:val="20"/>
        </w:rPr>
        <w:t xml:space="preserve">: </w:t>
      </w:r>
      <w:r w:rsidR="002B2403" w:rsidRPr="008B483B">
        <w:rPr>
          <w:sz w:val="20"/>
        </w:rPr>
        <w:t>________________________________________________________________________</w:t>
      </w:r>
    </w:p>
    <w:p w:rsidR="001F2DB3" w:rsidRPr="008B483B" w:rsidRDefault="00926C05" w:rsidP="00D529E1">
      <w:pPr>
        <w:pBdr>
          <w:top w:val="single" w:sz="4" w:space="1" w:color="auto"/>
          <w:left w:val="single" w:sz="4" w:space="4" w:color="auto"/>
          <w:bottom w:val="single" w:sz="4" w:space="1" w:color="auto"/>
          <w:right w:val="single" w:sz="4" w:space="4" w:color="auto"/>
        </w:pBdr>
        <w:tabs>
          <w:tab w:val="left" w:pos="360"/>
        </w:tabs>
        <w:overflowPunct/>
        <w:autoSpaceDE/>
        <w:autoSpaceDN/>
        <w:adjustRightInd/>
        <w:spacing w:line="23" w:lineRule="atLeast"/>
        <w:ind w:left="360" w:hanging="360"/>
        <w:textAlignment w:val="auto"/>
        <w:rPr>
          <w:sz w:val="20"/>
        </w:rPr>
      </w:pPr>
      <w:r>
        <w:rPr>
          <w:sz w:val="22"/>
          <w:szCs w:val="22"/>
        </w:rPr>
        <w:tab/>
      </w:r>
      <w:r w:rsidR="00122315" w:rsidRPr="008B710C">
        <w:rPr>
          <w:sz w:val="22"/>
          <w:szCs w:val="22"/>
        </w:rPr>
        <w:fldChar w:fldCharType="begin">
          <w:ffData>
            <w:name w:val="Check1"/>
            <w:enabled/>
            <w:calcOnExit w:val="0"/>
            <w:checkBox>
              <w:sizeAuto/>
              <w:default w:val="0"/>
            </w:checkBox>
          </w:ffData>
        </w:fldChar>
      </w:r>
      <w:r w:rsidR="00122315" w:rsidRPr="008B710C">
        <w:rPr>
          <w:sz w:val="22"/>
          <w:szCs w:val="22"/>
        </w:rPr>
        <w:instrText xml:space="preserve"> FORMCHECKBOX </w:instrText>
      </w:r>
      <w:r w:rsidR="0003674C">
        <w:rPr>
          <w:sz w:val="22"/>
          <w:szCs w:val="22"/>
        </w:rPr>
      </w:r>
      <w:r w:rsidR="0003674C">
        <w:rPr>
          <w:sz w:val="22"/>
          <w:szCs w:val="22"/>
        </w:rPr>
        <w:fldChar w:fldCharType="separate"/>
      </w:r>
      <w:r w:rsidR="00122315" w:rsidRPr="008B710C">
        <w:rPr>
          <w:sz w:val="22"/>
          <w:szCs w:val="22"/>
        </w:rPr>
        <w:fldChar w:fldCharType="end"/>
      </w:r>
      <w:r w:rsidR="00122315">
        <w:rPr>
          <w:sz w:val="22"/>
          <w:szCs w:val="22"/>
        </w:rPr>
        <w:t xml:space="preserve"> </w:t>
      </w:r>
      <w:r w:rsidR="001F2DB3">
        <w:rPr>
          <w:b/>
          <w:sz w:val="20"/>
        </w:rPr>
        <w:t>Denied to Reduced Price</w:t>
      </w:r>
      <w:r w:rsidR="002B2403">
        <w:rPr>
          <w:b/>
          <w:sz w:val="20"/>
        </w:rPr>
        <w:t xml:space="preserve">: </w:t>
      </w:r>
      <w:r w:rsidR="002B2403" w:rsidRPr="008B483B">
        <w:rPr>
          <w:sz w:val="20"/>
        </w:rPr>
        <w:t>_______________________________________________________________</w:t>
      </w:r>
    </w:p>
    <w:p w:rsidR="00A57C96" w:rsidRDefault="00A57C96" w:rsidP="00D529E1">
      <w:pPr>
        <w:pBdr>
          <w:top w:val="single" w:sz="4" w:space="1" w:color="auto"/>
          <w:left w:val="single" w:sz="4" w:space="4" w:color="auto"/>
          <w:bottom w:val="single" w:sz="4" w:space="1" w:color="auto"/>
          <w:right w:val="single" w:sz="4" w:space="4" w:color="auto"/>
        </w:pBdr>
        <w:tabs>
          <w:tab w:val="left" w:pos="360"/>
        </w:tabs>
        <w:overflowPunct/>
        <w:autoSpaceDE/>
        <w:autoSpaceDN/>
        <w:adjustRightInd/>
        <w:spacing w:line="23" w:lineRule="atLeast"/>
        <w:ind w:left="360" w:hanging="360"/>
        <w:textAlignment w:val="auto"/>
        <w:rPr>
          <w:b/>
          <w:sz w:val="20"/>
        </w:rPr>
      </w:pPr>
    </w:p>
    <w:p w:rsidR="00A57C96" w:rsidRDefault="00A57C96" w:rsidP="00D529E1">
      <w:pPr>
        <w:pBdr>
          <w:top w:val="single" w:sz="4" w:space="1" w:color="auto"/>
          <w:left w:val="single" w:sz="4" w:space="4" w:color="auto"/>
          <w:bottom w:val="single" w:sz="4" w:space="1" w:color="auto"/>
          <w:right w:val="single" w:sz="4" w:space="4" w:color="auto"/>
        </w:pBdr>
        <w:tabs>
          <w:tab w:val="left" w:pos="0"/>
          <w:tab w:val="left" w:pos="360"/>
          <w:tab w:val="left" w:pos="720"/>
          <w:tab w:val="left" w:pos="1050"/>
          <w:tab w:val="left" w:pos="8400"/>
        </w:tabs>
        <w:spacing w:line="23" w:lineRule="atLeast"/>
        <w:rPr>
          <w:bCs/>
          <w:sz w:val="20"/>
        </w:rPr>
      </w:pPr>
      <w:r>
        <w:rPr>
          <w:sz w:val="20"/>
        </w:rPr>
        <w:t xml:space="preserve">Beginning </w:t>
      </w:r>
      <w:r w:rsidRPr="008E2C6A">
        <w:rPr>
          <w:sz w:val="20"/>
        </w:rPr>
        <w:t>on _____________________________</w:t>
      </w:r>
      <w:proofErr w:type="gramStart"/>
      <w:r w:rsidR="00496AAF" w:rsidRPr="008E2C6A">
        <w:rPr>
          <w:sz w:val="20"/>
        </w:rPr>
        <w:t>,</w:t>
      </w:r>
      <w:r w:rsidR="00496AAF" w:rsidRPr="008E2C6A">
        <w:rPr>
          <w:bCs/>
          <w:sz w:val="20"/>
        </w:rPr>
        <w:t>your</w:t>
      </w:r>
      <w:proofErr w:type="gramEnd"/>
      <w:r w:rsidRPr="008E2C6A">
        <w:rPr>
          <w:bCs/>
          <w:sz w:val="20"/>
        </w:rPr>
        <w:t xml:space="preserve"> child(</w:t>
      </w:r>
      <w:proofErr w:type="spellStart"/>
      <w:r w:rsidRPr="008E2C6A">
        <w:rPr>
          <w:bCs/>
          <w:sz w:val="20"/>
        </w:rPr>
        <w:t>ren</w:t>
      </w:r>
      <w:proofErr w:type="spellEnd"/>
      <w:r w:rsidRPr="008E2C6A">
        <w:rPr>
          <w:bCs/>
          <w:sz w:val="20"/>
        </w:rPr>
        <w:t>)’s eligibility</w:t>
      </w:r>
      <w:r>
        <w:rPr>
          <w:sz w:val="20"/>
        </w:rPr>
        <w:t xml:space="preserve"> for Free or Reduced P</w:t>
      </w:r>
      <w:r w:rsidRPr="008E2C6A">
        <w:rPr>
          <w:sz w:val="20"/>
        </w:rPr>
        <w:t xml:space="preserve">rice meal benefits </w:t>
      </w:r>
      <w:r w:rsidR="007D470E">
        <w:rPr>
          <w:bCs/>
          <w:sz w:val="20"/>
        </w:rPr>
        <w:t xml:space="preserve">have </w:t>
      </w:r>
      <w:r>
        <w:rPr>
          <w:bCs/>
          <w:sz w:val="20"/>
        </w:rPr>
        <w:t xml:space="preserve">been </w:t>
      </w:r>
      <w:r w:rsidRPr="008E2C6A">
        <w:rPr>
          <w:bCs/>
          <w:sz w:val="20"/>
        </w:rPr>
        <w:t>changed</w:t>
      </w:r>
      <w:r w:rsidR="007D470E">
        <w:rPr>
          <w:bCs/>
          <w:sz w:val="20"/>
        </w:rPr>
        <w:t>.</w:t>
      </w:r>
    </w:p>
    <w:p w:rsidR="00AB78DF" w:rsidRDefault="00AB78DF" w:rsidP="00D529E1">
      <w:pPr>
        <w:pBdr>
          <w:top w:val="single" w:sz="4" w:space="1" w:color="auto"/>
          <w:left w:val="single" w:sz="4" w:space="4" w:color="auto"/>
          <w:bottom w:val="single" w:sz="4" w:space="1" w:color="auto"/>
          <w:right w:val="single" w:sz="4" w:space="4" w:color="auto"/>
        </w:pBdr>
        <w:tabs>
          <w:tab w:val="left" w:pos="0"/>
          <w:tab w:val="left" w:pos="360"/>
          <w:tab w:val="left" w:pos="720"/>
          <w:tab w:val="left" w:pos="1050"/>
          <w:tab w:val="left" w:pos="8400"/>
        </w:tabs>
        <w:spacing w:line="23" w:lineRule="atLeast"/>
        <w:rPr>
          <w:sz w:val="20"/>
        </w:rPr>
      </w:pPr>
    </w:p>
    <w:p w:rsidR="00945CE7" w:rsidRPr="008E2C6A" w:rsidRDefault="004C7824" w:rsidP="00F65542">
      <w:pPr>
        <w:pBdr>
          <w:top w:val="single" w:sz="4" w:space="1" w:color="auto"/>
          <w:left w:val="single" w:sz="4" w:space="4" w:color="auto"/>
          <w:bottom w:val="single" w:sz="4" w:space="1" w:color="auto"/>
          <w:right w:val="single" w:sz="4" w:space="4" w:color="auto"/>
        </w:pBdr>
        <w:tabs>
          <w:tab w:val="left" w:pos="675"/>
          <w:tab w:val="left" w:pos="8400"/>
        </w:tabs>
        <w:rPr>
          <w:sz w:val="20"/>
        </w:rPr>
      </w:pPr>
      <w:r w:rsidRPr="008B710C">
        <w:rPr>
          <w:sz w:val="22"/>
          <w:szCs w:val="22"/>
        </w:rPr>
        <w:fldChar w:fldCharType="begin">
          <w:ffData>
            <w:name w:val="Check1"/>
            <w:enabled/>
            <w:calcOnExit w:val="0"/>
            <w:checkBox>
              <w:sizeAuto/>
              <w:default w:val="0"/>
            </w:checkBox>
          </w:ffData>
        </w:fldChar>
      </w:r>
      <w:r w:rsidRPr="008B710C">
        <w:rPr>
          <w:sz w:val="22"/>
          <w:szCs w:val="22"/>
        </w:rPr>
        <w:instrText xml:space="preserve"> FORMCHECKBOX </w:instrText>
      </w:r>
      <w:r w:rsidR="0003674C">
        <w:rPr>
          <w:sz w:val="22"/>
          <w:szCs w:val="22"/>
        </w:rPr>
      </w:r>
      <w:r w:rsidR="0003674C">
        <w:rPr>
          <w:sz w:val="22"/>
          <w:szCs w:val="22"/>
        </w:rPr>
        <w:fldChar w:fldCharType="separate"/>
      </w:r>
      <w:r w:rsidRPr="008B710C">
        <w:rPr>
          <w:sz w:val="22"/>
          <w:szCs w:val="22"/>
        </w:rPr>
        <w:fldChar w:fldCharType="end"/>
      </w:r>
      <w:r>
        <w:rPr>
          <w:sz w:val="22"/>
          <w:szCs w:val="22"/>
        </w:rPr>
        <w:t xml:space="preserve"> </w:t>
      </w:r>
      <w:r w:rsidR="00F65542" w:rsidRPr="00F65542">
        <w:rPr>
          <w:b/>
          <w:szCs w:val="24"/>
          <w:u w:val="single"/>
        </w:rPr>
        <w:t>D</w:t>
      </w:r>
      <w:r w:rsidR="00DC0260" w:rsidRPr="00F65542">
        <w:rPr>
          <w:b/>
          <w:szCs w:val="24"/>
          <w:u w:val="single"/>
        </w:rPr>
        <w:t>enied</w:t>
      </w:r>
      <w:r w:rsidR="00E45D78" w:rsidRPr="00F65542">
        <w:rPr>
          <w:szCs w:val="24"/>
        </w:rPr>
        <w:t xml:space="preserve"> </w:t>
      </w:r>
      <w:r w:rsidR="00E45D78">
        <w:rPr>
          <w:sz w:val="20"/>
        </w:rPr>
        <w:t>for meal benefits</w:t>
      </w:r>
      <w:r w:rsidR="00945CE7" w:rsidRPr="008E2C6A">
        <w:rPr>
          <w:sz w:val="20"/>
        </w:rPr>
        <w:t>:</w:t>
      </w:r>
    </w:p>
    <w:p w:rsidR="00945CE7" w:rsidRPr="008E2C6A" w:rsidRDefault="00945CE7" w:rsidP="00F65542">
      <w:pPr>
        <w:pBdr>
          <w:top w:val="single" w:sz="4" w:space="1" w:color="auto"/>
          <w:left w:val="single" w:sz="4" w:space="4" w:color="auto"/>
          <w:bottom w:val="single" w:sz="4" w:space="1" w:color="auto"/>
          <w:right w:val="single" w:sz="4" w:space="4" w:color="auto"/>
        </w:pBdr>
        <w:tabs>
          <w:tab w:val="left" w:pos="675"/>
          <w:tab w:val="left" w:pos="8400"/>
        </w:tabs>
        <w:jc w:val="both"/>
        <w:rPr>
          <w:sz w:val="20"/>
        </w:rPr>
      </w:pPr>
    </w:p>
    <w:p w:rsidR="00926C05" w:rsidRDefault="00926C05" w:rsidP="00D529E1">
      <w:pPr>
        <w:pBdr>
          <w:top w:val="single" w:sz="4" w:space="1" w:color="auto"/>
          <w:left w:val="single" w:sz="4" w:space="4" w:color="auto"/>
          <w:bottom w:val="single" w:sz="4" w:space="1" w:color="auto"/>
          <w:right w:val="single" w:sz="4" w:space="4" w:color="auto"/>
        </w:pBdr>
        <w:tabs>
          <w:tab w:val="left" w:pos="360"/>
        </w:tabs>
        <w:overflowPunct/>
        <w:autoSpaceDE/>
        <w:autoSpaceDN/>
        <w:adjustRightInd/>
        <w:spacing w:line="20" w:lineRule="atLeast"/>
        <w:ind w:left="360" w:hanging="360"/>
        <w:textAlignment w:val="auto"/>
        <w:rPr>
          <w:sz w:val="20"/>
        </w:rPr>
      </w:pPr>
      <w:r>
        <w:rPr>
          <w:sz w:val="22"/>
          <w:szCs w:val="22"/>
        </w:rPr>
        <w:tab/>
      </w:r>
      <w:r w:rsidR="00122315" w:rsidRPr="008B710C">
        <w:rPr>
          <w:sz w:val="22"/>
          <w:szCs w:val="22"/>
        </w:rPr>
        <w:fldChar w:fldCharType="begin">
          <w:ffData>
            <w:name w:val="Check1"/>
            <w:enabled/>
            <w:calcOnExit w:val="0"/>
            <w:checkBox>
              <w:sizeAuto/>
              <w:default w:val="0"/>
            </w:checkBox>
          </w:ffData>
        </w:fldChar>
      </w:r>
      <w:r w:rsidR="00122315" w:rsidRPr="008B710C">
        <w:rPr>
          <w:sz w:val="22"/>
          <w:szCs w:val="22"/>
        </w:rPr>
        <w:instrText xml:space="preserve"> FORMCHECKBOX </w:instrText>
      </w:r>
      <w:r w:rsidR="0003674C">
        <w:rPr>
          <w:sz w:val="22"/>
          <w:szCs w:val="22"/>
        </w:rPr>
      </w:r>
      <w:r w:rsidR="0003674C">
        <w:rPr>
          <w:sz w:val="22"/>
          <w:szCs w:val="22"/>
        </w:rPr>
        <w:fldChar w:fldCharType="separate"/>
      </w:r>
      <w:r w:rsidR="00122315" w:rsidRPr="008B710C">
        <w:rPr>
          <w:sz w:val="22"/>
          <w:szCs w:val="22"/>
        </w:rPr>
        <w:fldChar w:fldCharType="end"/>
      </w:r>
      <w:r w:rsidR="00122315">
        <w:rPr>
          <w:sz w:val="22"/>
          <w:szCs w:val="22"/>
        </w:rPr>
        <w:t xml:space="preserve"> </w:t>
      </w:r>
      <w:r w:rsidR="008E2C6A" w:rsidRPr="008E2C6A">
        <w:rPr>
          <w:sz w:val="20"/>
        </w:rPr>
        <w:t>The parent</w:t>
      </w:r>
      <w:r w:rsidR="008E2C6A">
        <w:rPr>
          <w:sz w:val="20"/>
        </w:rPr>
        <w:t xml:space="preserve"> i</w:t>
      </w:r>
      <w:r w:rsidR="008E2C6A" w:rsidRPr="008E2C6A">
        <w:rPr>
          <w:sz w:val="20"/>
        </w:rPr>
        <w:t xml:space="preserve">ncome application </w:t>
      </w:r>
      <w:r w:rsidR="008E2C6A">
        <w:rPr>
          <w:sz w:val="20"/>
        </w:rPr>
        <w:t xml:space="preserve">was incomplete. </w:t>
      </w:r>
    </w:p>
    <w:p w:rsidR="008E2C6A" w:rsidRDefault="00D529E1" w:rsidP="00D529E1">
      <w:pPr>
        <w:pBdr>
          <w:top w:val="single" w:sz="4" w:space="1" w:color="auto"/>
          <w:left w:val="single" w:sz="4" w:space="4" w:color="auto"/>
          <w:bottom w:val="single" w:sz="4" w:space="1" w:color="auto"/>
          <w:right w:val="single" w:sz="4" w:space="4" w:color="auto"/>
        </w:pBdr>
        <w:tabs>
          <w:tab w:val="left" w:pos="360"/>
        </w:tabs>
        <w:overflowPunct/>
        <w:autoSpaceDE/>
        <w:autoSpaceDN/>
        <w:adjustRightInd/>
        <w:spacing w:line="20" w:lineRule="atLeast"/>
        <w:ind w:left="360" w:hanging="360"/>
        <w:textAlignment w:val="auto"/>
        <w:rPr>
          <w:sz w:val="20"/>
        </w:rPr>
      </w:pPr>
      <w:r>
        <w:rPr>
          <w:sz w:val="20"/>
        </w:rPr>
        <w:t xml:space="preserve">       </w:t>
      </w:r>
      <w:r w:rsidR="00F96E2A">
        <w:rPr>
          <w:sz w:val="20"/>
        </w:rPr>
        <w:t xml:space="preserve">     </w:t>
      </w:r>
      <w:r w:rsidR="008E2C6A">
        <w:rPr>
          <w:sz w:val="20"/>
        </w:rPr>
        <w:t>The following i</w:t>
      </w:r>
      <w:r w:rsidR="008E2C6A" w:rsidRPr="008E2C6A">
        <w:rPr>
          <w:sz w:val="20"/>
        </w:rPr>
        <w:t>nformation</w:t>
      </w:r>
      <w:r w:rsidR="008E2C6A">
        <w:rPr>
          <w:sz w:val="20"/>
        </w:rPr>
        <w:t xml:space="preserve"> was missing:</w:t>
      </w:r>
      <w:r w:rsidR="00926C05">
        <w:rPr>
          <w:sz w:val="20"/>
        </w:rPr>
        <w:t xml:space="preserve">  ____________________________</w:t>
      </w:r>
      <w:r w:rsidR="007D470E">
        <w:rPr>
          <w:sz w:val="20"/>
        </w:rPr>
        <w:t>_____</w:t>
      </w:r>
      <w:r w:rsidR="00926C05">
        <w:rPr>
          <w:sz w:val="20"/>
        </w:rPr>
        <w:t>_________________</w:t>
      </w:r>
    </w:p>
    <w:p w:rsidR="00926C05" w:rsidRDefault="00926C05" w:rsidP="00D529E1">
      <w:pPr>
        <w:pBdr>
          <w:top w:val="single" w:sz="4" w:space="1" w:color="auto"/>
          <w:left w:val="single" w:sz="4" w:space="4" w:color="auto"/>
          <w:bottom w:val="single" w:sz="4" w:space="1" w:color="auto"/>
          <w:right w:val="single" w:sz="4" w:space="4" w:color="auto"/>
        </w:pBdr>
        <w:tabs>
          <w:tab w:val="left" w:pos="360"/>
        </w:tabs>
        <w:overflowPunct/>
        <w:autoSpaceDE/>
        <w:autoSpaceDN/>
        <w:adjustRightInd/>
        <w:spacing w:line="20" w:lineRule="atLeast"/>
        <w:ind w:left="360" w:hanging="360"/>
        <w:textAlignment w:val="auto"/>
        <w:rPr>
          <w:sz w:val="20"/>
        </w:rPr>
      </w:pPr>
      <w:r>
        <w:rPr>
          <w:sz w:val="20"/>
        </w:rPr>
        <w:t xml:space="preserve">    </w:t>
      </w:r>
      <w:r>
        <w:rPr>
          <w:sz w:val="20"/>
        </w:rPr>
        <w:tab/>
      </w:r>
      <w:r w:rsidR="00122315" w:rsidRPr="008B710C">
        <w:rPr>
          <w:sz w:val="22"/>
          <w:szCs w:val="22"/>
        </w:rPr>
        <w:fldChar w:fldCharType="begin">
          <w:ffData>
            <w:name w:val="Check1"/>
            <w:enabled/>
            <w:calcOnExit w:val="0"/>
            <w:checkBox>
              <w:sizeAuto/>
              <w:default w:val="0"/>
            </w:checkBox>
          </w:ffData>
        </w:fldChar>
      </w:r>
      <w:r w:rsidR="00122315" w:rsidRPr="008B710C">
        <w:rPr>
          <w:sz w:val="22"/>
          <w:szCs w:val="22"/>
        </w:rPr>
        <w:instrText xml:space="preserve"> FORMCHECKBOX </w:instrText>
      </w:r>
      <w:r w:rsidR="0003674C">
        <w:rPr>
          <w:sz w:val="22"/>
          <w:szCs w:val="22"/>
        </w:rPr>
      </w:r>
      <w:r w:rsidR="0003674C">
        <w:rPr>
          <w:sz w:val="22"/>
          <w:szCs w:val="22"/>
        </w:rPr>
        <w:fldChar w:fldCharType="separate"/>
      </w:r>
      <w:r w:rsidR="00122315" w:rsidRPr="008B710C">
        <w:rPr>
          <w:sz w:val="22"/>
          <w:szCs w:val="22"/>
        </w:rPr>
        <w:fldChar w:fldCharType="end"/>
      </w:r>
      <w:r w:rsidR="003974F9">
        <w:rPr>
          <w:sz w:val="22"/>
          <w:szCs w:val="22"/>
        </w:rPr>
        <w:t xml:space="preserve"> </w:t>
      </w:r>
      <w:r w:rsidR="003974F9">
        <w:rPr>
          <w:sz w:val="20"/>
        </w:rPr>
        <w:t xml:space="preserve">The </w:t>
      </w:r>
      <w:r w:rsidR="008E2C6A" w:rsidRPr="008E2C6A">
        <w:rPr>
          <w:sz w:val="20"/>
        </w:rPr>
        <w:t xml:space="preserve">household income for the family size did not meet the income </w:t>
      </w:r>
      <w:r w:rsidR="00FF783C">
        <w:rPr>
          <w:sz w:val="20"/>
        </w:rPr>
        <w:t xml:space="preserve">guidelines </w:t>
      </w:r>
      <w:r w:rsidR="00456440">
        <w:rPr>
          <w:sz w:val="20"/>
        </w:rPr>
        <w:t xml:space="preserve">for either Free or </w:t>
      </w:r>
      <w:r>
        <w:rPr>
          <w:sz w:val="20"/>
        </w:rPr>
        <w:t xml:space="preserve"> </w:t>
      </w:r>
    </w:p>
    <w:p w:rsidR="008E2C6A" w:rsidRDefault="00D529E1" w:rsidP="00D529E1">
      <w:pPr>
        <w:pBdr>
          <w:top w:val="single" w:sz="4" w:space="1" w:color="auto"/>
          <w:left w:val="single" w:sz="4" w:space="4" w:color="auto"/>
          <w:bottom w:val="single" w:sz="4" w:space="1" w:color="auto"/>
          <w:right w:val="single" w:sz="4" w:space="4" w:color="auto"/>
        </w:pBdr>
        <w:tabs>
          <w:tab w:val="left" w:pos="675"/>
          <w:tab w:val="left" w:pos="8400"/>
        </w:tabs>
        <w:spacing w:line="20" w:lineRule="atLeast"/>
        <w:jc w:val="both"/>
        <w:rPr>
          <w:sz w:val="20"/>
        </w:rPr>
      </w:pPr>
      <w:r>
        <w:rPr>
          <w:sz w:val="20"/>
        </w:rPr>
        <w:t xml:space="preserve">      </w:t>
      </w:r>
      <w:r w:rsidR="00F96E2A">
        <w:rPr>
          <w:sz w:val="20"/>
        </w:rPr>
        <w:t xml:space="preserve">     </w:t>
      </w:r>
      <w:r w:rsidR="003974F9">
        <w:rPr>
          <w:sz w:val="20"/>
        </w:rPr>
        <w:t xml:space="preserve"> </w:t>
      </w:r>
      <w:r w:rsidR="00456440">
        <w:rPr>
          <w:sz w:val="20"/>
        </w:rPr>
        <w:t>Reduced</w:t>
      </w:r>
      <w:r w:rsidR="003974F9">
        <w:rPr>
          <w:sz w:val="20"/>
        </w:rPr>
        <w:t>-</w:t>
      </w:r>
      <w:r w:rsidR="00456440">
        <w:rPr>
          <w:sz w:val="20"/>
        </w:rPr>
        <w:t>P</w:t>
      </w:r>
      <w:r w:rsidR="008E2C6A" w:rsidRPr="008E2C6A">
        <w:rPr>
          <w:sz w:val="20"/>
        </w:rPr>
        <w:t>rice</w:t>
      </w:r>
      <w:r w:rsidR="00926C05" w:rsidRPr="00926C05">
        <w:rPr>
          <w:sz w:val="20"/>
        </w:rPr>
        <w:t xml:space="preserve"> </w:t>
      </w:r>
      <w:r w:rsidR="00926C05" w:rsidRPr="008E2C6A">
        <w:rPr>
          <w:sz w:val="20"/>
        </w:rPr>
        <w:t xml:space="preserve">meal benefits.  </w:t>
      </w:r>
      <w:r w:rsidR="008E2C6A" w:rsidRPr="008E2C6A">
        <w:rPr>
          <w:sz w:val="20"/>
        </w:rPr>
        <w:t xml:space="preserve"> </w:t>
      </w:r>
      <w:r w:rsidR="00926C05">
        <w:rPr>
          <w:sz w:val="20"/>
        </w:rPr>
        <w:t xml:space="preserve"> </w:t>
      </w:r>
    </w:p>
    <w:p w:rsidR="00456440" w:rsidRDefault="00926C05" w:rsidP="00D529E1">
      <w:pPr>
        <w:pBdr>
          <w:top w:val="single" w:sz="4" w:space="1" w:color="auto"/>
          <w:left w:val="single" w:sz="4" w:space="4" w:color="auto"/>
          <w:bottom w:val="single" w:sz="4" w:space="1" w:color="auto"/>
          <w:right w:val="single" w:sz="4" w:space="4" w:color="auto"/>
        </w:pBdr>
        <w:tabs>
          <w:tab w:val="left" w:pos="675"/>
          <w:tab w:val="left" w:pos="8400"/>
        </w:tabs>
        <w:spacing w:line="20" w:lineRule="atLeast"/>
        <w:jc w:val="both"/>
        <w:rPr>
          <w:b/>
          <w:sz w:val="20"/>
        </w:rPr>
      </w:pPr>
      <w:r>
        <w:rPr>
          <w:sz w:val="22"/>
          <w:szCs w:val="22"/>
        </w:rPr>
        <w:t xml:space="preserve">      </w:t>
      </w:r>
      <w:r w:rsidR="00122315" w:rsidRPr="008B710C">
        <w:rPr>
          <w:sz w:val="22"/>
          <w:szCs w:val="22"/>
        </w:rPr>
        <w:fldChar w:fldCharType="begin">
          <w:ffData>
            <w:name w:val="Check1"/>
            <w:enabled/>
            <w:calcOnExit w:val="0"/>
            <w:checkBox>
              <w:sizeAuto/>
              <w:default w:val="0"/>
            </w:checkBox>
          </w:ffData>
        </w:fldChar>
      </w:r>
      <w:r w:rsidR="00122315" w:rsidRPr="008B710C">
        <w:rPr>
          <w:sz w:val="22"/>
          <w:szCs w:val="22"/>
        </w:rPr>
        <w:instrText xml:space="preserve"> FORMCHECKBOX </w:instrText>
      </w:r>
      <w:r w:rsidR="0003674C">
        <w:rPr>
          <w:sz w:val="22"/>
          <w:szCs w:val="22"/>
        </w:rPr>
      </w:r>
      <w:r w:rsidR="0003674C">
        <w:rPr>
          <w:sz w:val="22"/>
          <w:szCs w:val="22"/>
        </w:rPr>
        <w:fldChar w:fldCharType="separate"/>
      </w:r>
      <w:r w:rsidR="00122315" w:rsidRPr="008B710C">
        <w:rPr>
          <w:sz w:val="22"/>
          <w:szCs w:val="22"/>
        </w:rPr>
        <w:fldChar w:fldCharType="end"/>
      </w:r>
      <w:r w:rsidR="00A1618F">
        <w:rPr>
          <w:sz w:val="20"/>
        </w:rPr>
        <w:t>O</w:t>
      </w:r>
      <w:r w:rsidR="00456440" w:rsidRPr="00A1618F">
        <w:rPr>
          <w:sz w:val="20"/>
        </w:rPr>
        <w:t>ther</w:t>
      </w:r>
      <w:r w:rsidR="00456440">
        <w:rPr>
          <w:b/>
          <w:sz w:val="20"/>
        </w:rPr>
        <w:t xml:space="preserve">: </w:t>
      </w:r>
      <w:r w:rsidRPr="006258F9">
        <w:rPr>
          <w:sz w:val="20"/>
        </w:rPr>
        <w:t>_____________________________________________________________________</w:t>
      </w:r>
      <w:r w:rsidR="007D470E" w:rsidRPr="006258F9">
        <w:rPr>
          <w:sz w:val="20"/>
        </w:rPr>
        <w:t>________</w:t>
      </w:r>
      <w:r w:rsidRPr="006258F9">
        <w:rPr>
          <w:sz w:val="20"/>
        </w:rPr>
        <w:t>___</w:t>
      </w:r>
    </w:p>
    <w:p w:rsidR="002B2403" w:rsidRPr="008E2C6A" w:rsidRDefault="002B2403" w:rsidP="00F65542">
      <w:pPr>
        <w:pBdr>
          <w:top w:val="single" w:sz="4" w:space="1" w:color="auto"/>
          <w:left w:val="single" w:sz="4" w:space="4" w:color="auto"/>
          <w:bottom w:val="single" w:sz="4" w:space="1" w:color="auto"/>
          <w:right w:val="single" w:sz="4" w:space="4" w:color="auto"/>
        </w:pBdr>
        <w:tabs>
          <w:tab w:val="left" w:pos="675"/>
          <w:tab w:val="left" w:pos="8400"/>
        </w:tabs>
        <w:jc w:val="both"/>
        <w:rPr>
          <w:sz w:val="20"/>
        </w:rPr>
      </w:pPr>
    </w:p>
    <w:p w:rsidR="002B2403" w:rsidRPr="008E2C6A" w:rsidRDefault="002B2403" w:rsidP="002B2403">
      <w:pPr>
        <w:pBdr>
          <w:top w:val="single" w:sz="4" w:space="1" w:color="auto"/>
          <w:left w:val="single" w:sz="4" w:space="4" w:color="auto"/>
          <w:bottom w:val="single" w:sz="4" w:space="1" w:color="auto"/>
          <w:right w:val="single" w:sz="4" w:space="4" w:color="auto"/>
        </w:pBdr>
        <w:tabs>
          <w:tab w:val="left" w:pos="0"/>
          <w:tab w:val="left" w:pos="360"/>
          <w:tab w:val="left" w:pos="720"/>
          <w:tab w:val="left" w:pos="1050"/>
          <w:tab w:val="left" w:pos="8400"/>
        </w:tabs>
        <w:rPr>
          <w:sz w:val="20"/>
        </w:rPr>
      </w:pPr>
      <w:r>
        <w:rPr>
          <w:sz w:val="20"/>
        </w:rPr>
        <w:t>Beginning</w:t>
      </w:r>
      <w:r w:rsidRPr="008E2C6A">
        <w:rPr>
          <w:sz w:val="20"/>
        </w:rPr>
        <w:t xml:space="preserve"> on _____________________________</w:t>
      </w:r>
      <w:proofErr w:type="gramStart"/>
      <w:r w:rsidRPr="008E2C6A">
        <w:rPr>
          <w:sz w:val="20"/>
        </w:rPr>
        <w:t>,</w:t>
      </w:r>
      <w:r w:rsidRPr="008E2C6A">
        <w:rPr>
          <w:bCs/>
          <w:sz w:val="20"/>
        </w:rPr>
        <w:t>your</w:t>
      </w:r>
      <w:proofErr w:type="gramEnd"/>
      <w:r w:rsidRPr="008E2C6A">
        <w:rPr>
          <w:bCs/>
          <w:sz w:val="20"/>
        </w:rPr>
        <w:t xml:space="preserve"> child(</w:t>
      </w:r>
      <w:proofErr w:type="spellStart"/>
      <w:r w:rsidRPr="008E2C6A">
        <w:rPr>
          <w:bCs/>
          <w:sz w:val="20"/>
        </w:rPr>
        <w:t>ren</w:t>
      </w:r>
      <w:proofErr w:type="spellEnd"/>
      <w:r w:rsidRPr="008E2C6A">
        <w:rPr>
          <w:bCs/>
          <w:sz w:val="20"/>
        </w:rPr>
        <w:t>) are no longer eligible</w:t>
      </w:r>
      <w:r w:rsidRPr="008E2C6A">
        <w:rPr>
          <w:sz w:val="20"/>
        </w:rPr>
        <w:t xml:space="preserve"> for Free or Reduced Price meals</w:t>
      </w:r>
      <w:r w:rsidRPr="008E2C6A">
        <w:rPr>
          <w:b/>
          <w:bCs/>
          <w:sz w:val="20"/>
        </w:rPr>
        <w:t xml:space="preserve"> </w:t>
      </w:r>
      <w:r w:rsidRPr="008E2C6A">
        <w:rPr>
          <w:sz w:val="20"/>
        </w:rPr>
        <w:t>for the following reason(s):</w:t>
      </w:r>
      <w:r w:rsidR="007D470E">
        <w:rPr>
          <w:sz w:val="20"/>
        </w:rPr>
        <w:t>_________________________________________________________________</w:t>
      </w:r>
    </w:p>
    <w:p w:rsidR="00EF3E39" w:rsidRPr="008E2C6A" w:rsidRDefault="00EF3E39" w:rsidP="00F65542">
      <w:pPr>
        <w:pBdr>
          <w:top w:val="single" w:sz="4" w:space="1" w:color="auto"/>
          <w:left w:val="single" w:sz="4" w:space="4" w:color="auto"/>
          <w:bottom w:val="single" w:sz="4" w:space="1" w:color="auto"/>
          <w:right w:val="single" w:sz="4" w:space="4" w:color="auto"/>
        </w:pBdr>
        <w:rPr>
          <w:sz w:val="20"/>
        </w:rPr>
      </w:pPr>
    </w:p>
    <w:p w:rsidR="00AB78DF" w:rsidRDefault="00AB78DF" w:rsidP="00EF3E39">
      <w:pPr>
        <w:rPr>
          <w:sz w:val="16"/>
          <w:szCs w:val="16"/>
        </w:rPr>
      </w:pPr>
    </w:p>
    <w:p w:rsidR="0037050F" w:rsidRPr="002B2403" w:rsidRDefault="008E7A03" w:rsidP="00EF3E39">
      <w:pPr>
        <w:rPr>
          <w:sz w:val="16"/>
          <w:szCs w:val="16"/>
        </w:rPr>
      </w:pPr>
      <w:r w:rsidRPr="002B2403">
        <w:rPr>
          <w:sz w:val="16"/>
          <w:szCs w:val="16"/>
        </w:rPr>
        <w:t xml:space="preserve">You have the right to appeal any of these decisions.  </w:t>
      </w:r>
      <w:r w:rsidR="005A0323" w:rsidRPr="002B2403">
        <w:rPr>
          <w:sz w:val="16"/>
          <w:szCs w:val="16"/>
        </w:rPr>
        <w:t xml:space="preserve">If you wish to review the decision further, you have a right to a fair hearing.  </w:t>
      </w:r>
      <w:r w:rsidRPr="002B2403">
        <w:rPr>
          <w:sz w:val="16"/>
          <w:szCs w:val="16"/>
        </w:rPr>
        <w:t xml:space="preserve">Please refer to the attached form, “Parent Appeal Rights and Procedures.”    </w:t>
      </w:r>
    </w:p>
    <w:p w:rsidR="00EF3E39" w:rsidRPr="002B2403" w:rsidRDefault="00EF3E39" w:rsidP="00EF3E39">
      <w:pPr>
        <w:rPr>
          <w:sz w:val="16"/>
          <w:szCs w:val="16"/>
          <w:u w:val="single"/>
        </w:rPr>
      </w:pPr>
    </w:p>
    <w:p w:rsidR="00535129" w:rsidRPr="002B2403" w:rsidRDefault="006E74F5" w:rsidP="00EF3E39">
      <w:pPr>
        <w:rPr>
          <w:sz w:val="16"/>
          <w:szCs w:val="16"/>
        </w:rPr>
      </w:pPr>
      <w:r w:rsidRPr="002B2403">
        <w:rPr>
          <w:sz w:val="16"/>
          <w:szCs w:val="16"/>
        </w:rPr>
        <w:t xml:space="preserve">The </w:t>
      </w:r>
      <w:r w:rsidR="00B80B79" w:rsidRPr="002B2403">
        <w:rPr>
          <w:sz w:val="16"/>
          <w:szCs w:val="16"/>
        </w:rPr>
        <w:t xml:space="preserve">meal benefit </w:t>
      </w:r>
      <w:r w:rsidRPr="002B2403">
        <w:rPr>
          <w:sz w:val="16"/>
          <w:szCs w:val="16"/>
        </w:rPr>
        <w:t xml:space="preserve">eligibility </w:t>
      </w:r>
      <w:r w:rsidR="00B80B79" w:rsidRPr="002B2403">
        <w:rPr>
          <w:sz w:val="16"/>
          <w:szCs w:val="16"/>
        </w:rPr>
        <w:t>determined by the</w:t>
      </w:r>
      <w:r w:rsidRPr="002B2403">
        <w:rPr>
          <w:sz w:val="16"/>
          <w:szCs w:val="16"/>
        </w:rPr>
        <w:t xml:space="preserve"> </w:t>
      </w:r>
      <w:r w:rsidR="00C57C97" w:rsidRPr="00B066B8">
        <w:rPr>
          <w:sz w:val="16"/>
          <w:szCs w:val="16"/>
        </w:rPr>
        <w:t xml:space="preserve">parent income application </w:t>
      </w:r>
      <w:r w:rsidRPr="00B066B8">
        <w:rPr>
          <w:sz w:val="16"/>
          <w:szCs w:val="16"/>
        </w:rPr>
        <w:t xml:space="preserve">is for the school year </w:t>
      </w:r>
      <w:bookmarkStart w:id="0" w:name="_GoBack"/>
      <w:r w:rsidR="007B2BF4">
        <w:rPr>
          <w:sz w:val="16"/>
          <w:szCs w:val="16"/>
        </w:rPr>
        <w:t>2021 - 2022</w:t>
      </w:r>
      <w:bookmarkEnd w:id="0"/>
      <w:r w:rsidR="00C57C97" w:rsidRPr="00B066B8">
        <w:rPr>
          <w:sz w:val="16"/>
          <w:szCs w:val="16"/>
        </w:rPr>
        <w:t xml:space="preserve">. </w:t>
      </w:r>
      <w:r w:rsidR="00535129" w:rsidRPr="00B066B8">
        <w:rPr>
          <w:sz w:val="16"/>
          <w:szCs w:val="16"/>
        </w:rPr>
        <w:t xml:space="preserve">You may reapply for </w:t>
      </w:r>
      <w:r w:rsidR="00C50582" w:rsidRPr="00B066B8">
        <w:rPr>
          <w:sz w:val="16"/>
          <w:szCs w:val="16"/>
        </w:rPr>
        <w:t xml:space="preserve">meal </w:t>
      </w:r>
      <w:r w:rsidR="00535129" w:rsidRPr="00B066B8">
        <w:rPr>
          <w:sz w:val="16"/>
          <w:szCs w:val="16"/>
        </w:rPr>
        <w:t>benefits at any time during the school year</w:t>
      </w:r>
      <w:r w:rsidR="00C57C97" w:rsidRPr="00B066B8">
        <w:rPr>
          <w:sz w:val="16"/>
          <w:szCs w:val="16"/>
        </w:rPr>
        <w:t xml:space="preserve"> by completing a parent income application</w:t>
      </w:r>
      <w:r w:rsidR="00B80B79" w:rsidRPr="00B066B8">
        <w:rPr>
          <w:sz w:val="16"/>
          <w:szCs w:val="16"/>
        </w:rPr>
        <w:t>. I</w:t>
      </w:r>
      <w:r w:rsidR="00535129" w:rsidRPr="00B066B8">
        <w:rPr>
          <w:sz w:val="16"/>
          <w:szCs w:val="16"/>
        </w:rPr>
        <w:t>f you are not eligible now</w:t>
      </w:r>
      <w:r w:rsidR="00B80B79" w:rsidRPr="00B066B8">
        <w:rPr>
          <w:sz w:val="16"/>
          <w:szCs w:val="16"/>
        </w:rPr>
        <w:t xml:space="preserve"> for meal benefits</w:t>
      </w:r>
      <w:r w:rsidR="00535129" w:rsidRPr="00B066B8">
        <w:rPr>
          <w:sz w:val="16"/>
          <w:szCs w:val="16"/>
        </w:rPr>
        <w:t xml:space="preserve">, but have a </w:t>
      </w:r>
      <w:r w:rsidR="00C57C97" w:rsidRPr="00B066B8">
        <w:rPr>
          <w:sz w:val="16"/>
          <w:szCs w:val="16"/>
        </w:rPr>
        <w:t xml:space="preserve">change </w:t>
      </w:r>
      <w:r w:rsidR="00535129" w:rsidRPr="00B066B8">
        <w:rPr>
          <w:sz w:val="16"/>
          <w:szCs w:val="16"/>
        </w:rPr>
        <w:t>in household income</w:t>
      </w:r>
      <w:r w:rsidR="00B80B79" w:rsidRPr="00B066B8">
        <w:rPr>
          <w:sz w:val="16"/>
          <w:szCs w:val="16"/>
        </w:rPr>
        <w:t xml:space="preserve"> and/or family size, </w:t>
      </w:r>
      <w:r w:rsidR="007E2CDF" w:rsidRPr="00B066B8">
        <w:rPr>
          <w:sz w:val="16"/>
          <w:szCs w:val="16"/>
        </w:rPr>
        <w:t xml:space="preserve">your </w:t>
      </w:r>
      <w:proofErr w:type="gramStart"/>
      <w:r w:rsidR="007E2CDF" w:rsidRPr="00B066B8">
        <w:rPr>
          <w:sz w:val="16"/>
          <w:szCs w:val="16"/>
        </w:rPr>
        <w:t>child(</w:t>
      </w:r>
      <w:proofErr w:type="spellStart"/>
      <w:proofErr w:type="gramEnd"/>
      <w:r w:rsidR="007E2CDF" w:rsidRPr="00B066B8">
        <w:rPr>
          <w:sz w:val="16"/>
          <w:szCs w:val="16"/>
        </w:rPr>
        <w:t>ren</w:t>
      </w:r>
      <w:proofErr w:type="spellEnd"/>
      <w:r w:rsidR="007E2CDF" w:rsidRPr="00B066B8">
        <w:rPr>
          <w:sz w:val="16"/>
          <w:szCs w:val="16"/>
        </w:rPr>
        <w:t>) may be eligible</w:t>
      </w:r>
      <w:r w:rsidR="004806F9" w:rsidRPr="00B066B8">
        <w:rPr>
          <w:sz w:val="16"/>
          <w:szCs w:val="16"/>
        </w:rPr>
        <w:t xml:space="preserve"> for </w:t>
      </w:r>
      <w:r w:rsidR="00B80B79" w:rsidRPr="00B066B8">
        <w:rPr>
          <w:sz w:val="16"/>
          <w:szCs w:val="16"/>
        </w:rPr>
        <w:t>meal benefits</w:t>
      </w:r>
      <w:r w:rsidR="007E2CDF" w:rsidRPr="00B066B8">
        <w:rPr>
          <w:sz w:val="16"/>
          <w:szCs w:val="16"/>
        </w:rPr>
        <w:t xml:space="preserve"> by completing another parent income application</w:t>
      </w:r>
      <w:r w:rsidR="00B80B79" w:rsidRPr="002B2403">
        <w:rPr>
          <w:sz w:val="16"/>
          <w:szCs w:val="16"/>
        </w:rPr>
        <w:t xml:space="preserve">. </w:t>
      </w:r>
    </w:p>
    <w:p w:rsidR="00DB49CC" w:rsidRPr="002B2403" w:rsidRDefault="00DB49CC" w:rsidP="00EF3E39">
      <w:pPr>
        <w:numPr>
          <w:ilvl w:val="12"/>
          <w:numId w:val="0"/>
        </w:numPr>
        <w:tabs>
          <w:tab w:val="left" w:pos="4500"/>
          <w:tab w:val="left" w:pos="5175"/>
          <w:tab w:val="left" w:pos="8325"/>
        </w:tabs>
        <w:rPr>
          <w:sz w:val="16"/>
          <w:szCs w:val="16"/>
          <w:u w:val="single"/>
        </w:rPr>
      </w:pPr>
    </w:p>
    <w:p w:rsidR="005A0323" w:rsidRPr="00496AAF" w:rsidRDefault="00E006DF" w:rsidP="007D0E68">
      <w:pPr>
        <w:numPr>
          <w:ilvl w:val="12"/>
          <w:numId w:val="0"/>
        </w:numPr>
        <w:tabs>
          <w:tab w:val="left" w:pos="4500"/>
          <w:tab w:val="left" w:pos="4680"/>
          <w:tab w:val="left" w:pos="7290"/>
          <w:tab w:val="left" w:pos="7740"/>
          <w:tab w:val="left" w:pos="8010"/>
          <w:tab w:val="left" w:pos="9630"/>
        </w:tabs>
        <w:rPr>
          <w:sz w:val="18"/>
          <w:szCs w:val="18"/>
          <w:u w:val="single"/>
        </w:rPr>
      </w:pPr>
      <w:r w:rsidRPr="00496AAF">
        <w:rPr>
          <w:sz w:val="18"/>
          <w:szCs w:val="18"/>
          <w:u w:val="single"/>
        </w:rPr>
        <w:tab/>
      </w:r>
      <w:r w:rsidR="005A0323" w:rsidRPr="00496AAF">
        <w:rPr>
          <w:sz w:val="18"/>
          <w:szCs w:val="18"/>
        </w:rPr>
        <w:tab/>
      </w:r>
      <w:r w:rsidR="005A0323" w:rsidRPr="00496AAF">
        <w:rPr>
          <w:sz w:val="18"/>
          <w:szCs w:val="18"/>
          <w:u w:val="single"/>
        </w:rPr>
        <w:tab/>
      </w:r>
      <w:r w:rsidR="005A0323" w:rsidRPr="00496AAF">
        <w:rPr>
          <w:sz w:val="18"/>
          <w:szCs w:val="18"/>
          <w:u w:val="single"/>
        </w:rPr>
        <w:tab/>
      </w:r>
      <w:r w:rsidR="007D0E68" w:rsidRPr="00496AAF">
        <w:rPr>
          <w:sz w:val="18"/>
          <w:szCs w:val="18"/>
        </w:rPr>
        <w:tab/>
      </w:r>
      <w:r w:rsidR="007D0E68" w:rsidRPr="00496AAF">
        <w:rPr>
          <w:sz w:val="18"/>
          <w:szCs w:val="18"/>
          <w:u w:val="single"/>
        </w:rPr>
        <w:tab/>
      </w:r>
    </w:p>
    <w:p w:rsidR="00E006DF" w:rsidRDefault="00E006DF" w:rsidP="007D0E68">
      <w:pPr>
        <w:numPr>
          <w:ilvl w:val="12"/>
          <w:numId w:val="0"/>
        </w:numPr>
        <w:tabs>
          <w:tab w:val="left" w:pos="5760"/>
          <w:tab w:val="left" w:pos="8550"/>
        </w:tabs>
        <w:rPr>
          <w:sz w:val="18"/>
          <w:szCs w:val="18"/>
        </w:rPr>
      </w:pPr>
      <w:r w:rsidRPr="00496AAF">
        <w:rPr>
          <w:sz w:val="18"/>
          <w:szCs w:val="18"/>
        </w:rPr>
        <w:t xml:space="preserve">Signature of </w:t>
      </w:r>
      <w:r w:rsidR="008E5E97" w:rsidRPr="00496AAF">
        <w:rPr>
          <w:sz w:val="18"/>
          <w:szCs w:val="18"/>
        </w:rPr>
        <w:t>School Food Authority Representative</w:t>
      </w:r>
      <w:r w:rsidR="005A0323" w:rsidRPr="00496AAF">
        <w:rPr>
          <w:sz w:val="18"/>
          <w:szCs w:val="18"/>
        </w:rPr>
        <w:tab/>
        <w:t>Title</w:t>
      </w:r>
      <w:r w:rsidR="007D0E68" w:rsidRPr="00496AAF">
        <w:rPr>
          <w:sz w:val="18"/>
          <w:szCs w:val="18"/>
        </w:rPr>
        <w:tab/>
        <w:t>Date</w:t>
      </w:r>
    </w:p>
    <w:p w:rsidR="00AB78DF" w:rsidRDefault="00AB78DF" w:rsidP="007D0E68">
      <w:pPr>
        <w:numPr>
          <w:ilvl w:val="12"/>
          <w:numId w:val="0"/>
        </w:numPr>
        <w:tabs>
          <w:tab w:val="left" w:pos="5760"/>
          <w:tab w:val="left" w:pos="8550"/>
        </w:tabs>
        <w:rPr>
          <w:sz w:val="18"/>
          <w:szCs w:val="18"/>
        </w:rPr>
      </w:pPr>
    </w:p>
    <w:p w:rsidR="00AB78DF" w:rsidRDefault="00AB78DF" w:rsidP="007D0E68">
      <w:pPr>
        <w:numPr>
          <w:ilvl w:val="12"/>
          <w:numId w:val="0"/>
        </w:numPr>
        <w:tabs>
          <w:tab w:val="left" w:pos="5760"/>
          <w:tab w:val="left" w:pos="8550"/>
        </w:tabs>
        <w:rPr>
          <w:sz w:val="18"/>
          <w:szCs w:val="18"/>
        </w:rPr>
      </w:pPr>
    </w:p>
    <w:p w:rsidR="00AB78DF" w:rsidRDefault="00AB78DF" w:rsidP="007D0E68">
      <w:pPr>
        <w:numPr>
          <w:ilvl w:val="12"/>
          <w:numId w:val="0"/>
        </w:numPr>
        <w:tabs>
          <w:tab w:val="left" w:pos="5760"/>
          <w:tab w:val="left" w:pos="8550"/>
        </w:tabs>
        <w:rPr>
          <w:sz w:val="18"/>
          <w:szCs w:val="18"/>
        </w:rPr>
      </w:pPr>
    </w:p>
    <w:p w:rsidR="00AB78DF" w:rsidRDefault="00AB78DF" w:rsidP="007D0E68">
      <w:pPr>
        <w:numPr>
          <w:ilvl w:val="12"/>
          <w:numId w:val="0"/>
        </w:numPr>
        <w:tabs>
          <w:tab w:val="left" w:pos="5760"/>
          <w:tab w:val="left" w:pos="8550"/>
        </w:tabs>
        <w:rPr>
          <w:sz w:val="18"/>
          <w:szCs w:val="18"/>
        </w:rPr>
      </w:pPr>
    </w:p>
    <w:p w:rsidR="00AB78DF" w:rsidRDefault="00AB78DF" w:rsidP="007D0E68">
      <w:pPr>
        <w:numPr>
          <w:ilvl w:val="12"/>
          <w:numId w:val="0"/>
        </w:numPr>
        <w:tabs>
          <w:tab w:val="left" w:pos="5760"/>
          <w:tab w:val="left" w:pos="8550"/>
        </w:tabs>
        <w:rPr>
          <w:sz w:val="18"/>
          <w:szCs w:val="18"/>
        </w:rPr>
      </w:pPr>
    </w:p>
    <w:p w:rsidR="00AB78DF" w:rsidRDefault="00AB78DF" w:rsidP="00AB78DF">
      <w:pPr>
        <w:numPr>
          <w:ilvl w:val="12"/>
          <w:numId w:val="0"/>
        </w:numPr>
        <w:tabs>
          <w:tab w:val="left" w:pos="5760"/>
          <w:tab w:val="left" w:pos="8550"/>
        </w:tabs>
        <w:jc w:val="center"/>
        <w:rPr>
          <w:sz w:val="18"/>
          <w:szCs w:val="18"/>
        </w:rPr>
      </w:pPr>
      <w:r>
        <w:rPr>
          <w:sz w:val="18"/>
          <w:szCs w:val="18"/>
        </w:rPr>
        <w:t>Page 1 of 3</w:t>
      </w:r>
    </w:p>
    <w:p w:rsidR="00AB78DF" w:rsidRPr="00496AAF" w:rsidRDefault="00AB78DF" w:rsidP="007D0E68">
      <w:pPr>
        <w:numPr>
          <w:ilvl w:val="12"/>
          <w:numId w:val="0"/>
        </w:numPr>
        <w:tabs>
          <w:tab w:val="left" w:pos="5760"/>
          <w:tab w:val="left" w:pos="8550"/>
        </w:tabs>
        <w:rPr>
          <w:sz w:val="18"/>
          <w:szCs w:val="18"/>
        </w:rPr>
      </w:pPr>
    </w:p>
    <w:p w:rsidR="00607398" w:rsidRPr="002B2403" w:rsidRDefault="00607398" w:rsidP="00EF3E39">
      <w:pPr>
        <w:numPr>
          <w:ilvl w:val="12"/>
          <w:numId w:val="0"/>
        </w:numPr>
        <w:ind w:right="-1110"/>
        <w:rPr>
          <w:sz w:val="16"/>
          <w:szCs w:val="16"/>
        </w:rPr>
      </w:pPr>
    </w:p>
    <w:p w:rsidR="00AB78DF" w:rsidRDefault="00AB78DF" w:rsidP="00AB78DF">
      <w:pPr>
        <w:jc w:val="center"/>
        <w:rPr>
          <w:rFonts w:ascii="Georgia" w:hAnsi="Georgia"/>
          <w:b/>
          <w:bCs/>
          <w:i/>
          <w:sz w:val="16"/>
          <w:szCs w:val="16"/>
          <w:u w:val="single"/>
        </w:rPr>
      </w:pPr>
    </w:p>
    <w:p w:rsidR="00AB78DF" w:rsidRDefault="00AB78DF" w:rsidP="00AB78DF">
      <w:pPr>
        <w:jc w:val="center"/>
        <w:rPr>
          <w:rFonts w:ascii="Georgia" w:hAnsi="Georgia"/>
          <w:b/>
          <w:bCs/>
          <w:i/>
          <w:sz w:val="16"/>
          <w:szCs w:val="16"/>
          <w:u w:val="single"/>
        </w:rPr>
      </w:pPr>
    </w:p>
    <w:p w:rsidR="00A354D3" w:rsidRPr="00A354D3" w:rsidRDefault="00BD14C2" w:rsidP="00AB78DF">
      <w:pPr>
        <w:jc w:val="center"/>
        <w:rPr>
          <w:rFonts w:ascii="Georgia" w:hAnsi="Georgia"/>
          <w:b/>
          <w:i/>
          <w:sz w:val="16"/>
          <w:szCs w:val="16"/>
          <w:u w:val="single"/>
        </w:rPr>
      </w:pPr>
      <w:r w:rsidRPr="00A354D3">
        <w:rPr>
          <w:rFonts w:ascii="Georgia" w:hAnsi="Georgia"/>
          <w:b/>
          <w:bCs/>
          <w:i/>
          <w:sz w:val="16"/>
          <w:szCs w:val="16"/>
          <w:u w:val="single"/>
        </w:rPr>
        <w:t>Non-discrimination Statement</w:t>
      </w:r>
    </w:p>
    <w:p w:rsidR="00A354D3" w:rsidRDefault="00A354D3" w:rsidP="00AB78DF">
      <w:pPr>
        <w:rPr>
          <w:rFonts w:ascii="Georgia" w:hAnsi="Georgia"/>
          <w:b/>
          <w:i/>
          <w:sz w:val="16"/>
          <w:szCs w:val="16"/>
        </w:rPr>
      </w:pPr>
    </w:p>
    <w:p w:rsidR="005A0323" w:rsidRPr="002B2403" w:rsidRDefault="008048A9" w:rsidP="004806F9">
      <w:pPr>
        <w:numPr>
          <w:ilvl w:val="12"/>
          <w:numId w:val="0"/>
        </w:numPr>
        <w:ind w:right="-18"/>
        <w:jc w:val="right"/>
        <w:rPr>
          <w:sz w:val="16"/>
          <w:szCs w:val="16"/>
        </w:rPr>
      </w:pPr>
      <w:r>
        <w:rPr>
          <w:sz w:val="16"/>
          <w:szCs w:val="16"/>
        </w:rPr>
        <w:t>Revised 6/2017</w:t>
      </w:r>
    </w:p>
    <w:p w:rsidR="008E7A03" w:rsidRPr="00F65542" w:rsidRDefault="008E7A03" w:rsidP="00962C59">
      <w:pPr>
        <w:numPr>
          <w:ilvl w:val="12"/>
          <w:numId w:val="0"/>
        </w:numPr>
        <w:spacing w:after="120"/>
        <w:ind w:right="-960"/>
        <w:jc w:val="right"/>
        <w:rPr>
          <w:sz w:val="18"/>
          <w:szCs w:val="18"/>
          <w:u w:val="single"/>
        </w:rPr>
      </w:pPr>
    </w:p>
    <w:p w:rsidR="00A23B27" w:rsidRPr="00A23B27" w:rsidRDefault="00A23B27" w:rsidP="00A23B27">
      <w:pPr>
        <w:overflowPunct/>
        <w:autoSpaceDE/>
        <w:autoSpaceDN/>
        <w:adjustRightInd/>
        <w:textAlignment w:val="auto"/>
        <w:rPr>
          <w:rFonts w:ascii="Times New Roman" w:eastAsia="Calibri" w:hAnsi="Times New Roman"/>
          <w:sz w:val="23"/>
          <w:szCs w:val="23"/>
        </w:rPr>
      </w:pPr>
      <w:r w:rsidRPr="00A23B27">
        <w:rPr>
          <w:rFonts w:ascii="Times New Roman" w:eastAsia="Calibri" w:hAnsi="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A23B27" w:rsidRPr="00A23B27" w:rsidRDefault="00A23B27" w:rsidP="00A23B27">
      <w:pPr>
        <w:overflowPunct/>
        <w:autoSpaceDE/>
        <w:autoSpaceDN/>
        <w:adjustRightInd/>
        <w:textAlignment w:val="auto"/>
        <w:rPr>
          <w:rFonts w:ascii="Times New Roman" w:eastAsia="Calibri" w:hAnsi="Times New Roman"/>
          <w:sz w:val="23"/>
          <w:szCs w:val="23"/>
        </w:rPr>
      </w:pPr>
      <w:proofErr w:type="gramStart"/>
      <w:r w:rsidRPr="00A23B27">
        <w:rPr>
          <w:rFonts w:ascii="Times New Roman" w:eastAsia="Calibri" w:hAnsi="Times New Roman"/>
          <w:sz w:val="23"/>
          <w:szCs w:val="23"/>
        </w:rPr>
        <w:t>color</w:t>
      </w:r>
      <w:proofErr w:type="gramEnd"/>
      <w:r w:rsidRPr="00A23B27">
        <w:rPr>
          <w:rFonts w:ascii="Times New Roman" w:eastAsia="Calibri" w:hAnsi="Times New Roman"/>
          <w:sz w:val="23"/>
          <w:szCs w:val="23"/>
        </w:rPr>
        <w:t xml:space="preserve">, national origin, sex, disability, age, or reprisal or retaliation for prior civil rights activity in any program or activity conducted or funded by USDA.  </w:t>
      </w:r>
    </w:p>
    <w:p w:rsidR="00A23B27" w:rsidRPr="00A23B27" w:rsidRDefault="00A23B27" w:rsidP="00A23B27">
      <w:pPr>
        <w:overflowPunct/>
        <w:autoSpaceDE/>
        <w:autoSpaceDN/>
        <w:adjustRightInd/>
        <w:textAlignment w:val="auto"/>
        <w:rPr>
          <w:rFonts w:ascii="Times New Roman" w:eastAsia="Calibri" w:hAnsi="Times New Roman"/>
          <w:szCs w:val="24"/>
        </w:rPr>
      </w:pPr>
    </w:p>
    <w:p w:rsidR="00A23B27" w:rsidRPr="00A23B27" w:rsidRDefault="00A23B27" w:rsidP="00A23B27">
      <w:pPr>
        <w:overflowPunct/>
        <w:autoSpaceDE/>
        <w:autoSpaceDN/>
        <w:adjustRightInd/>
        <w:textAlignment w:val="auto"/>
        <w:rPr>
          <w:rFonts w:ascii="Times New Roman" w:eastAsia="Calibri" w:hAnsi="Times New Roman"/>
          <w:sz w:val="23"/>
          <w:szCs w:val="23"/>
        </w:rPr>
      </w:pPr>
      <w:r w:rsidRPr="00A23B27">
        <w:rPr>
          <w:rFonts w:ascii="Times New Roman" w:eastAsia="Calibri" w:hAnsi="Times New Roman"/>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23B27" w:rsidRPr="00A23B27" w:rsidRDefault="00A23B27" w:rsidP="00A23B27">
      <w:pPr>
        <w:overflowPunct/>
        <w:autoSpaceDE/>
        <w:autoSpaceDN/>
        <w:adjustRightInd/>
        <w:textAlignment w:val="auto"/>
        <w:rPr>
          <w:rFonts w:ascii="Times New Roman" w:eastAsia="Calibri" w:hAnsi="Times New Roman"/>
          <w:szCs w:val="24"/>
        </w:rPr>
      </w:pPr>
    </w:p>
    <w:p w:rsidR="00A23B27" w:rsidRPr="00A23B27" w:rsidRDefault="00A23B27" w:rsidP="00A23B27">
      <w:pPr>
        <w:overflowPunct/>
        <w:autoSpaceDE/>
        <w:autoSpaceDN/>
        <w:adjustRightInd/>
        <w:textAlignment w:val="auto"/>
        <w:rPr>
          <w:rFonts w:ascii="Times New Roman" w:eastAsia="Calibri" w:hAnsi="Times New Roman"/>
          <w:sz w:val="23"/>
          <w:szCs w:val="23"/>
        </w:rPr>
      </w:pPr>
      <w:r w:rsidRPr="00A23B27">
        <w:rPr>
          <w:rFonts w:ascii="Times New Roman" w:eastAsia="Calibri" w:hAnsi="Times New Roman"/>
          <w:szCs w:val="24"/>
        </w:rPr>
        <w:t xml:space="preserve">To file a program complaint of discrimination, complete the </w:t>
      </w:r>
      <w:hyperlink r:id="rId8" w:tgtFrame="extWindow" w:tooltip="Opens in new window." w:history="1">
        <w:r w:rsidRPr="00A23B27">
          <w:rPr>
            <w:rFonts w:ascii="Times New Roman" w:eastAsia="Calibri" w:hAnsi="Times New Roman"/>
            <w:color w:val="0000FF"/>
            <w:szCs w:val="24"/>
            <w:u w:val="single"/>
          </w:rPr>
          <w:t>USDA Program Discrimination Complaint Form</w:t>
        </w:r>
      </w:hyperlink>
      <w:r w:rsidRPr="00A23B27">
        <w:rPr>
          <w:rFonts w:ascii="Times New Roman" w:eastAsia="Calibri" w:hAnsi="Times New Roman"/>
          <w:szCs w:val="24"/>
        </w:rPr>
        <w:t xml:space="preserve">, (AD-3027) found online at: </w:t>
      </w:r>
      <w:hyperlink r:id="rId9" w:history="1">
        <w:r w:rsidRPr="00A23B27">
          <w:rPr>
            <w:rFonts w:ascii="Times New Roman" w:eastAsia="Calibri" w:hAnsi="Times New Roman"/>
            <w:color w:val="0000FF"/>
            <w:szCs w:val="24"/>
            <w:u w:val="single"/>
          </w:rPr>
          <w:t>http://www.ascr.usda.gov/complaint_filing_cust.html</w:t>
        </w:r>
      </w:hyperlink>
      <w:r w:rsidRPr="00A23B27">
        <w:rPr>
          <w:rFonts w:ascii="Times New Roman" w:eastAsia="Calibri" w:hAnsi="Times New Roman"/>
          <w:szCs w:val="24"/>
        </w:rPr>
        <w:t xml:space="preserve">, and at any USDA office, or write a letter addressed </w:t>
      </w:r>
      <w:r w:rsidRPr="00A23B27">
        <w:rPr>
          <w:rFonts w:ascii="Times New Roman" w:eastAsia="Calibri" w:hAnsi="Times New Roman"/>
          <w:sz w:val="23"/>
          <w:szCs w:val="23"/>
        </w:rPr>
        <w:t xml:space="preserve">to USDA and provide in the letter all of the information requested in the form. To request a copy of the complaint form, call (866) 632-9992. Submit your completed form or letter to USDA by: </w:t>
      </w:r>
    </w:p>
    <w:p w:rsidR="00A23B27" w:rsidRPr="00A23B27" w:rsidRDefault="00A23B27" w:rsidP="00A23B27">
      <w:pPr>
        <w:overflowPunct/>
        <w:autoSpaceDE/>
        <w:autoSpaceDN/>
        <w:adjustRightInd/>
        <w:textAlignment w:val="auto"/>
        <w:rPr>
          <w:rFonts w:ascii="Times New Roman" w:eastAsia="Calibri" w:hAnsi="Times New Roman"/>
          <w:sz w:val="23"/>
          <w:szCs w:val="23"/>
        </w:rPr>
      </w:pPr>
    </w:p>
    <w:p w:rsidR="00A23B27" w:rsidRPr="00A23B27" w:rsidRDefault="00A23B27" w:rsidP="00A23B27">
      <w:pPr>
        <w:overflowPunct/>
        <w:autoSpaceDE/>
        <w:autoSpaceDN/>
        <w:adjustRightInd/>
        <w:textAlignment w:val="auto"/>
        <w:rPr>
          <w:rFonts w:ascii="Times New Roman" w:eastAsia="Calibri" w:hAnsi="Times New Roman"/>
          <w:sz w:val="23"/>
          <w:szCs w:val="23"/>
        </w:rPr>
      </w:pPr>
      <w:r w:rsidRPr="00A23B27">
        <w:rPr>
          <w:rFonts w:ascii="Times New Roman" w:eastAsia="Calibri" w:hAnsi="Times New Roman"/>
          <w:sz w:val="23"/>
          <w:szCs w:val="23"/>
        </w:rPr>
        <w:t>(1)</w:t>
      </w:r>
      <w:r w:rsidRPr="00A23B27">
        <w:rPr>
          <w:rFonts w:ascii="Times New Roman" w:eastAsia="Calibri" w:hAnsi="Times New Roman"/>
          <w:sz w:val="23"/>
          <w:szCs w:val="23"/>
        </w:rPr>
        <w:tab/>
      </w:r>
      <w:proofErr w:type="gramStart"/>
      <w:r w:rsidRPr="00A23B27">
        <w:rPr>
          <w:rFonts w:ascii="Times New Roman" w:eastAsia="Calibri" w:hAnsi="Times New Roman"/>
          <w:sz w:val="23"/>
          <w:szCs w:val="23"/>
        </w:rPr>
        <w:t>mail</w:t>
      </w:r>
      <w:proofErr w:type="gramEnd"/>
      <w:r w:rsidRPr="00A23B27">
        <w:rPr>
          <w:rFonts w:ascii="Times New Roman" w:eastAsia="Calibri" w:hAnsi="Times New Roman"/>
          <w:sz w:val="23"/>
          <w:szCs w:val="23"/>
        </w:rPr>
        <w:t xml:space="preserve">: U.S. Department of Agriculture </w:t>
      </w:r>
    </w:p>
    <w:p w:rsidR="00A23B27" w:rsidRPr="00A23B27" w:rsidRDefault="00A23B27" w:rsidP="00A23B27">
      <w:pPr>
        <w:overflowPunct/>
        <w:autoSpaceDE/>
        <w:autoSpaceDN/>
        <w:adjustRightInd/>
        <w:ind w:firstLine="720"/>
        <w:textAlignment w:val="auto"/>
        <w:rPr>
          <w:rFonts w:ascii="Times New Roman" w:eastAsia="Calibri" w:hAnsi="Times New Roman"/>
          <w:sz w:val="23"/>
          <w:szCs w:val="23"/>
        </w:rPr>
      </w:pPr>
      <w:r w:rsidRPr="00A23B27">
        <w:rPr>
          <w:rFonts w:ascii="Times New Roman" w:eastAsia="Calibri" w:hAnsi="Times New Roman"/>
          <w:sz w:val="23"/>
          <w:szCs w:val="23"/>
        </w:rPr>
        <w:t xml:space="preserve">Office of the Assistant Secretary for Civil Rights </w:t>
      </w:r>
    </w:p>
    <w:p w:rsidR="00A23B27" w:rsidRPr="00A23B27" w:rsidRDefault="00A23B27" w:rsidP="00A23B27">
      <w:pPr>
        <w:overflowPunct/>
        <w:ind w:firstLine="720"/>
        <w:textAlignment w:val="auto"/>
        <w:rPr>
          <w:rFonts w:ascii="Times New Roman" w:eastAsia="Calibri" w:hAnsi="Times New Roman"/>
          <w:color w:val="000000"/>
          <w:sz w:val="23"/>
          <w:szCs w:val="23"/>
        </w:rPr>
      </w:pPr>
      <w:r w:rsidRPr="00A23B27">
        <w:rPr>
          <w:rFonts w:ascii="Times New Roman" w:eastAsia="Calibri" w:hAnsi="Times New Roman"/>
          <w:color w:val="000000"/>
          <w:sz w:val="23"/>
          <w:szCs w:val="23"/>
        </w:rPr>
        <w:t xml:space="preserve">1400 Independence Avenue, SW </w:t>
      </w:r>
    </w:p>
    <w:p w:rsidR="00A23B27" w:rsidRPr="00A23B27" w:rsidRDefault="00A23B27" w:rsidP="00A23B27">
      <w:pPr>
        <w:overflowPunct/>
        <w:ind w:firstLine="720"/>
        <w:textAlignment w:val="auto"/>
        <w:rPr>
          <w:rFonts w:ascii="Times New Roman" w:eastAsia="Calibri" w:hAnsi="Times New Roman"/>
          <w:color w:val="000000"/>
          <w:sz w:val="23"/>
          <w:szCs w:val="23"/>
        </w:rPr>
      </w:pPr>
      <w:r w:rsidRPr="00A23B27">
        <w:rPr>
          <w:rFonts w:ascii="Times New Roman" w:eastAsia="Calibri" w:hAnsi="Times New Roman"/>
          <w:color w:val="000000"/>
          <w:sz w:val="23"/>
          <w:szCs w:val="23"/>
        </w:rPr>
        <w:t xml:space="preserve">Washington, D.C. 20250-9410; </w:t>
      </w:r>
    </w:p>
    <w:p w:rsidR="00A23B27" w:rsidRPr="00A23B27" w:rsidRDefault="00A23B27" w:rsidP="00A23B27">
      <w:pPr>
        <w:overflowPunct/>
        <w:ind w:firstLine="720"/>
        <w:textAlignment w:val="auto"/>
        <w:rPr>
          <w:rFonts w:ascii="Times New Roman" w:eastAsia="Calibri" w:hAnsi="Times New Roman"/>
          <w:color w:val="000000"/>
          <w:sz w:val="23"/>
          <w:szCs w:val="23"/>
        </w:rPr>
      </w:pPr>
    </w:p>
    <w:p w:rsidR="00A23B27" w:rsidRPr="00A23B27" w:rsidRDefault="00A23B27" w:rsidP="00A23B27">
      <w:pPr>
        <w:overflowPunct/>
        <w:autoSpaceDE/>
        <w:autoSpaceDN/>
        <w:adjustRightInd/>
        <w:textAlignment w:val="auto"/>
        <w:rPr>
          <w:rFonts w:ascii="Times New Roman" w:eastAsia="Calibri" w:hAnsi="Times New Roman"/>
          <w:szCs w:val="24"/>
        </w:rPr>
      </w:pPr>
      <w:r w:rsidRPr="00A23B27">
        <w:rPr>
          <w:rFonts w:ascii="Times New Roman" w:eastAsia="Calibri" w:hAnsi="Times New Roman"/>
          <w:szCs w:val="24"/>
        </w:rPr>
        <w:t xml:space="preserve">(2) </w:t>
      </w:r>
      <w:r w:rsidRPr="00A23B27">
        <w:rPr>
          <w:rFonts w:ascii="Times New Roman" w:eastAsia="Calibri" w:hAnsi="Times New Roman"/>
          <w:szCs w:val="24"/>
        </w:rPr>
        <w:tab/>
      </w:r>
      <w:proofErr w:type="gramStart"/>
      <w:r w:rsidRPr="00A23B27">
        <w:rPr>
          <w:rFonts w:ascii="Times New Roman" w:eastAsia="Calibri" w:hAnsi="Times New Roman"/>
          <w:szCs w:val="24"/>
        </w:rPr>
        <w:t>fax</w:t>
      </w:r>
      <w:proofErr w:type="gramEnd"/>
      <w:r w:rsidRPr="00A23B27">
        <w:rPr>
          <w:rFonts w:ascii="Times New Roman" w:eastAsia="Calibri" w:hAnsi="Times New Roman"/>
          <w:szCs w:val="24"/>
        </w:rPr>
        <w:t xml:space="preserve">: (202) 690-7442; or </w:t>
      </w:r>
    </w:p>
    <w:p w:rsidR="00A23B27" w:rsidRPr="00A23B27" w:rsidRDefault="00A23B27" w:rsidP="00A23B27">
      <w:pPr>
        <w:overflowPunct/>
        <w:ind w:firstLine="720"/>
        <w:textAlignment w:val="auto"/>
        <w:rPr>
          <w:rFonts w:ascii="Times New Roman" w:eastAsia="Calibri" w:hAnsi="Times New Roman"/>
          <w:color w:val="000000"/>
          <w:sz w:val="23"/>
          <w:szCs w:val="23"/>
        </w:rPr>
      </w:pPr>
    </w:p>
    <w:p w:rsidR="00A23B27" w:rsidRPr="00A23B27" w:rsidRDefault="00A23B27" w:rsidP="00A23B27">
      <w:pPr>
        <w:overflowPunct/>
        <w:autoSpaceDE/>
        <w:autoSpaceDN/>
        <w:adjustRightInd/>
        <w:textAlignment w:val="auto"/>
        <w:rPr>
          <w:rFonts w:ascii="Times New Roman" w:eastAsia="Calibri" w:hAnsi="Times New Roman"/>
          <w:szCs w:val="24"/>
        </w:rPr>
      </w:pPr>
      <w:r w:rsidRPr="00A23B27">
        <w:rPr>
          <w:rFonts w:ascii="Times New Roman" w:eastAsia="Calibri" w:hAnsi="Times New Roman"/>
          <w:sz w:val="23"/>
          <w:szCs w:val="23"/>
        </w:rPr>
        <w:t xml:space="preserve">(3) </w:t>
      </w:r>
      <w:r w:rsidRPr="00A23B27">
        <w:rPr>
          <w:rFonts w:ascii="Times New Roman" w:eastAsia="Calibri" w:hAnsi="Times New Roman"/>
          <w:sz w:val="23"/>
          <w:szCs w:val="23"/>
        </w:rPr>
        <w:tab/>
      </w:r>
      <w:proofErr w:type="gramStart"/>
      <w:r w:rsidRPr="00A23B27">
        <w:rPr>
          <w:rFonts w:ascii="Times New Roman" w:eastAsia="Calibri" w:hAnsi="Times New Roman"/>
          <w:sz w:val="23"/>
          <w:szCs w:val="23"/>
        </w:rPr>
        <w:t>email</w:t>
      </w:r>
      <w:proofErr w:type="gramEnd"/>
      <w:r w:rsidRPr="00A23B27">
        <w:rPr>
          <w:rFonts w:ascii="Times New Roman" w:eastAsia="Calibri" w:hAnsi="Times New Roman"/>
          <w:sz w:val="23"/>
          <w:szCs w:val="23"/>
        </w:rPr>
        <w:t xml:space="preserve">: </w:t>
      </w:r>
      <w:r w:rsidRPr="00A23B27">
        <w:rPr>
          <w:rFonts w:ascii="Times New Roman" w:eastAsia="Calibri" w:hAnsi="Times New Roman"/>
          <w:color w:val="0000FF"/>
          <w:sz w:val="23"/>
          <w:szCs w:val="23"/>
        </w:rPr>
        <w:t>program.intake@usda.gov.</w:t>
      </w:r>
    </w:p>
    <w:p w:rsidR="00A23B27" w:rsidRPr="00A23B27" w:rsidRDefault="00A23B27" w:rsidP="00A23B27">
      <w:pPr>
        <w:overflowPunct/>
        <w:autoSpaceDE/>
        <w:autoSpaceDN/>
        <w:adjustRightInd/>
        <w:textAlignment w:val="auto"/>
        <w:rPr>
          <w:rFonts w:ascii="Times New Roman" w:eastAsia="Calibri" w:hAnsi="Times New Roman"/>
          <w:szCs w:val="24"/>
        </w:rPr>
      </w:pPr>
    </w:p>
    <w:p w:rsidR="00A23B27" w:rsidRPr="00A23B27" w:rsidRDefault="00A23B27" w:rsidP="00A23B27">
      <w:pPr>
        <w:overflowPunct/>
        <w:autoSpaceDE/>
        <w:autoSpaceDN/>
        <w:adjustRightInd/>
        <w:textAlignment w:val="auto"/>
        <w:rPr>
          <w:rFonts w:ascii="Times New Roman" w:eastAsia="Calibri" w:hAnsi="Times New Roman"/>
          <w:szCs w:val="24"/>
        </w:rPr>
      </w:pPr>
      <w:r w:rsidRPr="00A23B27">
        <w:rPr>
          <w:rFonts w:ascii="Times New Roman" w:eastAsia="Calibri" w:hAnsi="Times New Roman"/>
          <w:szCs w:val="24"/>
        </w:rPr>
        <w:t>This institution is an equal opportunity provider.</w:t>
      </w: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B78DF" w:rsidRDefault="00AB78DF" w:rsidP="007D0E68">
      <w:pPr>
        <w:numPr>
          <w:ilvl w:val="12"/>
          <w:numId w:val="0"/>
        </w:numPr>
        <w:spacing w:after="120"/>
        <w:ind w:right="-18"/>
        <w:jc w:val="right"/>
        <w:rPr>
          <w:sz w:val="18"/>
          <w:szCs w:val="18"/>
          <w:u w:val="single"/>
        </w:rPr>
      </w:pPr>
    </w:p>
    <w:p w:rsidR="00A51746" w:rsidRPr="00AB78DF" w:rsidRDefault="00AB78DF" w:rsidP="00AB78DF">
      <w:pPr>
        <w:numPr>
          <w:ilvl w:val="12"/>
          <w:numId w:val="0"/>
        </w:numPr>
        <w:spacing w:after="120"/>
        <w:ind w:right="-18"/>
        <w:jc w:val="center"/>
        <w:rPr>
          <w:sz w:val="18"/>
          <w:szCs w:val="18"/>
        </w:rPr>
      </w:pPr>
      <w:r>
        <w:rPr>
          <w:sz w:val="18"/>
          <w:szCs w:val="18"/>
        </w:rPr>
        <w:t>Page 2 of 3</w:t>
      </w:r>
      <w:r w:rsidRPr="00AB78DF">
        <w:rPr>
          <w:sz w:val="18"/>
          <w:szCs w:val="18"/>
        </w:rPr>
        <w:br w:type="page"/>
      </w:r>
    </w:p>
    <w:p w:rsidR="00A354D3" w:rsidRDefault="00A354D3" w:rsidP="007D0E68">
      <w:pPr>
        <w:numPr>
          <w:ilvl w:val="12"/>
          <w:numId w:val="0"/>
        </w:numPr>
        <w:spacing w:after="120"/>
        <w:ind w:right="-18"/>
        <w:jc w:val="right"/>
        <w:rPr>
          <w:sz w:val="18"/>
          <w:szCs w:val="18"/>
          <w:u w:val="single"/>
        </w:rPr>
      </w:pPr>
    </w:p>
    <w:p w:rsidR="00747AB1" w:rsidRPr="00AB78DF" w:rsidRDefault="00C66A67" w:rsidP="007D0E68">
      <w:pPr>
        <w:numPr>
          <w:ilvl w:val="12"/>
          <w:numId w:val="0"/>
        </w:numPr>
        <w:spacing w:after="120"/>
        <w:ind w:right="-18"/>
        <w:jc w:val="right"/>
        <w:rPr>
          <w:sz w:val="18"/>
          <w:szCs w:val="18"/>
        </w:rPr>
      </w:pPr>
      <w:r w:rsidRPr="00AB78DF">
        <w:rPr>
          <w:sz w:val="18"/>
          <w:szCs w:val="18"/>
        </w:rPr>
        <w:t>ATTACHMENT</w:t>
      </w:r>
      <w:r w:rsidR="000E3B0A" w:rsidRPr="00AB78DF">
        <w:rPr>
          <w:sz w:val="18"/>
          <w:szCs w:val="18"/>
        </w:rPr>
        <w:t xml:space="preserve"> </w:t>
      </w:r>
      <w:r w:rsidR="00ED1AA6" w:rsidRPr="00AB78DF">
        <w:rPr>
          <w:sz w:val="18"/>
          <w:szCs w:val="18"/>
        </w:rPr>
        <w:t>M</w:t>
      </w:r>
      <w:r w:rsidR="00AB78DF">
        <w:rPr>
          <w:sz w:val="18"/>
          <w:szCs w:val="18"/>
        </w:rPr>
        <w:t xml:space="preserve"> </w:t>
      </w:r>
    </w:p>
    <w:p w:rsidR="00E47D0C" w:rsidRDefault="00E47D0C" w:rsidP="00E47D0C">
      <w:pPr>
        <w:tabs>
          <w:tab w:val="center" w:pos="4680"/>
        </w:tabs>
        <w:suppressAutoHyphens/>
        <w:ind w:right="-1185"/>
        <w:jc w:val="right"/>
        <w:rPr>
          <w:sz w:val="16"/>
          <w:szCs w:val="16"/>
        </w:rPr>
      </w:pPr>
    </w:p>
    <w:p w:rsidR="00747AB1" w:rsidRDefault="00747AB1" w:rsidP="007D0E68">
      <w:pPr>
        <w:tabs>
          <w:tab w:val="center" w:pos="4680"/>
        </w:tabs>
        <w:suppressAutoHyphens/>
        <w:jc w:val="center"/>
        <w:rPr>
          <w:rFonts w:ascii="Times New Roman" w:hAnsi="Times New Roman"/>
          <w:spacing w:val="-2"/>
        </w:rPr>
      </w:pPr>
      <w:r>
        <w:rPr>
          <w:rFonts w:ascii="Times New Roman" w:hAnsi="Times New Roman"/>
          <w:spacing w:val="-2"/>
        </w:rPr>
        <w:t>(To be included with denial of either free or reduced price meals, snacks or milk approval</w:t>
      </w:r>
      <w:r w:rsidR="0012410B">
        <w:rPr>
          <w:rFonts w:ascii="Times New Roman" w:hAnsi="Times New Roman"/>
          <w:spacing w:val="-2"/>
        </w:rPr>
        <w:t>.</w:t>
      </w:r>
      <w:r>
        <w:rPr>
          <w:rFonts w:ascii="Times New Roman" w:hAnsi="Times New Roman"/>
          <w:spacing w:val="-2"/>
        </w:rPr>
        <w:t>)</w:t>
      </w:r>
    </w:p>
    <w:p w:rsidR="00747AB1" w:rsidRDefault="00747AB1" w:rsidP="00747AB1">
      <w:pPr>
        <w:tabs>
          <w:tab w:val="center" w:pos="4680"/>
        </w:tabs>
        <w:suppressAutoHyphens/>
        <w:rPr>
          <w:rFonts w:ascii="Times New Roman" w:hAnsi="Times New Roman"/>
          <w:spacing w:val="-2"/>
        </w:rPr>
      </w:pPr>
    </w:p>
    <w:p w:rsidR="00747AB1" w:rsidRDefault="00B22514" w:rsidP="00747AB1">
      <w:pPr>
        <w:tabs>
          <w:tab w:val="left" w:pos="-720"/>
        </w:tabs>
        <w:suppressAutoHyphens/>
        <w:jc w:val="center"/>
        <w:rPr>
          <w:rFonts w:ascii="Times New Roman" w:hAnsi="Times New Roman"/>
          <w:b/>
          <w:spacing w:val="-2"/>
          <w:szCs w:val="24"/>
          <w:u w:val="single"/>
        </w:rPr>
      </w:pPr>
      <w:r w:rsidRPr="00D1223D">
        <w:rPr>
          <w:rFonts w:ascii="Times New Roman" w:hAnsi="Times New Roman"/>
          <w:b/>
          <w:spacing w:val="-2"/>
          <w:szCs w:val="24"/>
          <w:u w:val="single"/>
        </w:rPr>
        <w:t xml:space="preserve">PARENT </w:t>
      </w:r>
      <w:r>
        <w:rPr>
          <w:rFonts w:ascii="Times New Roman" w:hAnsi="Times New Roman"/>
          <w:b/>
          <w:spacing w:val="-2"/>
          <w:szCs w:val="24"/>
          <w:u w:val="single"/>
        </w:rPr>
        <w:t>APPEAL</w:t>
      </w:r>
      <w:r w:rsidR="00607398">
        <w:rPr>
          <w:rFonts w:ascii="Times New Roman" w:hAnsi="Times New Roman"/>
          <w:b/>
          <w:spacing w:val="-2"/>
          <w:szCs w:val="24"/>
          <w:u w:val="single"/>
        </w:rPr>
        <w:t xml:space="preserve"> </w:t>
      </w:r>
      <w:r w:rsidR="00747AB1" w:rsidRPr="00D1223D">
        <w:rPr>
          <w:rFonts w:ascii="Times New Roman" w:hAnsi="Times New Roman"/>
          <w:b/>
          <w:spacing w:val="-2"/>
          <w:szCs w:val="24"/>
          <w:u w:val="single"/>
        </w:rPr>
        <w:t>RIGHT</w:t>
      </w:r>
      <w:r w:rsidR="00747AB1">
        <w:rPr>
          <w:rFonts w:ascii="Times New Roman" w:hAnsi="Times New Roman"/>
          <w:b/>
          <w:spacing w:val="-2"/>
          <w:szCs w:val="24"/>
          <w:u w:val="single"/>
        </w:rPr>
        <w:t>S</w:t>
      </w:r>
      <w:r w:rsidR="00747AB1" w:rsidRPr="00D1223D">
        <w:rPr>
          <w:rFonts w:ascii="Times New Roman" w:hAnsi="Times New Roman"/>
          <w:b/>
          <w:spacing w:val="-2"/>
          <w:szCs w:val="24"/>
          <w:u w:val="single"/>
        </w:rPr>
        <w:t xml:space="preserve"> AND PROCEDURES</w:t>
      </w:r>
    </w:p>
    <w:p w:rsidR="00747AB1" w:rsidRDefault="00747AB1" w:rsidP="00747AB1">
      <w:pPr>
        <w:tabs>
          <w:tab w:val="left" w:pos="-720"/>
        </w:tabs>
        <w:suppressAutoHyphens/>
        <w:jc w:val="center"/>
        <w:rPr>
          <w:rFonts w:ascii="Times New Roman" w:hAnsi="Times New Roman"/>
          <w:spacing w:val="-2"/>
        </w:rPr>
      </w:pPr>
    </w:p>
    <w:p w:rsidR="00747AB1" w:rsidRPr="00D1223D" w:rsidRDefault="00747AB1" w:rsidP="0088272D">
      <w:pPr>
        <w:suppressAutoHyphens/>
        <w:jc w:val="center"/>
        <w:rPr>
          <w:rFonts w:cs="Arial"/>
          <w:spacing w:val="-2"/>
          <w:sz w:val="22"/>
          <w:szCs w:val="22"/>
        </w:rPr>
      </w:pPr>
      <w:r w:rsidRPr="00D1223D">
        <w:rPr>
          <w:rFonts w:cs="Arial"/>
          <w:spacing w:val="-2"/>
          <w:sz w:val="22"/>
          <w:szCs w:val="22"/>
          <w:u w:val="single"/>
        </w:rPr>
        <w:t>Right to Appeal</w:t>
      </w:r>
    </w:p>
    <w:p w:rsidR="00747AB1" w:rsidRPr="00D1223D" w:rsidRDefault="00747AB1" w:rsidP="00747AB1">
      <w:pPr>
        <w:tabs>
          <w:tab w:val="left" w:pos="-720"/>
        </w:tabs>
        <w:suppressAutoHyphens/>
        <w:jc w:val="both"/>
        <w:rPr>
          <w:rFonts w:cs="Arial"/>
          <w:spacing w:val="-2"/>
          <w:sz w:val="22"/>
          <w:szCs w:val="22"/>
        </w:rPr>
      </w:pPr>
    </w:p>
    <w:p w:rsidR="00747AB1" w:rsidRPr="00D1223D" w:rsidRDefault="00747AB1" w:rsidP="00747AB1">
      <w:pPr>
        <w:tabs>
          <w:tab w:val="left" w:pos="-720"/>
        </w:tabs>
        <w:suppressAutoHyphens/>
        <w:rPr>
          <w:rFonts w:cs="Arial"/>
          <w:spacing w:val="-2"/>
          <w:sz w:val="22"/>
          <w:szCs w:val="22"/>
        </w:rPr>
      </w:pPr>
      <w:r w:rsidRPr="00D1223D">
        <w:rPr>
          <w:rFonts w:cs="Arial"/>
          <w:spacing w:val="-2"/>
          <w:sz w:val="22"/>
          <w:szCs w:val="22"/>
        </w:rPr>
        <w:t>Any person who is not satisfied with the decision of the Approving Official regarding eligibility for Free or Reduced Price Meals or Free Milk may appeal and receive a hearing.  A Hearing Officer will hear your appeal and make a decision.</w:t>
      </w:r>
    </w:p>
    <w:p w:rsidR="00747AB1" w:rsidRPr="00D1223D" w:rsidRDefault="00747AB1" w:rsidP="00747AB1">
      <w:pPr>
        <w:tabs>
          <w:tab w:val="left" w:pos="-720"/>
        </w:tabs>
        <w:suppressAutoHyphens/>
        <w:rPr>
          <w:rFonts w:cs="Arial"/>
          <w:spacing w:val="-2"/>
          <w:sz w:val="22"/>
          <w:szCs w:val="22"/>
        </w:rPr>
      </w:pPr>
    </w:p>
    <w:p w:rsidR="00747AB1" w:rsidRPr="00D1223D" w:rsidRDefault="00747AB1" w:rsidP="0088272D">
      <w:pPr>
        <w:suppressAutoHyphens/>
        <w:jc w:val="center"/>
        <w:rPr>
          <w:rFonts w:cs="Arial"/>
          <w:spacing w:val="-2"/>
          <w:sz w:val="22"/>
          <w:szCs w:val="22"/>
        </w:rPr>
      </w:pPr>
      <w:r w:rsidRPr="00D1223D">
        <w:rPr>
          <w:rFonts w:cs="Arial"/>
          <w:spacing w:val="-2"/>
          <w:sz w:val="22"/>
          <w:szCs w:val="22"/>
          <w:u w:val="single"/>
        </w:rPr>
        <w:t>Hearing Procedures</w:t>
      </w:r>
    </w:p>
    <w:p w:rsidR="00747AB1" w:rsidRPr="00D1223D" w:rsidRDefault="00747AB1" w:rsidP="00747AB1">
      <w:pPr>
        <w:tabs>
          <w:tab w:val="left" w:pos="-720"/>
        </w:tabs>
        <w:suppressAutoHyphens/>
        <w:rPr>
          <w:rFonts w:cs="Arial"/>
          <w:spacing w:val="-2"/>
          <w:sz w:val="22"/>
          <w:szCs w:val="22"/>
        </w:rPr>
      </w:pPr>
    </w:p>
    <w:p w:rsidR="0088272D" w:rsidRDefault="00747AB1" w:rsidP="00DC5F1F">
      <w:pPr>
        <w:tabs>
          <w:tab w:val="left" w:pos="-720"/>
          <w:tab w:val="left" w:pos="0"/>
          <w:tab w:val="left" w:pos="4875"/>
          <w:tab w:val="left" w:pos="9360"/>
        </w:tabs>
        <w:suppressAutoHyphens/>
        <w:ind w:left="720" w:hanging="720"/>
        <w:rPr>
          <w:rFonts w:cs="Arial"/>
          <w:spacing w:val="-2"/>
          <w:sz w:val="22"/>
          <w:szCs w:val="22"/>
        </w:rPr>
      </w:pPr>
      <w:r w:rsidRPr="00D1223D">
        <w:rPr>
          <w:rFonts w:cs="Arial"/>
          <w:spacing w:val="-2"/>
          <w:sz w:val="22"/>
          <w:szCs w:val="22"/>
        </w:rPr>
        <w:t xml:space="preserve"> 1.</w:t>
      </w:r>
      <w:r w:rsidRPr="00D1223D">
        <w:rPr>
          <w:rFonts w:cs="Arial"/>
          <w:spacing w:val="-2"/>
          <w:sz w:val="22"/>
          <w:szCs w:val="22"/>
        </w:rPr>
        <w:tab/>
        <w:t>If you want to appeal the decision of the approving official regarding meal/milk benefits, you should request a hearing</w:t>
      </w:r>
      <w:r w:rsidR="0088272D">
        <w:rPr>
          <w:rFonts w:cs="Arial"/>
          <w:spacing w:val="-2"/>
          <w:sz w:val="22"/>
          <w:szCs w:val="22"/>
        </w:rPr>
        <w:t xml:space="preserve"> with </w:t>
      </w:r>
      <w:r w:rsidR="0088272D">
        <w:rPr>
          <w:rFonts w:cs="Arial"/>
          <w:spacing w:val="-2"/>
          <w:sz w:val="22"/>
          <w:szCs w:val="22"/>
          <w:u w:val="single"/>
        </w:rPr>
        <w:tab/>
      </w:r>
      <w:r w:rsidR="00DC5F1F">
        <w:rPr>
          <w:rFonts w:cs="Arial"/>
          <w:spacing w:val="-2"/>
          <w:sz w:val="22"/>
          <w:szCs w:val="22"/>
          <w:u w:val="single"/>
        </w:rPr>
        <w:tab/>
      </w:r>
      <w:r w:rsidR="0088272D">
        <w:rPr>
          <w:rFonts w:cs="Arial"/>
          <w:spacing w:val="-2"/>
          <w:sz w:val="22"/>
          <w:szCs w:val="22"/>
          <w:u w:val="single"/>
        </w:rPr>
        <w:t xml:space="preserve"> </w:t>
      </w:r>
      <w:r w:rsidR="0088272D">
        <w:rPr>
          <w:rFonts w:cs="Arial"/>
          <w:spacing w:val="-2"/>
          <w:sz w:val="22"/>
          <w:szCs w:val="22"/>
        </w:rPr>
        <w:t xml:space="preserve"> </w:t>
      </w:r>
    </w:p>
    <w:p w:rsidR="0088272D" w:rsidRDefault="0088272D" w:rsidP="0088272D">
      <w:pPr>
        <w:tabs>
          <w:tab w:val="left" w:pos="-720"/>
          <w:tab w:val="left" w:pos="0"/>
          <w:tab w:val="left" w:pos="4875"/>
          <w:tab w:val="left" w:pos="5625"/>
          <w:tab w:val="left" w:pos="8400"/>
        </w:tabs>
        <w:suppressAutoHyphens/>
        <w:ind w:left="720" w:hanging="720"/>
        <w:rPr>
          <w:rFonts w:cs="Arial"/>
          <w:spacing w:val="-2"/>
          <w:sz w:val="22"/>
          <w:szCs w:val="22"/>
        </w:rPr>
      </w:pPr>
      <w:r>
        <w:rPr>
          <w:rFonts w:cs="Arial"/>
          <w:spacing w:val="-2"/>
          <w:sz w:val="18"/>
          <w:szCs w:val="18"/>
        </w:rPr>
        <w:tab/>
      </w:r>
      <w:r>
        <w:rPr>
          <w:rFonts w:cs="Arial"/>
          <w:spacing w:val="-2"/>
          <w:sz w:val="18"/>
          <w:szCs w:val="18"/>
        </w:rPr>
        <w:tab/>
      </w:r>
      <w:r>
        <w:rPr>
          <w:rFonts w:cs="Arial"/>
          <w:spacing w:val="-2"/>
          <w:sz w:val="18"/>
          <w:szCs w:val="18"/>
        </w:rPr>
        <w:tab/>
        <w:t>(</w:t>
      </w:r>
      <w:r w:rsidR="00DC5F1F">
        <w:rPr>
          <w:rFonts w:cs="Arial"/>
          <w:spacing w:val="-2"/>
          <w:sz w:val="18"/>
          <w:szCs w:val="18"/>
        </w:rPr>
        <w:t>N</w:t>
      </w:r>
      <w:r>
        <w:rPr>
          <w:rFonts w:cs="Arial"/>
          <w:spacing w:val="-2"/>
          <w:sz w:val="18"/>
          <w:szCs w:val="18"/>
        </w:rPr>
        <w:t>ame of Hearing Official)</w:t>
      </w:r>
    </w:p>
    <w:p w:rsidR="0088272D" w:rsidRDefault="0088272D" w:rsidP="0088272D">
      <w:pPr>
        <w:tabs>
          <w:tab w:val="left" w:pos="-720"/>
          <w:tab w:val="left" w:pos="0"/>
          <w:tab w:val="left" w:pos="975"/>
          <w:tab w:val="left" w:pos="3075"/>
          <w:tab w:val="left" w:pos="4875"/>
          <w:tab w:val="left" w:pos="8400"/>
        </w:tabs>
        <w:suppressAutoHyphens/>
        <w:ind w:left="720" w:hanging="720"/>
        <w:rPr>
          <w:rFonts w:cs="Arial"/>
          <w:spacing w:val="-2"/>
          <w:sz w:val="22"/>
          <w:szCs w:val="22"/>
        </w:rPr>
      </w:pPr>
      <w:r>
        <w:rPr>
          <w:rFonts w:cs="Arial"/>
          <w:spacing w:val="-2"/>
          <w:sz w:val="22"/>
          <w:szCs w:val="22"/>
        </w:rPr>
        <w:tab/>
      </w:r>
      <w:proofErr w:type="gramStart"/>
      <w:r>
        <w:rPr>
          <w:rFonts w:cs="Arial"/>
          <w:spacing w:val="-2"/>
          <w:sz w:val="22"/>
          <w:szCs w:val="22"/>
        </w:rPr>
        <w:t>at</w:t>
      </w:r>
      <w:proofErr w:type="gramEnd"/>
      <w:r>
        <w:rPr>
          <w:rFonts w:cs="Arial"/>
          <w:spacing w:val="-2"/>
          <w:sz w:val="22"/>
          <w:szCs w:val="22"/>
        </w:rPr>
        <w:t xml:space="preserve"> </w:t>
      </w:r>
      <w:r>
        <w:rPr>
          <w:rFonts w:cs="Arial"/>
          <w:spacing w:val="-2"/>
          <w:sz w:val="22"/>
          <w:szCs w:val="22"/>
          <w:u w:val="single"/>
        </w:rPr>
        <w:tab/>
      </w:r>
      <w:r>
        <w:rPr>
          <w:rFonts w:cs="Arial"/>
          <w:spacing w:val="-2"/>
          <w:sz w:val="22"/>
          <w:szCs w:val="22"/>
          <w:u w:val="single"/>
        </w:rPr>
        <w:tab/>
      </w:r>
      <w:r w:rsidR="00747AB1" w:rsidRPr="00D1223D">
        <w:rPr>
          <w:rFonts w:cs="Arial"/>
          <w:spacing w:val="-2"/>
          <w:sz w:val="22"/>
          <w:szCs w:val="22"/>
        </w:rPr>
        <w:t>.</w:t>
      </w:r>
      <w:r>
        <w:rPr>
          <w:rFonts w:cs="Arial"/>
          <w:spacing w:val="-2"/>
          <w:sz w:val="22"/>
          <w:szCs w:val="22"/>
        </w:rPr>
        <w:br/>
      </w:r>
      <w:r>
        <w:rPr>
          <w:rFonts w:cs="Arial"/>
          <w:spacing w:val="-2"/>
          <w:sz w:val="22"/>
          <w:szCs w:val="22"/>
        </w:rPr>
        <w:tab/>
        <w:t xml:space="preserve">    </w:t>
      </w:r>
      <w:r w:rsidR="00DC5F1F">
        <w:rPr>
          <w:rFonts w:cs="Arial"/>
          <w:spacing w:val="-2"/>
          <w:sz w:val="18"/>
          <w:szCs w:val="18"/>
        </w:rPr>
        <w:t>(P</w:t>
      </w:r>
      <w:r w:rsidRPr="0088272D">
        <w:rPr>
          <w:rFonts w:cs="Arial"/>
          <w:spacing w:val="-2"/>
          <w:sz w:val="18"/>
          <w:szCs w:val="18"/>
        </w:rPr>
        <w:t>hone number)</w:t>
      </w:r>
    </w:p>
    <w:p w:rsidR="00747AB1" w:rsidRPr="00D1223D" w:rsidRDefault="0088272D" w:rsidP="0088272D">
      <w:pPr>
        <w:tabs>
          <w:tab w:val="left" w:pos="-720"/>
          <w:tab w:val="left" w:pos="0"/>
          <w:tab w:val="left" w:pos="4875"/>
          <w:tab w:val="left" w:pos="5475"/>
          <w:tab w:val="left" w:pos="8400"/>
        </w:tabs>
        <w:suppressAutoHyphens/>
        <w:ind w:left="720" w:hanging="720"/>
        <w:rPr>
          <w:rFonts w:cs="Arial"/>
          <w:spacing w:val="-2"/>
          <w:sz w:val="22"/>
          <w:szCs w:val="22"/>
        </w:rPr>
      </w:pPr>
      <w:r>
        <w:rPr>
          <w:rFonts w:cs="Arial"/>
          <w:spacing w:val="-2"/>
          <w:sz w:val="22"/>
          <w:szCs w:val="22"/>
        </w:rPr>
        <w:tab/>
      </w:r>
    </w:p>
    <w:p w:rsidR="00747AB1" w:rsidRPr="00D1223D" w:rsidRDefault="00747AB1" w:rsidP="00747AB1">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2.</w:t>
      </w:r>
      <w:r w:rsidRPr="00D1223D">
        <w:rPr>
          <w:rFonts w:cs="Arial"/>
          <w:spacing w:val="-2"/>
          <w:sz w:val="22"/>
          <w:szCs w:val="22"/>
        </w:rPr>
        <w:tab/>
        <w:t>You have the right to examine, before the hearing, any records concerning your child's eligibility.  This includes any documents and records presented to support the decision under appeal.</w:t>
      </w:r>
    </w:p>
    <w:p w:rsidR="00747AB1" w:rsidRPr="00D1223D" w:rsidRDefault="00747AB1" w:rsidP="00747AB1">
      <w:pPr>
        <w:tabs>
          <w:tab w:val="left" w:pos="-720"/>
        </w:tabs>
        <w:suppressAutoHyphens/>
        <w:rPr>
          <w:rFonts w:cs="Arial"/>
          <w:spacing w:val="-2"/>
          <w:sz w:val="22"/>
          <w:szCs w:val="22"/>
        </w:rPr>
      </w:pPr>
    </w:p>
    <w:p w:rsidR="00747AB1" w:rsidRPr="00D1223D" w:rsidRDefault="00747AB1" w:rsidP="00747AB1">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3.</w:t>
      </w:r>
      <w:r w:rsidRPr="00D1223D">
        <w:rPr>
          <w:rFonts w:cs="Arial"/>
          <w:spacing w:val="-2"/>
          <w:sz w:val="22"/>
          <w:szCs w:val="22"/>
        </w:rPr>
        <w:tab/>
        <w:t>You may request an informal meeting with a representative of the School Department prior to the hearing.</w:t>
      </w:r>
    </w:p>
    <w:p w:rsidR="00747AB1" w:rsidRPr="00D1223D" w:rsidRDefault="00747AB1" w:rsidP="00747AB1">
      <w:pPr>
        <w:tabs>
          <w:tab w:val="left" w:pos="-720"/>
        </w:tabs>
        <w:suppressAutoHyphens/>
        <w:rPr>
          <w:rFonts w:cs="Arial"/>
          <w:spacing w:val="-2"/>
          <w:sz w:val="22"/>
          <w:szCs w:val="22"/>
        </w:rPr>
      </w:pPr>
    </w:p>
    <w:p w:rsidR="00747AB1" w:rsidRPr="00D1223D" w:rsidRDefault="00747AB1" w:rsidP="00747AB1">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4.</w:t>
      </w:r>
      <w:r w:rsidRPr="00D1223D">
        <w:rPr>
          <w:rFonts w:cs="Arial"/>
          <w:spacing w:val="-2"/>
          <w:sz w:val="22"/>
          <w:szCs w:val="22"/>
        </w:rPr>
        <w:tab/>
        <w:t>The hearing will be scheduled with reasonable promptness.  If possible, it will be held at a time, place and date convenient for you.  You will receive written notice of the hearing schedule.</w:t>
      </w:r>
    </w:p>
    <w:p w:rsidR="00747AB1" w:rsidRPr="00D1223D" w:rsidRDefault="00747AB1" w:rsidP="00747AB1">
      <w:pPr>
        <w:tabs>
          <w:tab w:val="left" w:pos="-720"/>
        </w:tabs>
        <w:suppressAutoHyphens/>
        <w:rPr>
          <w:rFonts w:cs="Arial"/>
          <w:spacing w:val="-2"/>
          <w:sz w:val="22"/>
          <w:szCs w:val="22"/>
        </w:rPr>
      </w:pPr>
    </w:p>
    <w:p w:rsidR="00747AB1" w:rsidRPr="00D1223D" w:rsidRDefault="00747AB1" w:rsidP="00747AB1">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5.</w:t>
      </w:r>
      <w:r w:rsidRPr="00D1223D">
        <w:rPr>
          <w:rFonts w:cs="Arial"/>
          <w:spacing w:val="-2"/>
          <w:sz w:val="22"/>
          <w:szCs w:val="22"/>
        </w:rPr>
        <w:tab/>
        <w:t>You may choose to be represented at the hearing by an attorney or a friend.  You may represent yourself.</w:t>
      </w:r>
    </w:p>
    <w:p w:rsidR="00747AB1" w:rsidRPr="00D1223D" w:rsidRDefault="00747AB1" w:rsidP="00747AB1">
      <w:pPr>
        <w:tabs>
          <w:tab w:val="left" w:pos="-720"/>
        </w:tabs>
        <w:suppressAutoHyphens/>
        <w:rPr>
          <w:rFonts w:cs="Arial"/>
          <w:spacing w:val="-2"/>
          <w:sz w:val="22"/>
          <w:szCs w:val="22"/>
        </w:rPr>
      </w:pPr>
    </w:p>
    <w:p w:rsidR="00747AB1" w:rsidRPr="00D1223D" w:rsidRDefault="00747AB1" w:rsidP="00747AB1">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6.</w:t>
      </w:r>
      <w:r w:rsidRPr="00D1223D">
        <w:rPr>
          <w:rFonts w:cs="Arial"/>
          <w:spacing w:val="-2"/>
          <w:sz w:val="22"/>
          <w:szCs w:val="22"/>
        </w:rPr>
        <w:tab/>
        <w:t>At the hearing, you have the right to present oral and written evidence to support your appeal and to present witnesses to testify for you.</w:t>
      </w:r>
    </w:p>
    <w:p w:rsidR="00747AB1" w:rsidRPr="00D1223D" w:rsidRDefault="00747AB1" w:rsidP="00747AB1">
      <w:pPr>
        <w:tabs>
          <w:tab w:val="left" w:pos="-720"/>
        </w:tabs>
        <w:suppressAutoHyphens/>
        <w:rPr>
          <w:rFonts w:cs="Arial"/>
          <w:spacing w:val="-2"/>
          <w:sz w:val="22"/>
          <w:szCs w:val="22"/>
        </w:rPr>
      </w:pPr>
    </w:p>
    <w:p w:rsidR="00747AB1" w:rsidRPr="00D1223D" w:rsidRDefault="00747AB1" w:rsidP="00747AB1">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7.</w:t>
      </w:r>
      <w:r w:rsidRPr="00D1223D">
        <w:rPr>
          <w:rFonts w:cs="Arial"/>
          <w:spacing w:val="-2"/>
          <w:sz w:val="22"/>
          <w:szCs w:val="22"/>
        </w:rPr>
        <w:tab/>
        <w:t>You have the right to question any witnesses presented by the School Department and refute any testimony or evidence presented by the School Department.</w:t>
      </w:r>
    </w:p>
    <w:p w:rsidR="00747AB1" w:rsidRPr="00D1223D" w:rsidRDefault="00747AB1" w:rsidP="00747AB1">
      <w:pPr>
        <w:tabs>
          <w:tab w:val="left" w:pos="-720"/>
        </w:tabs>
        <w:suppressAutoHyphens/>
        <w:rPr>
          <w:rFonts w:cs="Arial"/>
          <w:spacing w:val="-2"/>
          <w:sz w:val="22"/>
          <w:szCs w:val="22"/>
        </w:rPr>
      </w:pPr>
    </w:p>
    <w:p w:rsidR="00747AB1" w:rsidRPr="00D1223D" w:rsidRDefault="00747AB1" w:rsidP="00747AB1">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8.</w:t>
      </w:r>
      <w:r w:rsidRPr="00D1223D">
        <w:rPr>
          <w:rFonts w:cs="Arial"/>
          <w:spacing w:val="-2"/>
          <w:sz w:val="22"/>
          <w:szCs w:val="22"/>
        </w:rPr>
        <w:tab/>
        <w:t>The hearing will be conducted by the Hearing Official who did not participate in making the School Department's decision to deny your child's application.</w:t>
      </w:r>
    </w:p>
    <w:p w:rsidR="00747AB1" w:rsidRPr="00D1223D" w:rsidRDefault="00747AB1" w:rsidP="00747AB1">
      <w:pPr>
        <w:tabs>
          <w:tab w:val="left" w:pos="-720"/>
        </w:tabs>
        <w:suppressAutoHyphens/>
        <w:rPr>
          <w:rFonts w:cs="Arial"/>
          <w:spacing w:val="-2"/>
          <w:sz w:val="22"/>
          <w:szCs w:val="22"/>
        </w:rPr>
      </w:pPr>
    </w:p>
    <w:p w:rsidR="00747AB1" w:rsidRPr="00D1223D" w:rsidRDefault="00747AB1" w:rsidP="00747AB1">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9.</w:t>
      </w:r>
      <w:r w:rsidRPr="00D1223D">
        <w:rPr>
          <w:rFonts w:cs="Arial"/>
          <w:spacing w:val="-2"/>
          <w:sz w:val="22"/>
          <w:szCs w:val="22"/>
        </w:rPr>
        <w:tab/>
        <w:t>The decision of the Hearing Official will be based only on the evidence presented at the hearing.</w:t>
      </w:r>
    </w:p>
    <w:p w:rsidR="00747AB1" w:rsidRPr="00D1223D" w:rsidRDefault="00747AB1" w:rsidP="00747AB1">
      <w:pPr>
        <w:tabs>
          <w:tab w:val="left" w:pos="-720"/>
        </w:tabs>
        <w:suppressAutoHyphens/>
        <w:rPr>
          <w:rFonts w:cs="Arial"/>
          <w:spacing w:val="-2"/>
          <w:sz w:val="22"/>
          <w:szCs w:val="22"/>
        </w:rPr>
      </w:pPr>
    </w:p>
    <w:p w:rsidR="00747AB1" w:rsidRPr="00D1223D" w:rsidRDefault="00747AB1" w:rsidP="00747AB1">
      <w:pPr>
        <w:tabs>
          <w:tab w:val="left" w:pos="-720"/>
          <w:tab w:val="left" w:pos="0"/>
        </w:tabs>
        <w:suppressAutoHyphens/>
        <w:ind w:left="720" w:hanging="720"/>
        <w:rPr>
          <w:rFonts w:cs="Arial"/>
          <w:spacing w:val="-2"/>
          <w:sz w:val="22"/>
          <w:szCs w:val="22"/>
        </w:rPr>
      </w:pPr>
      <w:r w:rsidRPr="00D1223D">
        <w:rPr>
          <w:rFonts w:cs="Arial"/>
          <w:spacing w:val="-2"/>
          <w:sz w:val="22"/>
          <w:szCs w:val="22"/>
        </w:rPr>
        <w:t>10.</w:t>
      </w:r>
      <w:r w:rsidRPr="00D1223D">
        <w:rPr>
          <w:rFonts w:cs="Arial"/>
          <w:spacing w:val="-2"/>
          <w:sz w:val="22"/>
          <w:szCs w:val="22"/>
        </w:rPr>
        <w:tab/>
        <w:t xml:space="preserve">You will be notified in writing by the Hearing Official of the decision concerning your appeal. </w:t>
      </w:r>
    </w:p>
    <w:p w:rsidR="00747AB1" w:rsidRPr="00D1223D" w:rsidRDefault="00747AB1" w:rsidP="00747AB1">
      <w:pPr>
        <w:tabs>
          <w:tab w:val="left" w:pos="-720"/>
        </w:tabs>
        <w:suppressAutoHyphens/>
        <w:jc w:val="both"/>
        <w:rPr>
          <w:rFonts w:cs="Arial"/>
          <w:spacing w:val="-2"/>
          <w:sz w:val="22"/>
          <w:szCs w:val="22"/>
        </w:rPr>
      </w:pPr>
    </w:p>
    <w:p w:rsidR="00747AB1" w:rsidRPr="00D1223D" w:rsidRDefault="00747AB1" w:rsidP="00747AB1">
      <w:pPr>
        <w:tabs>
          <w:tab w:val="left" w:pos="-720"/>
          <w:tab w:val="left" w:pos="0"/>
        </w:tabs>
        <w:suppressAutoHyphens/>
        <w:ind w:left="720" w:hanging="720"/>
        <w:rPr>
          <w:rFonts w:cs="Arial"/>
          <w:spacing w:val="-2"/>
          <w:sz w:val="22"/>
          <w:szCs w:val="22"/>
        </w:rPr>
      </w:pPr>
      <w:r w:rsidRPr="00D1223D">
        <w:rPr>
          <w:rFonts w:cs="Arial"/>
          <w:spacing w:val="-2"/>
          <w:sz w:val="22"/>
          <w:szCs w:val="22"/>
        </w:rPr>
        <w:t>11.</w:t>
      </w:r>
      <w:r w:rsidRPr="00D1223D">
        <w:rPr>
          <w:rFonts w:cs="Arial"/>
          <w:spacing w:val="-2"/>
          <w:sz w:val="22"/>
          <w:szCs w:val="22"/>
        </w:rPr>
        <w:tab/>
        <w:t>The decision of the Hearing Officer will be the final administrative decision.  You have the right to appeal any adverse decision to the Superior Court within thirty (30) days of the decision.</w:t>
      </w:r>
      <w:r>
        <w:rPr>
          <w:rFonts w:cs="Arial"/>
          <w:spacing w:val="-2"/>
          <w:sz w:val="22"/>
          <w:szCs w:val="22"/>
        </w:rPr>
        <w:br/>
      </w:r>
    </w:p>
    <w:p w:rsidR="00552E6D" w:rsidRDefault="00747AB1" w:rsidP="00E47D0C">
      <w:pPr>
        <w:tabs>
          <w:tab w:val="left" w:pos="-720"/>
          <w:tab w:val="left" w:pos="0"/>
        </w:tabs>
        <w:suppressAutoHyphens/>
        <w:ind w:left="720" w:hanging="720"/>
      </w:pPr>
      <w:r w:rsidRPr="00D1223D">
        <w:rPr>
          <w:rFonts w:cs="Arial"/>
          <w:spacing w:val="-2"/>
          <w:sz w:val="22"/>
          <w:szCs w:val="22"/>
        </w:rPr>
        <w:t>12.</w:t>
      </w:r>
      <w:r w:rsidRPr="00D1223D">
        <w:rPr>
          <w:rFonts w:cs="Arial"/>
          <w:spacing w:val="-2"/>
          <w:sz w:val="22"/>
          <w:szCs w:val="22"/>
        </w:rPr>
        <w:tab/>
        <w:t>A written record of the hearing and the decision will be maintained and will be available for examination for a period of three (3) years plus the current year.</w:t>
      </w:r>
      <w:r w:rsidRPr="0071425F">
        <w:t xml:space="preserve"> </w:t>
      </w:r>
    </w:p>
    <w:p w:rsidR="00AB78DF" w:rsidRDefault="00AB78DF" w:rsidP="00E47D0C">
      <w:pPr>
        <w:tabs>
          <w:tab w:val="left" w:pos="-720"/>
          <w:tab w:val="left" w:pos="0"/>
        </w:tabs>
        <w:suppressAutoHyphens/>
        <w:ind w:left="720" w:hanging="720"/>
      </w:pPr>
    </w:p>
    <w:p w:rsidR="00AB78DF" w:rsidRDefault="00AB78DF" w:rsidP="00AB78DF">
      <w:pPr>
        <w:tabs>
          <w:tab w:val="left" w:pos="-720"/>
          <w:tab w:val="left" w:pos="0"/>
        </w:tabs>
        <w:suppressAutoHyphens/>
        <w:ind w:left="720" w:hanging="720"/>
        <w:jc w:val="center"/>
      </w:pPr>
      <w:r>
        <w:t>Page 3 of 3</w:t>
      </w:r>
    </w:p>
    <w:sectPr w:rsidR="00AB78DF" w:rsidSect="007D0E68">
      <w:footerReference w:type="default" r:id="rId10"/>
      <w:pgSz w:w="12240" w:h="15840" w:code="1"/>
      <w:pgMar w:top="720" w:right="720" w:bottom="720" w:left="1008" w:header="720" w:footer="720" w:gutter="0"/>
      <w:paperSrc w:first="15" w:other="15"/>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BD" w:rsidRDefault="001659BD">
      <w:r>
        <w:separator/>
      </w:r>
    </w:p>
  </w:endnote>
  <w:endnote w:type="continuationSeparator" w:id="0">
    <w:p w:rsidR="001659BD" w:rsidRDefault="0016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0C" w:rsidRDefault="00A57D0C">
    <w:pPr>
      <w:pStyle w:val="Footer"/>
      <w:framePr w:wrap="auto" w:vAnchor="text" w:hAnchor="margin" w:xAlign="center" w:y="1"/>
      <w:rPr>
        <w:rStyle w:val="PageNumber"/>
      </w:rPr>
    </w:pPr>
  </w:p>
  <w:p w:rsidR="00A57D0C" w:rsidRDefault="00A57D0C" w:rsidP="00E4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BD" w:rsidRDefault="001659BD">
      <w:r>
        <w:separator/>
      </w:r>
    </w:p>
  </w:footnote>
  <w:footnote w:type="continuationSeparator" w:id="0">
    <w:p w:rsidR="001659BD" w:rsidRDefault="0016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AEC676"/>
    <w:lvl w:ilvl="0">
      <w:numFmt w:val="bullet"/>
      <w:lvlText w:val="*"/>
      <w:lvlJc w:val="left"/>
    </w:lvl>
  </w:abstractNum>
  <w:abstractNum w:abstractNumId="1" w15:restartNumberingAfterBreak="0">
    <w:nsid w:val="469E610F"/>
    <w:multiLevelType w:val="hybridMultilevel"/>
    <w:tmpl w:val="E3606F4E"/>
    <w:lvl w:ilvl="0" w:tplc="93489D2A">
      <w:start w:val="1"/>
      <w:numFmt w:val="decimal"/>
      <w:lvlText w:val="%1."/>
      <w:lvlJc w:val="left"/>
      <w:pPr>
        <w:ind w:left="2490" w:hanging="105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2E4A8E"/>
    <w:multiLevelType w:val="hybridMultilevel"/>
    <w:tmpl w:val="E08CF0C0"/>
    <w:lvl w:ilvl="0" w:tplc="9F4A6D0A">
      <w:start w:val="1"/>
      <w:numFmt w:val="decimal"/>
      <w:lvlText w:val="%1."/>
      <w:lvlJc w:val="left"/>
      <w:pPr>
        <w:tabs>
          <w:tab w:val="num" w:pos="666"/>
        </w:tabs>
        <w:ind w:left="666" w:hanging="576"/>
      </w:pPr>
      <w:rPr>
        <w:rFonts w:ascii="Arial" w:eastAsia="Times New Roman" w:hAnsi="Arial" w:cs="Times New Roman"/>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num w:numId="1">
    <w:abstractNumId w:val="0"/>
    <w:lvlOverride w:ilvl="0">
      <w:lvl w:ilvl="0">
        <w:start w:val="1"/>
        <w:numFmt w:val="bullet"/>
        <w:lvlText w:val=""/>
        <w:legacy w:legacy="1" w:legacySpace="120" w:legacyIndent="576"/>
        <w:lvlJc w:val="left"/>
        <w:pPr>
          <w:ind w:left="576" w:hanging="576"/>
        </w:pPr>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A3"/>
    <w:rsid w:val="000004E7"/>
    <w:rsid w:val="00003486"/>
    <w:rsid w:val="0005471A"/>
    <w:rsid w:val="000B1E98"/>
    <w:rsid w:val="000C0B93"/>
    <w:rsid w:val="000C4C32"/>
    <w:rsid w:val="000E3B0A"/>
    <w:rsid w:val="00105A56"/>
    <w:rsid w:val="00122315"/>
    <w:rsid w:val="0012410B"/>
    <w:rsid w:val="00141A44"/>
    <w:rsid w:val="001659BD"/>
    <w:rsid w:val="0017453F"/>
    <w:rsid w:val="001B63F4"/>
    <w:rsid w:val="001E1367"/>
    <w:rsid w:val="001F2DB3"/>
    <w:rsid w:val="00235B25"/>
    <w:rsid w:val="0029460D"/>
    <w:rsid w:val="002B2403"/>
    <w:rsid w:val="003110F7"/>
    <w:rsid w:val="00316190"/>
    <w:rsid w:val="003250FB"/>
    <w:rsid w:val="00330CFC"/>
    <w:rsid w:val="0037050F"/>
    <w:rsid w:val="0037107F"/>
    <w:rsid w:val="00387BF9"/>
    <w:rsid w:val="003974F9"/>
    <w:rsid w:val="003B0F36"/>
    <w:rsid w:val="003B4418"/>
    <w:rsid w:val="003C5905"/>
    <w:rsid w:val="003C7426"/>
    <w:rsid w:val="003E55BE"/>
    <w:rsid w:val="0040432E"/>
    <w:rsid w:val="00412A24"/>
    <w:rsid w:val="0041514F"/>
    <w:rsid w:val="00416063"/>
    <w:rsid w:val="00456440"/>
    <w:rsid w:val="004659B7"/>
    <w:rsid w:val="004806F9"/>
    <w:rsid w:val="00496AAF"/>
    <w:rsid w:val="004B47BD"/>
    <w:rsid w:val="004C7824"/>
    <w:rsid w:val="004F5419"/>
    <w:rsid w:val="0051072E"/>
    <w:rsid w:val="00522096"/>
    <w:rsid w:val="005222B8"/>
    <w:rsid w:val="005259C0"/>
    <w:rsid w:val="00535129"/>
    <w:rsid w:val="00552E6D"/>
    <w:rsid w:val="00562EDB"/>
    <w:rsid w:val="005850C6"/>
    <w:rsid w:val="005A0323"/>
    <w:rsid w:val="005A3024"/>
    <w:rsid w:val="005B0F81"/>
    <w:rsid w:val="005F2A1B"/>
    <w:rsid w:val="00605536"/>
    <w:rsid w:val="00607398"/>
    <w:rsid w:val="0061656C"/>
    <w:rsid w:val="006258F9"/>
    <w:rsid w:val="00625A63"/>
    <w:rsid w:val="0063011B"/>
    <w:rsid w:val="00632285"/>
    <w:rsid w:val="006540B3"/>
    <w:rsid w:val="00655335"/>
    <w:rsid w:val="00673C26"/>
    <w:rsid w:val="006B40ED"/>
    <w:rsid w:val="006D1C83"/>
    <w:rsid w:val="006E2220"/>
    <w:rsid w:val="006E74F5"/>
    <w:rsid w:val="00700679"/>
    <w:rsid w:val="0071425F"/>
    <w:rsid w:val="007212A3"/>
    <w:rsid w:val="00744620"/>
    <w:rsid w:val="00747AB1"/>
    <w:rsid w:val="00755DA9"/>
    <w:rsid w:val="00762097"/>
    <w:rsid w:val="007823F0"/>
    <w:rsid w:val="00784CCE"/>
    <w:rsid w:val="007A54C3"/>
    <w:rsid w:val="007B2BF4"/>
    <w:rsid w:val="007D0E68"/>
    <w:rsid w:val="007D470E"/>
    <w:rsid w:val="007E2CDF"/>
    <w:rsid w:val="008048A9"/>
    <w:rsid w:val="008613BE"/>
    <w:rsid w:val="0088272D"/>
    <w:rsid w:val="008A1F55"/>
    <w:rsid w:val="008A4F94"/>
    <w:rsid w:val="008B483B"/>
    <w:rsid w:val="008B710C"/>
    <w:rsid w:val="008E2C6A"/>
    <w:rsid w:val="008E349F"/>
    <w:rsid w:val="008E5E97"/>
    <w:rsid w:val="008E7A03"/>
    <w:rsid w:val="00922A94"/>
    <w:rsid w:val="00926C05"/>
    <w:rsid w:val="00937C73"/>
    <w:rsid w:val="0094555C"/>
    <w:rsid w:val="00945A98"/>
    <w:rsid w:val="00945CE7"/>
    <w:rsid w:val="009521F9"/>
    <w:rsid w:val="00962C59"/>
    <w:rsid w:val="00985125"/>
    <w:rsid w:val="009C7688"/>
    <w:rsid w:val="00A1618F"/>
    <w:rsid w:val="00A23B27"/>
    <w:rsid w:val="00A2702C"/>
    <w:rsid w:val="00A354D3"/>
    <w:rsid w:val="00A45A6A"/>
    <w:rsid w:val="00A51746"/>
    <w:rsid w:val="00A57C96"/>
    <w:rsid w:val="00A57D0C"/>
    <w:rsid w:val="00A75B92"/>
    <w:rsid w:val="00AB78DF"/>
    <w:rsid w:val="00AD5203"/>
    <w:rsid w:val="00B044C4"/>
    <w:rsid w:val="00B0563A"/>
    <w:rsid w:val="00B066B8"/>
    <w:rsid w:val="00B17B75"/>
    <w:rsid w:val="00B22514"/>
    <w:rsid w:val="00B268A5"/>
    <w:rsid w:val="00B5062E"/>
    <w:rsid w:val="00B80B79"/>
    <w:rsid w:val="00BD14C2"/>
    <w:rsid w:val="00BF2376"/>
    <w:rsid w:val="00C01F65"/>
    <w:rsid w:val="00C02B81"/>
    <w:rsid w:val="00C1577A"/>
    <w:rsid w:val="00C50582"/>
    <w:rsid w:val="00C5058F"/>
    <w:rsid w:val="00C57C97"/>
    <w:rsid w:val="00C66A67"/>
    <w:rsid w:val="00C76E11"/>
    <w:rsid w:val="00CA6F24"/>
    <w:rsid w:val="00CA6F38"/>
    <w:rsid w:val="00CC70C5"/>
    <w:rsid w:val="00CD5647"/>
    <w:rsid w:val="00CE122D"/>
    <w:rsid w:val="00D11ED2"/>
    <w:rsid w:val="00D462A6"/>
    <w:rsid w:val="00D46B49"/>
    <w:rsid w:val="00D529E1"/>
    <w:rsid w:val="00D7720C"/>
    <w:rsid w:val="00D93836"/>
    <w:rsid w:val="00DA398E"/>
    <w:rsid w:val="00DB49CC"/>
    <w:rsid w:val="00DB6FA5"/>
    <w:rsid w:val="00DC0260"/>
    <w:rsid w:val="00DC5554"/>
    <w:rsid w:val="00DC5F1F"/>
    <w:rsid w:val="00E00305"/>
    <w:rsid w:val="00E006DF"/>
    <w:rsid w:val="00E16286"/>
    <w:rsid w:val="00E45D78"/>
    <w:rsid w:val="00E47D0C"/>
    <w:rsid w:val="00E64366"/>
    <w:rsid w:val="00E90989"/>
    <w:rsid w:val="00EA1A74"/>
    <w:rsid w:val="00EC10DE"/>
    <w:rsid w:val="00ED1AA6"/>
    <w:rsid w:val="00EE05B4"/>
    <w:rsid w:val="00EF3E39"/>
    <w:rsid w:val="00F56811"/>
    <w:rsid w:val="00F65542"/>
    <w:rsid w:val="00F70595"/>
    <w:rsid w:val="00F8612A"/>
    <w:rsid w:val="00F950E0"/>
    <w:rsid w:val="00F96E2A"/>
    <w:rsid w:val="00FD3C48"/>
    <w:rsid w:val="00FD5708"/>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FF035"/>
  <w15:chartTrackingRefBased/>
  <w15:docId w15:val="{5E3E2A02-5F6D-49A0-8ADD-D7B9C3FE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5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425F"/>
    <w:pPr>
      <w:tabs>
        <w:tab w:val="center" w:pos="4320"/>
        <w:tab w:val="right" w:pos="8640"/>
      </w:tabs>
    </w:pPr>
    <w:rPr>
      <w:sz w:val="20"/>
    </w:rPr>
  </w:style>
  <w:style w:type="character" w:styleId="PageNumber">
    <w:name w:val="page number"/>
    <w:basedOn w:val="DefaultParagraphFont"/>
    <w:rsid w:val="0071425F"/>
  </w:style>
  <w:style w:type="paragraph" w:styleId="Header">
    <w:name w:val="header"/>
    <w:basedOn w:val="Normal"/>
    <w:rsid w:val="0071425F"/>
    <w:pPr>
      <w:tabs>
        <w:tab w:val="center" w:pos="4320"/>
        <w:tab w:val="right" w:pos="8640"/>
      </w:tabs>
    </w:pPr>
  </w:style>
  <w:style w:type="paragraph" w:styleId="BalloonText">
    <w:name w:val="Balloon Text"/>
    <w:basedOn w:val="Normal"/>
    <w:semiHidden/>
    <w:rsid w:val="00EE05B4"/>
    <w:rPr>
      <w:rFonts w:ascii="Tahoma" w:hAnsi="Tahoma" w:cs="Tahoma"/>
      <w:sz w:val="16"/>
      <w:szCs w:val="16"/>
    </w:rPr>
  </w:style>
  <w:style w:type="character" w:styleId="Strong">
    <w:name w:val="Strong"/>
    <w:uiPriority w:val="22"/>
    <w:qFormat/>
    <w:rsid w:val="00605536"/>
    <w:rPr>
      <w:b/>
      <w:bCs/>
      <w:color w:val="943634"/>
      <w:spacing w:val="5"/>
    </w:rPr>
  </w:style>
  <w:style w:type="table" w:styleId="TableGrid">
    <w:name w:val="Table Grid"/>
    <w:basedOn w:val="TableNormal"/>
    <w:rsid w:val="0046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78DF"/>
    <w:rPr>
      <w:color w:val="0000FF"/>
      <w:u w:val="single"/>
    </w:rPr>
  </w:style>
  <w:style w:type="paragraph" w:customStyle="1" w:styleId="Default">
    <w:name w:val="Default"/>
    <w:rsid w:val="00AB78D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C37E-45D5-4E3C-A390-F3E0E595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ATTACHMENT E</vt:lpstr>
    </vt:vector>
  </TitlesOfParts>
  <Company>NH Department of Education</Company>
  <LinksUpToDate>false</LinksUpToDate>
  <CharactersWithSpaces>7283</CharactersWithSpaces>
  <SharedDoc>false</SharedDoc>
  <HLinks>
    <vt:vector size="12" baseType="variant">
      <vt:variant>
        <vt:i4>4456524</vt:i4>
      </vt:variant>
      <vt:variant>
        <vt:i4>29</vt:i4>
      </vt:variant>
      <vt:variant>
        <vt:i4>0</vt:i4>
      </vt:variant>
      <vt:variant>
        <vt:i4>5</vt:i4>
      </vt:variant>
      <vt:variant>
        <vt:lpwstr>http://www.ascr.usda.gov/complaint_filing_cust.html</vt:lpwstr>
      </vt:variant>
      <vt:variant>
        <vt:lpwstr/>
      </vt:variant>
      <vt:variant>
        <vt:i4>131163</vt:i4>
      </vt:variant>
      <vt:variant>
        <vt:i4>26</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subject/>
  <dc:creator>Tami Drake</dc:creator>
  <cp:keywords/>
  <cp:lastModifiedBy>Dwyer, Alexis</cp:lastModifiedBy>
  <cp:revision>2</cp:revision>
  <cp:lastPrinted>2017-06-13T15:45:00Z</cp:lastPrinted>
  <dcterms:created xsi:type="dcterms:W3CDTF">2021-07-21T13:52:00Z</dcterms:created>
  <dcterms:modified xsi:type="dcterms:W3CDTF">2021-07-21T13:52:00Z</dcterms:modified>
</cp:coreProperties>
</file>