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D5930" w14:textId="77777777" w:rsidR="0025671A" w:rsidRDefault="0025671A" w:rsidP="00DD6F6B">
      <w:pPr>
        <w:tabs>
          <w:tab w:val="left" w:pos="12510"/>
        </w:tabs>
        <w:jc w:val="center"/>
        <w:rPr>
          <w:rFonts w:ascii="Arial" w:hAnsi="Arial" w:cs="Arial"/>
          <w:sz w:val="28"/>
          <w:szCs w:val="28"/>
        </w:rPr>
      </w:pPr>
    </w:p>
    <w:p w14:paraId="14E363BA" w14:textId="77777777" w:rsidR="00DD6F6B" w:rsidRPr="006F33C9" w:rsidRDefault="009A0047" w:rsidP="00DD6F6B">
      <w:pPr>
        <w:pStyle w:val="BodyText"/>
        <w:spacing w:after="0"/>
        <w:jc w:val="center"/>
        <w:rPr>
          <w:rFonts w:ascii="Arial" w:hAnsi="Arial" w:cs="Arial"/>
          <w:b/>
          <w:szCs w:val="24"/>
          <w:u w:val="single"/>
        </w:rPr>
      </w:pPr>
      <w:r>
        <w:rPr>
          <w:rFonts w:ascii="Arial" w:hAnsi="Arial" w:cs="Arial"/>
          <w:b/>
          <w:szCs w:val="24"/>
          <w:u w:val="single"/>
        </w:rPr>
        <w:t xml:space="preserve">Letter </w:t>
      </w:r>
      <w:r w:rsidR="00DD6F6B" w:rsidRPr="006F33C9">
        <w:rPr>
          <w:rFonts w:ascii="Arial" w:hAnsi="Arial" w:cs="Arial"/>
          <w:b/>
          <w:szCs w:val="24"/>
          <w:u w:val="single"/>
        </w:rPr>
        <w:t>to Board Members, Sponsor Managers and Supervisors</w:t>
      </w:r>
      <w:r w:rsidR="00DD6F6B">
        <w:rPr>
          <w:rFonts w:ascii="Arial" w:hAnsi="Arial" w:cs="Arial"/>
          <w:b/>
          <w:szCs w:val="24"/>
          <w:u w:val="single"/>
        </w:rPr>
        <w:t>, and other Principals</w:t>
      </w:r>
    </w:p>
    <w:p w14:paraId="72758F83" w14:textId="77777777" w:rsidR="00DD6F6B" w:rsidRPr="00B3305D" w:rsidRDefault="00DD6F6B" w:rsidP="00DD6F6B">
      <w:pPr>
        <w:pStyle w:val="BodyText"/>
        <w:spacing w:after="0"/>
        <w:jc w:val="center"/>
        <w:rPr>
          <w:b/>
          <w:sz w:val="28"/>
          <w:szCs w:val="28"/>
        </w:rPr>
      </w:pPr>
      <w:r w:rsidRPr="006F33C9">
        <w:rPr>
          <w:rFonts w:ascii="Arial" w:hAnsi="Arial" w:cs="Arial"/>
          <w:b/>
          <w:szCs w:val="24"/>
          <w:u w:val="single"/>
        </w:rPr>
        <w:t>Regarding Participation in the USDA Child and Adult Care Food Program</w:t>
      </w:r>
      <w:r w:rsidRPr="00B3305D">
        <w:rPr>
          <w:b/>
          <w:sz w:val="28"/>
          <w:szCs w:val="28"/>
          <w:u w:val="single"/>
        </w:rPr>
        <w:t xml:space="preserve"> </w:t>
      </w:r>
    </w:p>
    <w:p w14:paraId="230F9698" w14:textId="77777777" w:rsidR="00DD6F6B" w:rsidRPr="006F33C9" w:rsidRDefault="00DD6F6B" w:rsidP="00DD6F6B">
      <w:pPr>
        <w:pStyle w:val="BodyText"/>
        <w:spacing w:after="0"/>
        <w:rPr>
          <w:rFonts w:ascii="Arial" w:hAnsi="Arial" w:cs="Arial"/>
        </w:rPr>
      </w:pPr>
    </w:p>
    <w:p w14:paraId="2810FE64" w14:textId="4480DDD1" w:rsidR="00DD6F6B" w:rsidRPr="006F33C9" w:rsidRDefault="00DD6F6B" w:rsidP="00DD6F6B">
      <w:pPr>
        <w:pStyle w:val="BodyText"/>
        <w:spacing w:after="0"/>
        <w:rPr>
          <w:rFonts w:ascii="Arial" w:hAnsi="Arial" w:cs="Arial"/>
        </w:rPr>
      </w:pPr>
      <w:r w:rsidRPr="006F33C9">
        <w:rPr>
          <w:rFonts w:ascii="Arial" w:hAnsi="Arial" w:cs="Arial"/>
        </w:rPr>
        <w:t xml:space="preserve">As you know, we participate in the USDA Child and Adult Care Food Program (CACFP).  This may be one of several </w:t>
      </w:r>
      <w:r w:rsidR="004F2B93" w:rsidRPr="006F33C9">
        <w:rPr>
          <w:rFonts w:ascii="Arial" w:hAnsi="Arial" w:cs="Arial"/>
        </w:rPr>
        <w:t>publicly funded</w:t>
      </w:r>
      <w:r w:rsidRPr="006F33C9">
        <w:rPr>
          <w:rFonts w:ascii="Arial" w:hAnsi="Arial" w:cs="Arial"/>
        </w:rPr>
        <w:t xml:space="preserve"> programs (that is, programs funded wholly or in part by Federal, State, or local dollars) in which we participate and, last year, it accounted for approximately [fill in dollar figure or percentage] of our revenues.</w:t>
      </w:r>
    </w:p>
    <w:p w14:paraId="2EFC0C82" w14:textId="77777777" w:rsidR="00DD6F6B" w:rsidRPr="006F33C9" w:rsidRDefault="00DD6F6B" w:rsidP="00DD6F6B">
      <w:pPr>
        <w:pStyle w:val="BodyText"/>
        <w:spacing w:after="0"/>
        <w:rPr>
          <w:rFonts w:ascii="Arial" w:hAnsi="Arial" w:cs="Arial"/>
        </w:rPr>
      </w:pPr>
    </w:p>
    <w:p w14:paraId="1678AA53" w14:textId="77777777" w:rsidR="00DD6F6B" w:rsidRPr="006F33C9" w:rsidRDefault="00DD6F6B" w:rsidP="00DD6F6B">
      <w:pPr>
        <w:pStyle w:val="BodyText"/>
        <w:spacing w:after="0"/>
        <w:rPr>
          <w:rFonts w:ascii="Arial" w:hAnsi="Arial" w:cs="Arial"/>
        </w:rPr>
      </w:pPr>
      <w:r w:rsidRPr="006F33C9">
        <w:rPr>
          <w:rFonts w:ascii="Arial" w:hAnsi="Arial" w:cs="Arial"/>
        </w:rPr>
        <w:t xml:space="preserve">In recent years, the USDA CACFP experienced national problems with financial accountability and Program integrity that received national media coverage and generated congressional calls for Program changes.  As a result, Congress passed </w:t>
      </w:r>
      <w:r w:rsidRPr="006F33C9">
        <w:rPr>
          <w:rFonts w:ascii="Arial" w:hAnsi="Arial" w:cs="Arial"/>
          <w:b/>
        </w:rPr>
        <w:t>Public Law 106-224, the Agricultural Risk Protection Act (ARPA),</w:t>
      </w:r>
      <w:r w:rsidRPr="006F33C9">
        <w:rPr>
          <w:rFonts w:ascii="Arial" w:hAnsi="Arial" w:cs="Arial"/>
        </w:rPr>
        <w:t xml:space="preserve"> which mandated a number of changes to Program eligibility for organizations like ours.  The pertinent changes included:</w:t>
      </w:r>
    </w:p>
    <w:p w14:paraId="2E2AF67D" w14:textId="77777777" w:rsidR="00DD6F6B" w:rsidRPr="006F33C9" w:rsidRDefault="00DD6F6B" w:rsidP="00DD6F6B">
      <w:pPr>
        <w:pStyle w:val="BodyText"/>
        <w:spacing w:after="0"/>
        <w:rPr>
          <w:rFonts w:ascii="Arial" w:hAnsi="Arial" w:cs="Arial"/>
        </w:rPr>
      </w:pPr>
    </w:p>
    <w:p w14:paraId="413EE610" w14:textId="3FA31321" w:rsidR="00DD6F6B" w:rsidRPr="006F33C9" w:rsidRDefault="00DD6F6B" w:rsidP="001C3262">
      <w:pPr>
        <w:pStyle w:val="BodyText"/>
        <w:numPr>
          <w:ilvl w:val="0"/>
          <w:numId w:val="7"/>
        </w:numPr>
        <w:overflowPunct w:val="0"/>
        <w:autoSpaceDE w:val="0"/>
        <w:autoSpaceDN w:val="0"/>
        <w:adjustRightInd w:val="0"/>
        <w:spacing w:after="0"/>
        <w:textAlignment w:val="baseline"/>
        <w:rPr>
          <w:rFonts w:ascii="Arial" w:hAnsi="Arial" w:cs="Arial"/>
        </w:rPr>
      </w:pPr>
      <w:r w:rsidRPr="006F33C9">
        <w:rPr>
          <w:rFonts w:ascii="Arial" w:hAnsi="Arial" w:cs="Arial"/>
        </w:rPr>
        <w:t xml:space="preserve">A requirement that no organization could participate in CACFP if, during a period of time specified by the United States Department of Agriculture, the organization had been ruled ineligible to participate in another </w:t>
      </w:r>
      <w:r w:rsidR="004F2B93" w:rsidRPr="006F33C9">
        <w:rPr>
          <w:rFonts w:ascii="Arial" w:hAnsi="Arial" w:cs="Arial"/>
        </w:rPr>
        <w:t>publicly funded</w:t>
      </w:r>
      <w:r w:rsidRPr="006F33C9">
        <w:rPr>
          <w:rFonts w:ascii="Arial" w:hAnsi="Arial" w:cs="Arial"/>
        </w:rPr>
        <w:t xml:space="preserve"> (i.e., Federally, State, or </w:t>
      </w:r>
      <w:r w:rsidR="004F2B93" w:rsidRPr="006F33C9">
        <w:rPr>
          <w:rFonts w:ascii="Arial" w:hAnsi="Arial" w:cs="Arial"/>
        </w:rPr>
        <w:t>locally funded</w:t>
      </w:r>
      <w:r w:rsidRPr="006F33C9">
        <w:rPr>
          <w:rFonts w:ascii="Arial" w:hAnsi="Arial" w:cs="Arial"/>
        </w:rPr>
        <w:t>) program due to its violation of program requirements.</w:t>
      </w:r>
    </w:p>
    <w:p w14:paraId="250CC6AF" w14:textId="77777777" w:rsidR="00DD6F6B" w:rsidRPr="006F33C9" w:rsidRDefault="00DD6F6B" w:rsidP="00DD6F6B">
      <w:pPr>
        <w:pStyle w:val="BodyText"/>
        <w:spacing w:after="0"/>
        <w:ind w:left="360"/>
        <w:rPr>
          <w:rFonts w:ascii="Arial" w:hAnsi="Arial" w:cs="Arial"/>
        </w:rPr>
      </w:pPr>
    </w:p>
    <w:p w14:paraId="762EFD5D" w14:textId="77777777" w:rsidR="00DD6F6B" w:rsidRPr="006F33C9" w:rsidRDefault="00DD6F6B" w:rsidP="001C3262">
      <w:pPr>
        <w:pStyle w:val="BodyText"/>
        <w:numPr>
          <w:ilvl w:val="0"/>
          <w:numId w:val="7"/>
        </w:numPr>
        <w:overflowPunct w:val="0"/>
        <w:autoSpaceDE w:val="0"/>
        <w:autoSpaceDN w:val="0"/>
        <w:adjustRightInd w:val="0"/>
        <w:spacing w:after="0"/>
        <w:textAlignment w:val="baseline"/>
        <w:rPr>
          <w:rFonts w:ascii="Arial" w:hAnsi="Arial" w:cs="Arial"/>
        </w:rPr>
      </w:pPr>
      <w:r w:rsidRPr="006F33C9">
        <w:rPr>
          <w:rFonts w:ascii="Arial" w:hAnsi="Arial" w:cs="Arial"/>
        </w:rPr>
        <w:t xml:space="preserve">A requirement that USDA establish rules relating to the ineligibility of organizations that engage in unlawful practices or have a criminal background; and </w:t>
      </w:r>
    </w:p>
    <w:p w14:paraId="03BAD82B" w14:textId="77777777" w:rsidR="00DD6F6B" w:rsidRPr="006F33C9" w:rsidRDefault="00DD6F6B" w:rsidP="00DD6F6B">
      <w:pPr>
        <w:pStyle w:val="BodyText"/>
        <w:spacing w:after="0"/>
        <w:rPr>
          <w:rFonts w:ascii="Arial" w:hAnsi="Arial" w:cs="Arial"/>
        </w:rPr>
      </w:pPr>
    </w:p>
    <w:p w14:paraId="32039501" w14:textId="77777777" w:rsidR="00DD6F6B" w:rsidRPr="006F33C9" w:rsidRDefault="00DD6F6B" w:rsidP="001C3262">
      <w:pPr>
        <w:pStyle w:val="BodyText"/>
        <w:numPr>
          <w:ilvl w:val="0"/>
          <w:numId w:val="7"/>
        </w:numPr>
        <w:overflowPunct w:val="0"/>
        <w:autoSpaceDE w:val="0"/>
        <w:autoSpaceDN w:val="0"/>
        <w:adjustRightInd w:val="0"/>
        <w:spacing w:after="0"/>
        <w:textAlignment w:val="baseline"/>
        <w:rPr>
          <w:rFonts w:ascii="Arial" w:hAnsi="Arial" w:cs="Arial"/>
        </w:rPr>
      </w:pPr>
      <w:r w:rsidRPr="006F33C9">
        <w:rPr>
          <w:rFonts w:ascii="Arial" w:hAnsi="Arial" w:cs="Arial"/>
        </w:rPr>
        <w:t>A requirement that USDA establish a National list of organizations and individuals disqualified from CACFP as a result of Program violations during a period of time defined by the Department.</w:t>
      </w:r>
    </w:p>
    <w:p w14:paraId="4E7827B8" w14:textId="77777777" w:rsidR="00DD6F6B" w:rsidRPr="006F33C9" w:rsidRDefault="00DD6F6B" w:rsidP="00DD6F6B">
      <w:pPr>
        <w:pStyle w:val="BodyText"/>
        <w:spacing w:after="0"/>
        <w:rPr>
          <w:rFonts w:ascii="Arial" w:hAnsi="Arial" w:cs="Arial"/>
        </w:rPr>
      </w:pPr>
    </w:p>
    <w:p w14:paraId="7298AE4F" w14:textId="77777777" w:rsidR="00DD6F6B" w:rsidRPr="006F33C9" w:rsidRDefault="00DD6F6B" w:rsidP="00DD6F6B">
      <w:pPr>
        <w:pStyle w:val="BodyText"/>
        <w:spacing w:after="0"/>
        <w:rPr>
          <w:rFonts w:ascii="Arial" w:hAnsi="Arial" w:cs="Arial"/>
        </w:rPr>
      </w:pPr>
      <w:r w:rsidRPr="006F33C9">
        <w:rPr>
          <w:rFonts w:ascii="Arial" w:hAnsi="Arial" w:cs="Arial"/>
        </w:rPr>
        <w:t xml:space="preserve">On </w:t>
      </w:r>
      <w:smartTag w:uri="urn:schemas-microsoft-com:office:smarttags" w:element="date">
        <w:smartTagPr>
          <w:attr w:name="Year" w:val="2002"/>
          <w:attr w:name="Day" w:val="27"/>
          <w:attr w:name="Month" w:val="6"/>
        </w:smartTagPr>
        <w:r w:rsidRPr="006F33C9">
          <w:rPr>
            <w:rFonts w:ascii="Arial" w:hAnsi="Arial" w:cs="Arial"/>
          </w:rPr>
          <w:t>June 27, 2002</w:t>
        </w:r>
      </w:smartTag>
      <w:r w:rsidRPr="006F33C9">
        <w:rPr>
          <w:rFonts w:ascii="Arial" w:hAnsi="Arial" w:cs="Arial"/>
        </w:rPr>
        <w:t>, USDA published a rule that implements these changes.  Then, USDA and State administering agencies conducted training on these requirements for State and local operators of CACFP.  In order to implement the above requirements, USDA established a number of new regulatory requirements:</w:t>
      </w:r>
    </w:p>
    <w:p w14:paraId="6663FF30" w14:textId="77777777" w:rsidR="00DD6F6B" w:rsidRPr="006F33C9" w:rsidRDefault="00DD6F6B" w:rsidP="00DD6F6B">
      <w:pPr>
        <w:pStyle w:val="BodyText"/>
        <w:spacing w:after="0"/>
        <w:rPr>
          <w:rFonts w:ascii="Arial" w:hAnsi="Arial" w:cs="Arial"/>
        </w:rPr>
      </w:pPr>
    </w:p>
    <w:p w14:paraId="2541C342" w14:textId="77777777" w:rsidR="00DD6F6B" w:rsidRPr="006F33C9" w:rsidRDefault="00DD6F6B" w:rsidP="001C3262">
      <w:pPr>
        <w:pStyle w:val="BodyText"/>
        <w:numPr>
          <w:ilvl w:val="0"/>
          <w:numId w:val="10"/>
        </w:numPr>
        <w:overflowPunct w:val="0"/>
        <w:autoSpaceDE w:val="0"/>
        <w:autoSpaceDN w:val="0"/>
        <w:adjustRightInd w:val="0"/>
        <w:spacing w:after="0"/>
        <w:textAlignment w:val="baseline"/>
        <w:rPr>
          <w:rFonts w:ascii="Arial" w:hAnsi="Arial" w:cs="Arial"/>
        </w:rPr>
      </w:pPr>
      <w:r w:rsidRPr="006F33C9">
        <w:rPr>
          <w:rFonts w:ascii="Arial" w:hAnsi="Arial" w:cs="Arial"/>
        </w:rPr>
        <w:t>Defined sponsor principals:</w:t>
      </w:r>
      <w:r>
        <w:rPr>
          <w:rFonts w:ascii="Arial" w:hAnsi="Arial" w:cs="Arial"/>
        </w:rPr>
        <w:t xml:space="preserve">  </w:t>
      </w:r>
      <w:r w:rsidRPr="006F33C9">
        <w:rPr>
          <w:rFonts w:ascii="Arial" w:hAnsi="Arial" w:cs="Arial"/>
        </w:rPr>
        <w:t>As all managers and supervisors in the sponsorship, as well as any member of the sponsors governing board of directors or similar body.</w:t>
      </w:r>
    </w:p>
    <w:p w14:paraId="66EC8740" w14:textId="77777777" w:rsidR="00DD6F6B" w:rsidRPr="006F33C9" w:rsidRDefault="00DD6F6B" w:rsidP="00DD6F6B">
      <w:pPr>
        <w:pStyle w:val="BodyText"/>
        <w:spacing w:after="0"/>
        <w:rPr>
          <w:rFonts w:ascii="Arial" w:hAnsi="Arial" w:cs="Arial"/>
        </w:rPr>
      </w:pPr>
    </w:p>
    <w:p w14:paraId="1B0D9F02" w14:textId="77777777" w:rsidR="00DD6F6B" w:rsidRPr="006F33C9" w:rsidRDefault="00DD6F6B" w:rsidP="001C3262">
      <w:pPr>
        <w:pStyle w:val="BodyText"/>
        <w:numPr>
          <w:ilvl w:val="0"/>
          <w:numId w:val="8"/>
        </w:numPr>
        <w:overflowPunct w:val="0"/>
        <w:autoSpaceDE w:val="0"/>
        <w:autoSpaceDN w:val="0"/>
        <w:adjustRightInd w:val="0"/>
        <w:spacing w:after="0"/>
        <w:textAlignment w:val="baseline"/>
        <w:rPr>
          <w:rFonts w:ascii="Arial" w:hAnsi="Arial" w:cs="Arial"/>
        </w:rPr>
      </w:pPr>
      <w:r w:rsidRPr="006F33C9">
        <w:rPr>
          <w:rFonts w:ascii="Arial" w:hAnsi="Arial" w:cs="Arial"/>
        </w:rPr>
        <w:t xml:space="preserve">As part of their application and re-application to participate, sponsors must provide certifications concerning the past performance and criminal convictions of their organization and its “principals”.  USDA has included “principals” in this requirement because it believes that an organization’s performance and accountability is best assessed with reference to the people who manage and oversee the organization.  </w:t>
      </w:r>
    </w:p>
    <w:p w14:paraId="7499D3C2" w14:textId="77777777" w:rsidR="00DD6F6B" w:rsidRPr="006F33C9" w:rsidRDefault="00DD6F6B" w:rsidP="00DD6F6B">
      <w:pPr>
        <w:pStyle w:val="BodyText"/>
        <w:spacing w:after="0"/>
        <w:ind w:left="360"/>
        <w:rPr>
          <w:rFonts w:ascii="Arial" w:hAnsi="Arial" w:cs="Arial"/>
        </w:rPr>
      </w:pPr>
    </w:p>
    <w:p w14:paraId="4C5DB6FB" w14:textId="77777777" w:rsidR="00DD6F6B" w:rsidRPr="006F33C9" w:rsidRDefault="00DD6F6B" w:rsidP="001C3262">
      <w:pPr>
        <w:pStyle w:val="BodyText"/>
        <w:numPr>
          <w:ilvl w:val="0"/>
          <w:numId w:val="8"/>
        </w:numPr>
        <w:overflowPunct w:val="0"/>
        <w:autoSpaceDE w:val="0"/>
        <w:autoSpaceDN w:val="0"/>
        <w:adjustRightInd w:val="0"/>
        <w:spacing w:after="0"/>
        <w:textAlignment w:val="baseline"/>
        <w:rPr>
          <w:rFonts w:ascii="Arial" w:hAnsi="Arial" w:cs="Arial"/>
        </w:rPr>
      </w:pPr>
      <w:r w:rsidRPr="006F33C9">
        <w:rPr>
          <w:rFonts w:ascii="Arial" w:hAnsi="Arial" w:cs="Arial"/>
        </w:rPr>
        <w:t>Certifications must attest to the performance of the organization and its principals during the preceding seven (7) years.</w:t>
      </w:r>
    </w:p>
    <w:p w14:paraId="42419E9D" w14:textId="77777777" w:rsidR="00DD6F6B" w:rsidRPr="006F33C9" w:rsidRDefault="00DD6F6B" w:rsidP="00DD6F6B">
      <w:pPr>
        <w:pStyle w:val="BodyText"/>
        <w:spacing w:after="0"/>
        <w:rPr>
          <w:rFonts w:ascii="Arial" w:hAnsi="Arial" w:cs="Arial"/>
        </w:rPr>
      </w:pPr>
    </w:p>
    <w:p w14:paraId="6A6EC84C" w14:textId="77777777" w:rsidR="000618B8" w:rsidRPr="000618B8" w:rsidRDefault="000618B8" w:rsidP="000618B8">
      <w:pPr>
        <w:pStyle w:val="BodyText"/>
        <w:overflowPunct w:val="0"/>
        <w:autoSpaceDE w:val="0"/>
        <w:autoSpaceDN w:val="0"/>
        <w:adjustRightInd w:val="0"/>
        <w:spacing w:after="0"/>
        <w:ind w:left="360"/>
        <w:textAlignment w:val="baseline"/>
        <w:rPr>
          <w:rFonts w:ascii="Arial" w:hAnsi="Arial" w:cs="Arial"/>
          <w:b/>
          <w:u w:val="single"/>
        </w:rPr>
      </w:pPr>
      <w:r>
        <w:rPr>
          <w:rFonts w:ascii="Arial" w:hAnsi="Arial" w:cs="Arial"/>
        </w:rPr>
        <w:t xml:space="preserve">       </w:t>
      </w:r>
      <w:r w:rsidRPr="00EB5387">
        <w:rPr>
          <w:rFonts w:ascii="Arial" w:hAnsi="Arial" w:cs="Arial"/>
          <w:b/>
          <w:u w:val="single"/>
        </w:rPr>
        <w:t>CFR 200.113</w:t>
      </w:r>
    </w:p>
    <w:p w14:paraId="3706EE97" w14:textId="77777777" w:rsidR="00DD6F6B" w:rsidRPr="006F33C9" w:rsidRDefault="00DD6F6B" w:rsidP="001C3262">
      <w:pPr>
        <w:pStyle w:val="BodyText"/>
        <w:numPr>
          <w:ilvl w:val="0"/>
          <w:numId w:val="8"/>
        </w:numPr>
        <w:overflowPunct w:val="0"/>
        <w:autoSpaceDE w:val="0"/>
        <w:autoSpaceDN w:val="0"/>
        <w:adjustRightInd w:val="0"/>
        <w:spacing w:after="0"/>
        <w:textAlignment w:val="baseline"/>
        <w:rPr>
          <w:rFonts w:ascii="Arial" w:hAnsi="Arial" w:cs="Arial"/>
        </w:rPr>
      </w:pPr>
      <w:r w:rsidRPr="006F33C9">
        <w:rPr>
          <w:rFonts w:ascii="Arial" w:hAnsi="Arial" w:cs="Arial"/>
        </w:rPr>
        <w:t xml:space="preserve">Certifications must elicit information about </w:t>
      </w:r>
      <w:r w:rsidRPr="006F33C9">
        <w:rPr>
          <w:rFonts w:ascii="Arial" w:hAnsi="Arial" w:cs="Arial"/>
          <w:u w:val="single"/>
        </w:rPr>
        <w:t>business-related criminal convictions</w:t>
      </w:r>
      <w:r w:rsidRPr="006F33C9">
        <w:rPr>
          <w:rFonts w:ascii="Arial" w:hAnsi="Arial" w:cs="Arial"/>
        </w:rPr>
        <w:t>.  Please note that criminal convictions do not include civil judgments or indictments that did not result in convictions.  The regulations provide a list of such business-related offenses that includes fraud</w:t>
      </w:r>
      <w:r w:rsidRPr="00EB5387">
        <w:rPr>
          <w:rFonts w:ascii="Arial" w:hAnsi="Arial" w:cs="Arial"/>
        </w:rPr>
        <w:t xml:space="preserve">, </w:t>
      </w:r>
      <w:r w:rsidR="006C4F52" w:rsidRPr="00EB5387">
        <w:rPr>
          <w:rFonts w:ascii="Arial" w:hAnsi="Arial" w:cs="Arial"/>
        </w:rPr>
        <w:t>bribery,</w:t>
      </w:r>
      <w:r w:rsidR="006C4F52">
        <w:rPr>
          <w:rFonts w:ascii="Arial" w:hAnsi="Arial" w:cs="Arial"/>
        </w:rPr>
        <w:t xml:space="preserve"> </w:t>
      </w:r>
      <w:r w:rsidRPr="006F33C9">
        <w:rPr>
          <w:rFonts w:ascii="Arial" w:hAnsi="Arial" w:cs="Arial"/>
        </w:rPr>
        <w:t>forgery, theft, making false statements, claims falsification, destruction of records, bribery, embezzlement, receiving stolen property, obstruction of justice,</w:t>
      </w:r>
      <w:r w:rsidR="006C4F52">
        <w:rPr>
          <w:rFonts w:ascii="Arial" w:hAnsi="Arial" w:cs="Arial"/>
        </w:rPr>
        <w:t xml:space="preserve"> </w:t>
      </w:r>
      <w:r w:rsidR="006C4F52" w:rsidRPr="00EB5387">
        <w:rPr>
          <w:rFonts w:ascii="Arial" w:hAnsi="Arial" w:cs="Arial"/>
        </w:rPr>
        <w:t>gratuity violations</w:t>
      </w:r>
      <w:r w:rsidRPr="006F33C9">
        <w:rPr>
          <w:rFonts w:ascii="Arial" w:hAnsi="Arial" w:cs="Arial"/>
        </w:rPr>
        <w:t xml:space="preserve"> and antitrust violations.</w:t>
      </w:r>
    </w:p>
    <w:p w14:paraId="1FFBEEAC" w14:textId="77777777" w:rsidR="00DD6F6B" w:rsidRPr="006F33C9" w:rsidRDefault="00DD6F6B" w:rsidP="00DD6F6B">
      <w:pPr>
        <w:pStyle w:val="BodyText"/>
        <w:spacing w:after="0"/>
        <w:rPr>
          <w:rFonts w:ascii="Arial" w:hAnsi="Arial" w:cs="Arial"/>
        </w:rPr>
      </w:pPr>
    </w:p>
    <w:p w14:paraId="1F0011D4" w14:textId="77777777" w:rsidR="00DD6F6B" w:rsidRPr="006F33C9" w:rsidRDefault="00DD6F6B" w:rsidP="001C3262">
      <w:pPr>
        <w:pStyle w:val="BodyText"/>
        <w:numPr>
          <w:ilvl w:val="0"/>
          <w:numId w:val="8"/>
        </w:numPr>
        <w:overflowPunct w:val="0"/>
        <w:autoSpaceDE w:val="0"/>
        <w:autoSpaceDN w:val="0"/>
        <w:adjustRightInd w:val="0"/>
        <w:spacing w:after="0"/>
        <w:textAlignment w:val="baseline"/>
        <w:rPr>
          <w:rFonts w:ascii="Arial" w:hAnsi="Arial" w:cs="Arial"/>
        </w:rPr>
      </w:pPr>
      <w:r w:rsidRPr="006F33C9">
        <w:rPr>
          <w:rFonts w:ascii="Arial" w:hAnsi="Arial" w:cs="Arial"/>
        </w:rPr>
        <w:t xml:space="preserve">As part of its Program application or re-application, each sponsor must ALSO provide identifying information concerning the Chairperson of the sponsor’s Board of Directors and its Executive Director, or individuals in comparable positions. </w:t>
      </w:r>
    </w:p>
    <w:p w14:paraId="60B8C795" w14:textId="77777777" w:rsidR="00DD6F6B" w:rsidRPr="006F33C9" w:rsidRDefault="00DD6F6B" w:rsidP="00DD6F6B">
      <w:pPr>
        <w:pStyle w:val="BodyText"/>
        <w:spacing w:after="0"/>
        <w:rPr>
          <w:rFonts w:ascii="Arial" w:hAnsi="Arial" w:cs="Arial"/>
        </w:rPr>
      </w:pPr>
    </w:p>
    <w:p w14:paraId="2BCD899B" w14:textId="77777777" w:rsidR="00DD6F6B" w:rsidRPr="006F33C9" w:rsidRDefault="00DD6F6B" w:rsidP="001C3262">
      <w:pPr>
        <w:pStyle w:val="BodyText"/>
        <w:numPr>
          <w:ilvl w:val="1"/>
          <w:numId w:val="8"/>
        </w:numPr>
        <w:overflowPunct w:val="0"/>
        <w:autoSpaceDE w:val="0"/>
        <w:autoSpaceDN w:val="0"/>
        <w:adjustRightInd w:val="0"/>
        <w:spacing w:after="0"/>
        <w:textAlignment w:val="baseline"/>
        <w:rPr>
          <w:rFonts w:ascii="Arial" w:hAnsi="Arial" w:cs="Arial"/>
        </w:rPr>
      </w:pPr>
      <w:r w:rsidRPr="006F33C9">
        <w:rPr>
          <w:rFonts w:ascii="Arial" w:hAnsi="Arial" w:cs="Arial"/>
        </w:rPr>
        <w:t>On advice of its attorneys, the Department elected to use date of birth as the identifying information for these individuals.  This will enable Federal and State officials reviewing the National Disqualified List to differentiate between individuals with similar or identical names on the basis of their dates of birth.</w:t>
      </w:r>
    </w:p>
    <w:p w14:paraId="0724B70F" w14:textId="77777777" w:rsidR="00DD6F6B" w:rsidRPr="006F33C9" w:rsidRDefault="00DD6F6B" w:rsidP="00DD6F6B">
      <w:pPr>
        <w:pStyle w:val="BodyText"/>
        <w:spacing w:after="0"/>
        <w:ind w:left="360"/>
        <w:rPr>
          <w:rFonts w:ascii="Arial" w:hAnsi="Arial" w:cs="Arial"/>
        </w:rPr>
      </w:pPr>
    </w:p>
    <w:p w14:paraId="268F7352" w14:textId="77777777" w:rsidR="00DD6F6B" w:rsidRPr="006F33C9" w:rsidRDefault="00DD6F6B" w:rsidP="00DD6F6B">
      <w:pPr>
        <w:pStyle w:val="BodyText"/>
        <w:spacing w:after="0"/>
        <w:rPr>
          <w:rFonts w:ascii="Arial" w:hAnsi="Arial" w:cs="Arial"/>
        </w:rPr>
      </w:pPr>
      <w:r w:rsidRPr="006F33C9">
        <w:rPr>
          <w:rFonts w:ascii="Arial" w:hAnsi="Arial" w:cs="Arial"/>
        </w:rPr>
        <w:t>As a result of these new requirements, we have established a method of collecting relevant information from all of our principals, in order to fill out the required certifications during our next re-application.  Because our re-application will not be considered complete and approvable without this information, I urge you, as one of our principals, to fill out and return the form to me at your earliest convenience.</w:t>
      </w:r>
    </w:p>
    <w:p w14:paraId="6847E575" w14:textId="77777777" w:rsidR="00DD6F6B" w:rsidRPr="006F33C9" w:rsidRDefault="00DD6F6B" w:rsidP="00DD6F6B">
      <w:pPr>
        <w:pStyle w:val="BodyText"/>
        <w:spacing w:after="0"/>
        <w:rPr>
          <w:rFonts w:ascii="Arial" w:hAnsi="Arial" w:cs="Arial"/>
        </w:rPr>
      </w:pPr>
    </w:p>
    <w:p w14:paraId="293A9D16" w14:textId="77777777" w:rsidR="00DD6F6B" w:rsidRDefault="00DD6F6B" w:rsidP="00DD6F6B">
      <w:pPr>
        <w:pStyle w:val="BodyText"/>
        <w:spacing w:after="0"/>
        <w:rPr>
          <w:rFonts w:ascii="Arial" w:hAnsi="Arial" w:cs="Arial"/>
        </w:rPr>
      </w:pPr>
      <w:r w:rsidRPr="000D5A0D">
        <w:rPr>
          <w:rFonts w:ascii="Arial" w:hAnsi="Arial" w:cs="Arial"/>
        </w:rPr>
        <w:t>Thank you for your prompt cooperation.</w:t>
      </w:r>
    </w:p>
    <w:p w14:paraId="48A917D4" w14:textId="77777777" w:rsidR="00C4634A" w:rsidRDefault="00C4634A" w:rsidP="00DD6F6B">
      <w:pPr>
        <w:pStyle w:val="BodyText"/>
        <w:spacing w:after="0"/>
        <w:rPr>
          <w:rFonts w:ascii="Arial" w:hAnsi="Arial" w:cs="Arial"/>
        </w:rPr>
      </w:pPr>
    </w:p>
    <w:p w14:paraId="08644D38" w14:textId="77777777" w:rsidR="00427D9E" w:rsidRDefault="004F2B93" w:rsidP="00427D9E">
      <w:pPr>
        <w:pStyle w:val="NormalWeb"/>
        <w:shd w:val="clear" w:color="auto" w:fill="FFFFFF"/>
        <w:spacing w:before="240" w:beforeAutospacing="0" w:after="0" w:afterAutospacing="0"/>
      </w:pPr>
      <w:hyperlink r:id="rId8" w:history="1">
        <w:r w:rsidR="00427D9E">
          <w:rPr>
            <w:rStyle w:val="Hyperlink"/>
            <w:rFonts w:ascii="Arial" w:hAnsi="Arial" w:cs="Arial"/>
            <w:color w:val="1155CC"/>
            <w:sz w:val="22"/>
            <w:szCs w:val="22"/>
          </w:rPr>
          <w:t>USDA Nondiscrimination Statement | Food and Nutrition Service</w:t>
        </w:r>
      </w:hyperlink>
      <w:r w:rsidR="00427D9E">
        <w:br/>
      </w:r>
    </w:p>
    <w:p w14:paraId="0AF32547" w14:textId="77777777" w:rsidR="00427D9E" w:rsidRDefault="00427D9E" w:rsidP="00427D9E">
      <w:pPr>
        <w:pStyle w:val="NormalWeb"/>
        <w:shd w:val="clear" w:color="auto" w:fill="FFFFFF"/>
        <w:spacing w:before="0" w:beforeAutospacing="0" w:after="0" w:afterAutospacing="0"/>
        <w:rPr>
          <w:rFonts w:ascii="Arial" w:hAnsi="Arial" w:cs="Arial"/>
          <w:color w:val="1B1B1B"/>
          <w:sz w:val="22"/>
          <w:szCs w:val="22"/>
        </w:rPr>
      </w:pPr>
      <w:r>
        <w:rPr>
          <w:rFonts w:ascii="Arial" w:hAnsi="Arial" w:cs="Arial"/>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2CE9D6A8" w14:textId="77777777" w:rsidR="00427D9E" w:rsidRDefault="00427D9E" w:rsidP="00427D9E">
      <w:pPr>
        <w:pStyle w:val="NormalWeb"/>
        <w:shd w:val="clear" w:color="auto" w:fill="FFFFFF"/>
        <w:spacing w:before="0" w:beforeAutospacing="0" w:after="0" w:afterAutospacing="0"/>
      </w:pPr>
    </w:p>
    <w:p w14:paraId="21DCB7E9" w14:textId="77777777" w:rsidR="00427D9E" w:rsidRDefault="00427D9E" w:rsidP="00427D9E">
      <w:pPr>
        <w:pStyle w:val="NormalWeb"/>
        <w:shd w:val="clear" w:color="auto" w:fill="FFFFFF"/>
        <w:spacing w:before="0" w:beforeAutospacing="0" w:after="0" w:afterAutospacing="0"/>
      </w:pPr>
      <w:r>
        <w:rPr>
          <w:rFonts w:ascii="Arial" w:hAnsi="Arial" w:cs="Arial"/>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B88270F" w14:textId="77777777" w:rsidR="00427D9E" w:rsidRDefault="00427D9E" w:rsidP="00427D9E">
      <w:pPr>
        <w:pStyle w:val="NormalWeb"/>
        <w:shd w:val="clear" w:color="auto" w:fill="FFFFFF"/>
        <w:spacing w:before="0" w:beforeAutospacing="0" w:after="240" w:afterAutospacing="0"/>
      </w:pPr>
      <w:r>
        <w:rPr>
          <w:rFonts w:ascii="Arial" w:hAnsi="Arial" w:cs="Arial"/>
          <w:color w:val="1B1B1B"/>
          <w:sz w:val="22"/>
          <w:szCs w:val="22"/>
        </w:rPr>
        <w:br/>
        <w:t xml:space="preserve">To file a program discrimination complaint, a Complainant should complete a Form AD-3027, USDA Program Discrimination Complaint Form which can be obtained online at: </w:t>
      </w:r>
      <w:hyperlink r:id="rId9" w:history="1">
        <w:r>
          <w:rPr>
            <w:rStyle w:val="Hyperlink"/>
            <w:rFonts w:ascii="Arial" w:hAnsi="Arial" w:cs="Arial"/>
            <w:color w:val="2E8540"/>
            <w:sz w:val="22"/>
            <w:szCs w:val="22"/>
          </w:rPr>
          <w:t>https://www.usda.gov/sites/default/files/documents/USDA-OASCR%20P-Complaint-Form-0508-0002-508-11-28-17Fax2Mail.pdf</w:t>
        </w:r>
      </w:hyperlink>
      <w:r>
        <w:rPr>
          <w:rFonts w:ascii="Arial" w:hAnsi="Arial" w:cs="Arial"/>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14F33E2" w14:textId="77777777" w:rsidR="00427D9E" w:rsidRDefault="00427D9E" w:rsidP="00427D9E">
      <w:pPr>
        <w:pStyle w:val="NormalWeb"/>
        <w:numPr>
          <w:ilvl w:val="0"/>
          <w:numId w:val="35"/>
        </w:numPr>
        <w:shd w:val="clear" w:color="auto" w:fill="FFFFFF"/>
        <w:spacing w:before="240" w:beforeAutospacing="0" w:after="0" w:afterAutospacing="0"/>
        <w:textAlignment w:val="baseline"/>
        <w:rPr>
          <w:rFonts w:ascii="Arial" w:hAnsi="Arial" w:cs="Arial"/>
          <w:color w:val="1B1B1B"/>
          <w:sz w:val="22"/>
          <w:szCs w:val="22"/>
        </w:rPr>
      </w:pPr>
      <w:r>
        <w:rPr>
          <w:rFonts w:ascii="Arial" w:hAnsi="Arial" w:cs="Arial"/>
          <w:b/>
          <w:bCs/>
          <w:color w:val="1B1B1B"/>
          <w:sz w:val="22"/>
          <w:szCs w:val="22"/>
        </w:rPr>
        <w:t>mail:</w:t>
      </w:r>
      <w:r>
        <w:rPr>
          <w:rFonts w:ascii="Arial" w:hAnsi="Arial" w:cs="Arial"/>
          <w:b/>
          <w:bCs/>
          <w:color w:val="1B1B1B"/>
          <w:sz w:val="22"/>
          <w:szCs w:val="22"/>
        </w:rPr>
        <w:br/>
      </w:r>
      <w:r>
        <w:rPr>
          <w:rFonts w:ascii="Arial" w:hAnsi="Arial" w:cs="Arial"/>
          <w:color w:val="1B1B1B"/>
          <w:sz w:val="22"/>
          <w:szCs w:val="22"/>
        </w:rPr>
        <w:t xml:space="preserve"> U.S. Department of Agriculture</w:t>
      </w:r>
      <w:r>
        <w:rPr>
          <w:rFonts w:ascii="Arial" w:hAnsi="Arial" w:cs="Arial"/>
          <w:color w:val="1B1B1B"/>
          <w:sz w:val="22"/>
          <w:szCs w:val="22"/>
        </w:rPr>
        <w:br/>
        <w:t xml:space="preserve"> Office of the Assistant Secretary for Civil Rights</w:t>
      </w:r>
      <w:r>
        <w:rPr>
          <w:rFonts w:ascii="Arial" w:hAnsi="Arial" w:cs="Arial"/>
          <w:color w:val="1B1B1B"/>
          <w:sz w:val="22"/>
          <w:szCs w:val="22"/>
        </w:rPr>
        <w:br/>
        <w:t xml:space="preserve"> 1400 Independence Avenue, SW</w:t>
      </w:r>
      <w:r>
        <w:rPr>
          <w:rFonts w:ascii="Arial" w:hAnsi="Arial" w:cs="Arial"/>
          <w:color w:val="1B1B1B"/>
          <w:sz w:val="22"/>
          <w:szCs w:val="22"/>
        </w:rPr>
        <w:br/>
        <w:t xml:space="preserve"> Washington, D.C. 20250-9410; or</w:t>
      </w:r>
    </w:p>
    <w:p w14:paraId="768618E0" w14:textId="77777777" w:rsidR="00427D9E" w:rsidRDefault="00427D9E" w:rsidP="00427D9E">
      <w:pPr>
        <w:pStyle w:val="NormalWeb"/>
        <w:numPr>
          <w:ilvl w:val="0"/>
          <w:numId w:val="35"/>
        </w:numPr>
        <w:shd w:val="clear" w:color="auto" w:fill="FFFFFF"/>
        <w:spacing w:before="0" w:beforeAutospacing="0" w:after="0" w:afterAutospacing="0"/>
        <w:textAlignment w:val="baseline"/>
        <w:rPr>
          <w:rFonts w:ascii="Arial" w:hAnsi="Arial" w:cs="Arial"/>
          <w:color w:val="1B1B1B"/>
          <w:sz w:val="22"/>
          <w:szCs w:val="22"/>
        </w:rPr>
      </w:pPr>
      <w:r>
        <w:rPr>
          <w:rFonts w:ascii="Arial" w:hAnsi="Arial" w:cs="Arial"/>
          <w:b/>
          <w:bCs/>
          <w:color w:val="1B1B1B"/>
          <w:sz w:val="22"/>
          <w:szCs w:val="22"/>
        </w:rPr>
        <w:t>fax:</w:t>
      </w:r>
      <w:r>
        <w:rPr>
          <w:rFonts w:ascii="Arial" w:hAnsi="Arial" w:cs="Arial"/>
          <w:b/>
          <w:bCs/>
          <w:color w:val="1B1B1B"/>
          <w:sz w:val="22"/>
          <w:szCs w:val="22"/>
        </w:rPr>
        <w:br/>
      </w:r>
      <w:r>
        <w:rPr>
          <w:rFonts w:ascii="Arial" w:hAnsi="Arial" w:cs="Arial"/>
          <w:color w:val="1B1B1B"/>
          <w:sz w:val="22"/>
          <w:szCs w:val="22"/>
        </w:rPr>
        <w:t xml:space="preserve"> (833) 256-1665 or (202) 690-7442; or</w:t>
      </w:r>
    </w:p>
    <w:p w14:paraId="117536EC" w14:textId="77777777" w:rsidR="00427D9E" w:rsidRDefault="00427D9E" w:rsidP="00427D9E">
      <w:pPr>
        <w:pStyle w:val="NormalWeb"/>
        <w:numPr>
          <w:ilvl w:val="0"/>
          <w:numId w:val="35"/>
        </w:numPr>
        <w:shd w:val="clear" w:color="auto" w:fill="FFFFFF"/>
        <w:spacing w:before="0" w:beforeAutospacing="0" w:after="240" w:afterAutospacing="0"/>
        <w:textAlignment w:val="baseline"/>
        <w:rPr>
          <w:rFonts w:ascii="Arial" w:hAnsi="Arial" w:cs="Arial"/>
          <w:color w:val="1B1B1B"/>
          <w:sz w:val="22"/>
          <w:szCs w:val="22"/>
        </w:rPr>
      </w:pPr>
      <w:r>
        <w:rPr>
          <w:rFonts w:ascii="Arial" w:hAnsi="Arial" w:cs="Arial"/>
          <w:b/>
          <w:bCs/>
          <w:color w:val="1B1B1B"/>
          <w:sz w:val="22"/>
          <w:szCs w:val="22"/>
        </w:rPr>
        <w:t>email:</w:t>
      </w:r>
      <w:r>
        <w:rPr>
          <w:rFonts w:ascii="Arial" w:hAnsi="Arial" w:cs="Arial"/>
          <w:b/>
          <w:bCs/>
          <w:color w:val="1B1B1B"/>
          <w:sz w:val="22"/>
          <w:szCs w:val="22"/>
        </w:rPr>
        <w:br/>
      </w:r>
      <w:hyperlink r:id="rId10" w:history="1">
        <w:r>
          <w:rPr>
            <w:rStyle w:val="Hyperlink"/>
            <w:rFonts w:ascii="Arial" w:hAnsi="Arial" w:cs="Arial"/>
            <w:color w:val="1B1B1B"/>
            <w:sz w:val="22"/>
            <w:szCs w:val="22"/>
          </w:rPr>
          <w:t xml:space="preserve"> </w:t>
        </w:r>
      </w:hyperlink>
      <w:hyperlink r:id="rId11" w:history="1">
        <w:r>
          <w:rPr>
            <w:rStyle w:val="Hyperlink"/>
            <w:rFonts w:ascii="Arial" w:hAnsi="Arial" w:cs="Arial"/>
            <w:color w:val="1155CC"/>
            <w:sz w:val="21"/>
            <w:szCs w:val="21"/>
          </w:rPr>
          <w:t>Program.Intake@usda.gov</w:t>
        </w:r>
      </w:hyperlink>
    </w:p>
    <w:p w14:paraId="58C8C4CA" w14:textId="77777777" w:rsidR="00427D9E" w:rsidRDefault="00427D9E" w:rsidP="00427D9E">
      <w:pPr>
        <w:pStyle w:val="NormalWeb"/>
        <w:shd w:val="clear" w:color="auto" w:fill="FFFFFF"/>
        <w:spacing w:before="240" w:beforeAutospacing="0" w:after="0" w:afterAutospacing="0"/>
      </w:pPr>
      <w:r>
        <w:rPr>
          <w:rFonts w:ascii="Arial" w:hAnsi="Arial" w:cs="Arial"/>
          <w:color w:val="1B1B1B"/>
          <w:sz w:val="22"/>
          <w:szCs w:val="22"/>
        </w:rPr>
        <w:t> </w:t>
      </w:r>
    </w:p>
    <w:p w14:paraId="2932570B" w14:textId="77777777" w:rsidR="00427D9E" w:rsidRDefault="00427D9E" w:rsidP="00427D9E">
      <w:pPr>
        <w:pStyle w:val="NormalWeb"/>
        <w:shd w:val="clear" w:color="auto" w:fill="FFFFFF"/>
        <w:spacing w:before="0" w:beforeAutospacing="0" w:after="240" w:afterAutospacing="0"/>
      </w:pPr>
      <w:r>
        <w:rPr>
          <w:rFonts w:ascii="Arial" w:hAnsi="Arial" w:cs="Arial"/>
          <w:color w:val="1B1B1B"/>
          <w:sz w:val="22"/>
          <w:szCs w:val="22"/>
        </w:rPr>
        <w:t>This institution is an equal opportunity provider.</w:t>
      </w:r>
    </w:p>
    <w:p w14:paraId="1A10D53D" w14:textId="77777777" w:rsidR="00C4634A" w:rsidRPr="000D5A0D" w:rsidRDefault="00C4634A" w:rsidP="00DD6F6B">
      <w:pPr>
        <w:pStyle w:val="BodyText"/>
        <w:spacing w:after="0"/>
        <w:rPr>
          <w:rFonts w:ascii="Arial" w:hAnsi="Arial" w:cs="Arial"/>
        </w:rPr>
      </w:pPr>
    </w:p>
    <w:p w14:paraId="12D14B25" w14:textId="77777777" w:rsidR="00C4634A" w:rsidRDefault="00C4634A" w:rsidP="00D241E8">
      <w:pPr>
        <w:tabs>
          <w:tab w:val="left" w:pos="3240"/>
          <w:tab w:val="left" w:pos="3960"/>
        </w:tabs>
        <w:ind w:right="-180"/>
        <w:jc w:val="right"/>
        <w:rPr>
          <w:sz w:val="16"/>
          <w:szCs w:val="16"/>
        </w:rPr>
      </w:pPr>
    </w:p>
    <w:p w14:paraId="023C96F3" w14:textId="77777777" w:rsidR="00C4634A" w:rsidRDefault="00C4634A" w:rsidP="00D241E8">
      <w:pPr>
        <w:tabs>
          <w:tab w:val="left" w:pos="3240"/>
          <w:tab w:val="left" w:pos="3960"/>
        </w:tabs>
        <w:ind w:right="-180"/>
        <w:jc w:val="right"/>
        <w:rPr>
          <w:sz w:val="16"/>
          <w:szCs w:val="16"/>
        </w:rPr>
      </w:pPr>
    </w:p>
    <w:p w14:paraId="697786D9" w14:textId="77777777" w:rsidR="00C4634A" w:rsidRDefault="00C4634A" w:rsidP="00D241E8">
      <w:pPr>
        <w:tabs>
          <w:tab w:val="left" w:pos="3240"/>
          <w:tab w:val="left" w:pos="3960"/>
        </w:tabs>
        <w:ind w:right="-180"/>
        <w:jc w:val="right"/>
        <w:rPr>
          <w:sz w:val="16"/>
          <w:szCs w:val="16"/>
        </w:rPr>
      </w:pPr>
    </w:p>
    <w:p w14:paraId="297D10DF" w14:textId="77777777" w:rsidR="00C4634A" w:rsidRDefault="00C4634A" w:rsidP="00D241E8">
      <w:pPr>
        <w:tabs>
          <w:tab w:val="left" w:pos="3240"/>
          <w:tab w:val="left" w:pos="3960"/>
        </w:tabs>
        <w:ind w:right="-180"/>
        <w:jc w:val="right"/>
        <w:rPr>
          <w:sz w:val="16"/>
          <w:szCs w:val="16"/>
        </w:rPr>
      </w:pPr>
    </w:p>
    <w:p w14:paraId="3DFD03EB" w14:textId="77777777" w:rsidR="00C4634A" w:rsidRDefault="00C4634A" w:rsidP="00D241E8">
      <w:pPr>
        <w:tabs>
          <w:tab w:val="left" w:pos="3240"/>
          <w:tab w:val="left" w:pos="3960"/>
        </w:tabs>
        <w:ind w:right="-180"/>
        <w:jc w:val="right"/>
        <w:rPr>
          <w:sz w:val="16"/>
          <w:szCs w:val="16"/>
        </w:rPr>
      </w:pPr>
    </w:p>
    <w:p w14:paraId="2E8C1E19" w14:textId="77777777" w:rsidR="00C4634A" w:rsidRDefault="00C4634A" w:rsidP="00D241E8">
      <w:pPr>
        <w:tabs>
          <w:tab w:val="left" w:pos="3240"/>
          <w:tab w:val="left" w:pos="3960"/>
        </w:tabs>
        <w:ind w:right="-180"/>
        <w:jc w:val="right"/>
        <w:rPr>
          <w:sz w:val="16"/>
          <w:szCs w:val="16"/>
        </w:rPr>
      </w:pPr>
    </w:p>
    <w:p w14:paraId="506B62BF" w14:textId="77777777" w:rsidR="00C4634A" w:rsidRDefault="00C4634A" w:rsidP="00D241E8">
      <w:pPr>
        <w:tabs>
          <w:tab w:val="left" w:pos="3240"/>
          <w:tab w:val="left" w:pos="3960"/>
        </w:tabs>
        <w:ind w:right="-180"/>
        <w:jc w:val="right"/>
        <w:rPr>
          <w:sz w:val="16"/>
          <w:szCs w:val="16"/>
        </w:rPr>
      </w:pPr>
    </w:p>
    <w:p w14:paraId="42B82608" w14:textId="77777777" w:rsidR="00C4634A" w:rsidRDefault="00C4634A" w:rsidP="00D241E8">
      <w:pPr>
        <w:tabs>
          <w:tab w:val="left" w:pos="3240"/>
          <w:tab w:val="left" w:pos="3960"/>
        </w:tabs>
        <w:ind w:right="-180"/>
        <w:jc w:val="right"/>
        <w:rPr>
          <w:sz w:val="16"/>
          <w:szCs w:val="16"/>
        </w:rPr>
      </w:pPr>
    </w:p>
    <w:p w14:paraId="2D97E948" w14:textId="77777777" w:rsidR="00C4634A" w:rsidRDefault="00C4634A" w:rsidP="00D241E8">
      <w:pPr>
        <w:tabs>
          <w:tab w:val="left" w:pos="3240"/>
          <w:tab w:val="left" w:pos="3960"/>
        </w:tabs>
        <w:ind w:right="-180"/>
        <w:jc w:val="right"/>
        <w:rPr>
          <w:sz w:val="16"/>
          <w:szCs w:val="16"/>
        </w:rPr>
      </w:pPr>
    </w:p>
    <w:p w14:paraId="37DD49F8" w14:textId="77777777" w:rsidR="00C4634A" w:rsidRDefault="00C4634A" w:rsidP="00D241E8">
      <w:pPr>
        <w:tabs>
          <w:tab w:val="left" w:pos="3240"/>
          <w:tab w:val="left" w:pos="3960"/>
        </w:tabs>
        <w:ind w:right="-180"/>
        <w:jc w:val="right"/>
        <w:rPr>
          <w:sz w:val="16"/>
          <w:szCs w:val="16"/>
        </w:rPr>
      </w:pPr>
    </w:p>
    <w:p w14:paraId="3F6B8EA1" w14:textId="77777777" w:rsidR="00C4634A" w:rsidRDefault="00C4634A" w:rsidP="00D241E8">
      <w:pPr>
        <w:tabs>
          <w:tab w:val="left" w:pos="3240"/>
          <w:tab w:val="left" w:pos="3960"/>
        </w:tabs>
        <w:ind w:right="-180"/>
        <w:jc w:val="right"/>
        <w:rPr>
          <w:sz w:val="16"/>
          <w:szCs w:val="16"/>
        </w:rPr>
      </w:pPr>
    </w:p>
    <w:p w14:paraId="1C4B80AB" w14:textId="77777777" w:rsidR="00C4634A" w:rsidRDefault="00C4634A" w:rsidP="00D241E8">
      <w:pPr>
        <w:tabs>
          <w:tab w:val="left" w:pos="3240"/>
          <w:tab w:val="left" w:pos="3960"/>
        </w:tabs>
        <w:ind w:right="-180"/>
        <w:jc w:val="right"/>
        <w:rPr>
          <w:sz w:val="16"/>
          <w:szCs w:val="16"/>
        </w:rPr>
      </w:pPr>
    </w:p>
    <w:p w14:paraId="1793F338" w14:textId="77777777" w:rsidR="00C4634A" w:rsidRDefault="00C4634A" w:rsidP="00D241E8">
      <w:pPr>
        <w:tabs>
          <w:tab w:val="left" w:pos="3240"/>
          <w:tab w:val="left" w:pos="3960"/>
        </w:tabs>
        <w:ind w:right="-180"/>
        <w:jc w:val="right"/>
        <w:rPr>
          <w:sz w:val="16"/>
          <w:szCs w:val="16"/>
        </w:rPr>
      </w:pPr>
    </w:p>
    <w:p w14:paraId="21E66FAE" w14:textId="77777777" w:rsidR="00C4634A" w:rsidRDefault="00C4634A" w:rsidP="00D241E8">
      <w:pPr>
        <w:tabs>
          <w:tab w:val="left" w:pos="3240"/>
          <w:tab w:val="left" w:pos="3960"/>
        </w:tabs>
        <w:ind w:right="-180"/>
        <w:jc w:val="right"/>
        <w:rPr>
          <w:sz w:val="16"/>
          <w:szCs w:val="16"/>
        </w:rPr>
      </w:pPr>
    </w:p>
    <w:p w14:paraId="205732DD" w14:textId="77777777" w:rsidR="00C4634A" w:rsidRDefault="00C4634A" w:rsidP="00D241E8">
      <w:pPr>
        <w:tabs>
          <w:tab w:val="left" w:pos="3240"/>
          <w:tab w:val="left" w:pos="3960"/>
        </w:tabs>
        <w:ind w:right="-180"/>
        <w:jc w:val="right"/>
        <w:rPr>
          <w:sz w:val="16"/>
          <w:szCs w:val="16"/>
        </w:rPr>
      </w:pPr>
    </w:p>
    <w:p w14:paraId="4C471B28" w14:textId="77777777" w:rsidR="00C4634A" w:rsidRDefault="00C4634A" w:rsidP="00D241E8">
      <w:pPr>
        <w:tabs>
          <w:tab w:val="left" w:pos="3240"/>
          <w:tab w:val="left" w:pos="3960"/>
        </w:tabs>
        <w:ind w:right="-180"/>
        <w:jc w:val="right"/>
        <w:rPr>
          <w:sz w:val="16"/>
          <w:szCs w:val="16"/>
        </w:rPr>
      </w:pPr>
    </w:p>
    <w:p w14:paraId="5EE9A353" w14:textId="77777777" w:rsidR="00C4634A" w:rsidRDefault="00C4634A" w:rsidP="00D241E8">
      <w:pPr>
        <w:tabs>
          <w:tab w:val="left" w:pos="3240"/>
          <w:tab w:val="left" w:pos="3960"/>
        </w:tabs>
        <w:ind w:right="-180"/>
        <w:jc w:val="right"/>
        <w:rPr>
          <w:sz w:val="16"/>
          <w:szCs w:val="16"/>
        </w:rPr>
      </w:pPr>
    </w:p>
    <w:p w14:paraId="442B802B" w14:textId="755EBCF6" w:rsidR="00DD6F6B" w:rsidRDefault="00DD6F6B" w:rsidP="00D241E8">
      <w:pPr>
        <w:tabs>
          <w:tab w:val="left" w:pos="3240"/>
          <w:tab w:val="left" w:pos="3960"/>
        </w:tabs>
        <w:ind w:right="-180"/>
        <w:jc w:val="right"/>
        <w:rPr>
          <w:sz w:val="16"/>
          <w:szCs w:val="16"/>
        </w:rPr>
      </w:pPr>
      <w:r>
        <w:rPr>
          <w:sz w:val="16"/>
          <w:szCs w:val="16"/>
        </w:rPr>
        <w:t xml:space="preserve">Reviewed </w:t>
      </w:r>
      <w:r w:rsidR="004F2B93">
        <w:rPr>
          <w:sz w:val="16"/>
          <w:szCs w:val="16"/>
        </w:rPr>
        <w:t>August 2023</w:t>
      </w:r>
    </w:p>
    <w:p w14:paraId="53E0C35E" w14:textId="77777777" w:rsidR="00F01574" w:rsidRDefault="00F01574" w:rsidP="00D241E8">
      <w:pPr>
        <w:tabs>
          <w:tab w:val="left" w:pos="3240"/>
          <w:tab w:val="left" w:pos="3960"/>
        </w:tabs>
        <w:ind w:right="-180"/>
        <w:jc w:val="right"/>
      </w:pPr>
      <w:r>
        <w:rPr>
          <w:sz w:val="16"/>
          <w:szCs w:val="16"/>
        </w:rPr>
        <w:t>Board Member Letter</w:t>
      </w:r>
    </w:p>
    <w:sectPr w:rsidR="00F01574" w:rsidSect="00E2224B">
      <w:footerReference w:type="even" r:id="rId12"/>
      <w:footerReference w:type="default" r:id="rId13"/>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9293E" w14:textId="77777777" w:rsidR="00633DAB" w:rsidRDefault="00633DAB">
      <w:r>
        <w:separator/>
      </w:r>
    </w:p>
  </w:endnote>
  <w:endnote w:type="continuationSeparator" w:id="0">
    <w:p w14:paraId="17310BA2" w14:textId="77777777" w:rsidR="00633DAB" w:rsidRDefault="0063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8A4F" w14:textId="77777777" w:rsidR="00493FE7" w:rsidRDefault="00493FE7" w:rsidP="00E222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0EB7DE" w14:textId="77777777" w:rsidR="00493FE7" w:rsidRDefault="00493FE7" w:rsidP="00E222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7C26" w14:textId="77777777" w:rsidR="00493FE7" w:rsidRDefault="00493FE7" w:rsidP="00E222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3CD81" w14:textId="77777777" w:rsidR="00633DAB" w:rsidRDefault="00633DAB">
      <w:r>
        <w:separator/>
      </w:r>
    </w:p>
  </w:footnote>
  <w:footnote w:type="continuationSeparator" w:id="0">
    <w:p w14:paraId="6E958F14" w14:textId="77777777" w:rsidR="00633DAB" w:rsidRDefault="00633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4BF9"/>
    <w:multiLevelType w:val="hybridMultilevel"/>
    <w:tmpl w:val="8AF2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85149"/>
    <w:multiLevelType w:val="multilevel"/>
    <w:tmpl w:val="55786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CB310C"/>
    <w:multiLevelType w:val="singleLevel"/>
    <w:tmpl w:val="CE867A6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6015F37"/>
    <w:multiLevelType w:val="hybridMultilevel"/>
    <w:tmpl w:val="C2BE829E"/>
    <w:lvl w:ilvl="0" w:tplc="A1884B64">
      <w:start w:val="1"/>
      <w:numFmt w:val="upperLetter"/>
      <w:lvlText w:val="%1."/>
      <w:lvlJc w:val="left"/>
      <w:pPr>
        <w:tabs>
          <w:tab w:val="num" w:pos="1080"/>
        </w:tabs>
        <w:ind w:left="1080" w:hanging="54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8D54F95"/>
    <w:multiLevelType w:val="hybridMultilevel"/>
    <w:tmpl w:val="AA028372"/>
    <w:lvl w:ilvl="0" w:tplc="598E2FC2">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2E96BBB"/>
    <w:multiLevelType w:val="hybridMultilevel"/>
    <w:tmpl w:val="5B681F1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E1965"/>
    <w:multiLevelType w:val="hybridMultilevel"/>
    <w:tmpl w:val="B864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45444"/>
    <w:multiLevelType w:val="hybridMultilevel"/>
    <w:tmpl w:val="04F818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A2EF4"/>
    <w:multiLevelType w:val="hybridMultilevel"/>
    <w:tmpl w:val="F4E6C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E0037"/>
    <w:multiLevelType w:val="hybridMultilevel"/>
    <w:tmpl w:val="C3B45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B31E7B"/>
    <w:multiLevelType w:val="hybridMultilevel"/>
    <w:tmpl w:val="A5E8385E"/>
    <w:lvl w:ilvl="0" w:tplc="0409000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26B2D"/>
    <w:multiLevelType w:val="hybridMultilevel"/>
    <w:tmpl w:val="4DC88480"/>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3A840C93"/>
    <w:multiLevelType w:val="hybridMultilevel"/>
    <w:tmpl w:val="172EA512"/>
    <w:lvl w:ilvl="0" w:tplc="0409000F">
      <w:start w:val="1"/>
      <w:numFmt w:val="bullet"/>
      <w:lvlText w:val=""/>
      <w:lvlJc w:val="left"/>
      <w:pPr>
        <w:tabs>
          <w:tab w:val="num" w:pos="784"/>
        </w:tabs>
        <w:ind w:left="784" w:hanging="360"/>
      </w:pPr>
      <w:rPr>
        <w:rFonts w:ascii="Symbol" w:hAnsi="Symbol" w:hint="default"/>
      </w:rPr>
    </w:lvl>
    <w:lvl w:ilvl="1" w:tplc="04090019" w:tentative="1">
      <w:start w:val="1"/>
      <w:numFmt w:val="bullet"/>
      <w:lvlText w:val="o"/>
      <w:lvlJc w:val="left"/>
      <w:pPr>
        <w:tabs>
          <w:tab w:val="num" w:pos="1504"/>
        </w:tabs>
        <w:ind w:left="1504" w:hanging="360"/>
      </w:pPr>
      <w:rPr>
        <w:rFonts w:ascii="Courier New" w:hAnsi="Courier New" w:cs="Courier New" w:hint="default"/>
      </w:rPr>
    </w:lvl>
    <w:lvl w:ilvl="2" w:tplc="0409001B" w:tentative="1">
      <w:start w:val="1"/>
      <w:numFmt w:val="bullet"/>
      <w:lvlText w:val=""/>
      <w:lvlJc w:val="left"/>
      <w:pPr>
        <w:tabs>
          <w:tab w:val="num" w:pos="2224"/>
        </w:tabs>
        <w:ind w:left="2224" w:hanging="360"/>
      </w:pPr>
      <w:rPr>
        <w:rFonts w:ascii="Wingdings" w:hAnsi="Wingdings" w:hint="default"/>
      </w:rPr>
    </w:lvl>
    <w:lvl w:ilvl="3" w:tplc="0409000F" w:tentative="1">
      <w:start w:val="1"/>
      <w:numFmt w:val="bullet"/>
      <w:lvlText w:val=""/>
      <w:lvlJc w:val="left"/>
      <w:pPr>
        <w:tabs>
          <w:tab w:val="num" w:pos="2944"/>
        </w:tabs>
        <w:ind w:left="2944" w:hanging="360"/>
      </w:pPr>
      <w:rPr>
        <w:rFonts w:ascii="Symbol" w:hAnsi="Symbol" w:hint="default"/>
      </w:rPr>
    </w:lvl>
    <w:lvl w:ilvl="4" w:tplc="04090019" w:tentative="1">
      <w:start w:val="1"/>
      <w:numFmt w:val="bullet"/>
      <w:lvlText w:val="o"/>
      <w:lvlJc w:val="left"/>
      <w:pPr>
        <w:tabs>
          <w:tab w:val="num" w:pos="3664"/>
        </w:tabs>
        <w:ind w:left="3664" w:hanging="360"/>
      </w:pPr>
      <w:rPr>
        <w:rFonts w:ascii="Courier New" w:hAnsi="Courier New" w:cs="Courier New" w:hint="default"/>
      </w:rPr>
    </w:lvl>
    <w:lvl w:ilvl="5" w:tplc="0409001B" w:tentative="1">
      <w:start w:val="1"/>
      <w:numFmt w:val="bullet"/>
      <w:lvlText w:val=""/>
      <w:lvlJc w:val="left"/>
      <w:pPr>
        <w:tabs>
          <w:tab w:val="num" w:pos="4384"/>
        </w:tabs>
        <w:ind w:left="4384" w:hanging="360"/>
      </w:pPr>
      <w:rPr>
        <w:rFonts w:ascii="Wingdings" w:hAnsi="Wingdings" w:hint="default"/>
      </w:rPr>
    </w:lvl>
    <w:lvl w:ilvl="6" w:tplc="0409000F" w:tentative="1">
      <w:start w:val="1"/>
      <w:numFmt w:val="bullet"/>
      <w:lvlText w:val=""/>
      <w:lvlJc w:val="left"/>
      <w:pPr>
        <w:tabs>
          <w:tab w:val="num" w:pos="5104"/>
        </w:tabs>
        <w:ind w:left="5104" w:hanging="360"/>
      </w:pPr>
      <w:rPr>
        <w:rFonts w:ascii="Symbol" w:hAnsi="Symbol" w:hint="default"/>
      </w:rPr>
    </w:lvl>
    <w:lvl w:ilvl="7" w:tplc="04090019" w:tentative="1">
      <w:start w:val="1"/>
      <w:numFmt w:val="bullet"/>
      <w:lvlText w:val="o"/>
      <w:lvlJc w:val="left"/>
      <w:pPr>
        <w:tabs>
          <w:tab w:val="num" w:pos="5824"/>
        </w:tabs>
        <w:ind w:left="5824" w:hanging="360"/>
      </w:pPr>
      <w:rPr>
        <w:rFonts w:ascii="Courier New" w:hAnsi="Courier New" w:cs="Courier New" w:hint="default"/>
      </w:rPr>
    </w:lvl>
    <w:lvl w:ilvl="8" w:tplc="0409001B" w:tentative="1">
      <w:start w:val="1"/>
      <w:numFmt w:val="bullet"/>
      <w:lvlText w:val=""/>
      <w:lvlJc w:val="left"/>
      <w:pPr>
        <w:tabs>
          <w:tab w:val="num" w:pos="6544"/>
        </w:tabs>
        <w:ind w:left="6544" w:hanging="360"/>
      </w:pPr>
      <w:rPr>
        <w:rFonts w:ascii="Wingdings" w:hAnsi="Wingdings" w:hint="default"/>
      </w:rPr>
    </w:lvl>
  </w:abstractNum>
  <w:abstractNum w:abstractNumId="13" w15:restartNumberingAfterBreak="0">
    <w:nsid w:val="3BFE3879"/>
    <w:multiLevelType w:val="hybridMultilevel"/>
    <w:tmpl w:val="6D561196"/>
    <w:lvl w:ilvl="0" w:tplc="0409000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1A01AD"/>
    <w:multiLevelType w:val="hybridMultilevel"/>
    <w:tmpl w:val="D01C59B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2A51A2"/>
    <w:multiLevelType w:val="hybridMultilevel"/>
    <w:tmpl w:val="705AB64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453BAD"/>
    <w:multiLevelType w:val="hybridMultilevel"/>
    <w:tmpl w:val="7E2CFF1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993B27"/>
    <w:multiLevelType w:val="singleLevel"/>
    <w:tmpl w:val="C7D82458"/>
    <w:lvl w:ilvl="0">
      <w:start w:val="1"/>
      <w:numFmt w:val="bullet"/>
      <w:lvlText w:val=""/>
      <w:lvlJc w:val="left"/>
      <w:pPr>
        <w:tabs>
          <w:tab w:val="num" w:pos="360"/>
        </w:tabs>
        <w:ind w:left="360" w:hanging="360"/>
      </w:pPr>
      <w:rPr>
        <w:rFonts w:ascii="Wingdings" w:hAnsi="Wingdings" w:hint="default"/>
        <w:sz w:val="16"/>
        <w:szCs w:val="16"/>
      </w:rPr>
    </w:lvl>
  </w:abstractNum>
  <w:abstractNum w:abstractNumId="18" w15:restartNumberingAfterBreak="0">
    <w:nsid w:val="45243A74"/>
    <w:multiLevelType w:val="hybridMultilevel"/>
    <w:tmpl w:val="8A566DAC"/>
    <w:lvl w:ilvl="0" w:tplc="2C8ED20A">
      <w:numFmt w:val="bullet"/>
      <w:lvlText w:val=""/>
      <w:lvlJc w:val="left"/>
      <w:pPr>
        <w:tabs>
          <w:tab w:val="num" w:pos="2160"/>
        </w:tabs>
        <w:ind w:left="2160" w:hanging="720"/>
      </w:pPr>
      <w:rPr>
        <w:rFonts w:ascii="Wingdings" w:hAnsi="Wingdings"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8262DC8"/>
    <w:multiLevelType w:val="hybridMultilevel"/>
    <w:tmpl w:val="2578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561D1"/>
    <w:multiLevelType w:val="hybridMultilevel"/>
    <w:tmpl w:val="06A89A2E"/>
    <w:lvl w:ilvl="0" w:tplc="0409000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264CB"/>
    <w:multiLevelType w:val="hybridMultilevel"/>
    <w:tmpl w:val="810081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7C7E1C"/>
    <w:multiLevelType w:val="hybridMultilevel"/>
    <w:tmpl w:val="AF5CCD6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7F361D"/>
    <w:multiLevelType w:val="hybridMultilevel"/>
    <w:tmpl w:val="86747CC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CAB47AB"/>
    <w:multiLevelType w:val="hybridMultilevel"/>
    <w:tmpl w:val="52D66600"/>
    <w:lvl w:ilvl="0" w:tplc="2C8ED20A">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A17959"/>
    <w:multiLevelType w:val="hybridMultilevel"/>
    <w:tmpl w:val="21401EF4"/>
    <w:lvl w:ilvl="0" w:tplc="CE867A6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0584853"/>
    <w:multiLevelType w:val="hybridMultilevel"/>
    <w:tmpl w:val="9D58DF14"/>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6C7231"/>
    <w:multiLevelType w:val="hybridMultilevel"/>
    <w:tmpl w:val="1DA8140E"/>
    <w:lvl w:ilvl="0" w:tplc="2C8ED20A">
      <w:numFmt w:val="bullet"/>
      <w:lvlText w:val=""/>
      <w:lvlJc w:val="left"/>
      <w:pPr>
        <w:tabs>
          <w:tab w:val="num" w:pos="2160"/>
        </w:tabs>
        <w:ind w:left="2160" w:hanging="72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6BAE49EA"/>
    <w:multiLevelType w:val="hybridMultilevel"/>
    <w:tmpl w:val="6E44B9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0C91D5A"/>
    <w:multiLevelType w:val="singleLevel"/>
    <w:tmpl w:val="59FA48CA"/>
    <w:lvl w:ilvl="0">
      <w:start w:val="1"/>
      <w:numFmt w:val="bullet"/>
      <w:lvlText w:val=""/>
      <w:lvlJc w:val="left"/>
      <w:pPr>
        <w:tabs>
          <w:tab w:val="num" w:pos="360"/>
        </w:tabs>
        <w:ind w:left="360" w:hanging="360"/>
      </w:pPr>
      <w:rPr>
        <w:rFonts w:ascii="Wingdings" w:hAnsi="Wingdings" w:hint="default"/>
        <w:sz w:val="16"/>
        <w:szCs w:val="16"/>
      </w:rPr>
    </w:lvl>
  </w:abstractNum>
  <w:abstractNum w:abstractNumId="30" w15:restartNumberingAfterBreak="0">
    <w:nsid w:val="783A299C"/>
    <w:multiLevelType w:val="hybridMultilevel"/>
    <w:tmpl w:val="E498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E78FA"/>
    <w:multiLevelType w:val="hybridMultilevel"/>
    <w:tmpl w:val="E644647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B367AA"/>
    <w:multiLevelType w:val="hybridMultilevel"/>
    <w:tmpl w:val="57582F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530768"/>
    <w:multiLevelType w:val="hybridMultilevel"/>
    <w:tmpl w:val="2B081928"/>
    <w:lvl w:ilvl="0" w:tplc="6F42D33C">
      <w:start w:val="1"/>
      <w:numFmt w:val="bullet"/>
      <w:lvlText w:val=""/>
      <w:lvlJc w:val="left"/>
      <w:pPr>
        <w:tabs>
          <w:tab w:val="num" w:pos="720"/>
        </w:tabs>
        <w:ind w:left="720" w:hanging="360"/>
      </w:pPr>
      <w:rPr>
        <w:rFonts w:ascii="Symbol" w:hAnsi="Symbol" w:hint="default"/>
        <w:sz w:val="20"/>
        <w:szCs w:val="20"/>
      </w:rPr>
    </w:lvl>
    <w:lvl w:ilvl="1" w:tplc="04090003">
      <w:numFmt w:val="bullet"/>
      <w:lvlText w:val="8"/>
      <w:lvlJc w:val="left"/>
      <w:pPr>
        <w:tabs>
          <w:tab w:val="num" w:pos="1800"/>
        </w:tabs>
        <w:ind w:left="1800" w:hanging="720"/>
      </w:pPr>
      <w:rPr>
        <w:rFonts w:ascii="Wingdings" w:eastAsia="Times New Roman" w:hAnsi="Wingdings" w:cs="Times New Roman" w:hint="default"/>
      </w:rPr>
    </w:lvl>
    <w:lvl w:ilvl="2" w:tplc="04090005">
      <w:numFmt w:val="bullet"/>
      <w:lvlText w:val=""/>
      <w:lvlJc w:val="left"/>
      <w:pPr>
        <w:tabs>
          <w:tab w:val="num" w:pos="2520"/>
        </w:tabs>
        <w:ind w:left="2520" w:hanging="72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86464735">
    <w:abstractNumId w:val="29"/>
  </w:num>
  <w:num w:numId="2" w16cid:durableId="1086222946">
    <w:abstractNumId w:val="17"/>
  </w:num>
  <w:num w:numId="3" w16cid:durableId="1685549784">
    <w:abstractNumId w:val="2"/>
  </w:num>
  <w:num w:numId="4" w16cid:durableId="622804150">
    <w:abstractNumId w:val="22"/>
  </w:num>
  <w:num w:numId="5" w16cid:durableId="1311397416">
    <w:abstractNumId w:val="25"/>
  </w:num>
  <w:num w:numId="6" w16cid:durableId="346715084">
    <w:abstractNumId w:val="13"/>
  </w:num>
  <w:num w:numId="7" w16cid:durableId="692536153">
    <w:abstractNumId w:val="33"/>
  </w:num>
  <w:num w:numId="8" w16cid:durableId="2010208987">
    <w:abstractNumId w:val="32"/>
  </w:num>
  <w:num w:numId="9" w16cid:durableId="1277758188">
    <w:abstractNumId w:val="11"/>
  </w:num>
  <w:num w:numId="10" w16cid:durableId="1040088552">
    <w:abstractNumId w:val="8"/>
  </w:num>
  <w:num w:numId="11" w16cid:durableId="20797887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291100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08363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2886463">
    <w:abstractNumId w:val="9"/>
  </w:num>
  <w:num w:numId="15" w16cid:durableId="1537352712">
    <w:abstractNumId w:val="4"/>
  </w:num>
  <w:num w:numId="16" w16cid:durableId="221526862">
    <w:abstractNumId w:val="21"/>
  </w:num>
  <w:num w:numId="17" w16cid:durableId="1360861858">
    <w:abstractNumId w:val="3"/>
  </w:num>
  <w:num w:numId="18" w16cid:durableId="1832674305">
    <w:abstractNumId w:val="24"/>
  </w:num>
  <w:num w:numId="19" w16cid:durableId="1341661522">
    <w:abstractNumId w:val="16"/>
  </w:num>
  <w:num w:numId="20" w16cid:durableId="195777201">
    <w:abstractNumId w:val="14"/>
  </w:num>
  <w:num w:numId="21" w16cid:durableId="491335224">
    <w:abstractNumId w:val="23"/>
  </w:num>
  <w:num w:numId="22" w16cid:durableId="1256668393">
    <w:abstractNumId w:val="31"/>
  </w:num>
  <w:num w:numId="23" w16cid:durableId="2017688056">
    <w:abstractNumId w:val="15"/>
  </w:num>
  <w:num w:numId="24" w16cid:durableId="1706252871">
    <w:abstractNumId w:val="18"/>
  </w:num>
  <w:num w:numId="25" w16cid:durableId="776632029">
    <w:abstractNumId w:val="27"/>
  </w:num>
  <w:num w:numId="26" w16cid:durableId="1459638938">
    <w:abstractNumId w:val="28"/>
  </w:num>
  <w:num w:numId="27" w16cid:durableId="803743188">
    <w:abstractNumId w:val="10"/>
  </w:num>
  <w:num w:numId="28" w16cid:durableId="2071029145">
    <w:abstractNumId w:val="20"/>
  </w:num>
  <w:num w:numId="29" w16cid:durableId="1538813309">
    <w:abstractNumId w:val="26"/>
  </w:num>
  <w:num w:numId="30" w16cid:durableId="296185365">
    <w:abstractNumId w:val="0"/>
  </w:num>
  <w:num w:numId="31" w16cid:durableId="2085370172">
    <w:abstractNumId w:val="6"/>
  </w:num>
  <w:num w:numId="32" w16cid:durableId="2080781142">
    <w:abstractNumId w:val="30"/>
  </w:num>
  <w:num w:numId="33" w16cid:durableId="672993823">
    <w:abstractNumId w:val="7"/>
  </w:num>
  <w:num w:numId="34" w16cid:durableId="1617833886">
    <w:abstractNumId w:val="19"/>
  </w:num>
  <w:num w:numId="35" w16cid:durableId="1338459718">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6B"/>
    <w:rsid w:val="00013B4E"/>
    <w:rsid w:val="00020CDD"/>
    <w:rsid w:val="00054DB1"/>
    <w:rsid w:val="000618B8"/>
    <w:rsid w:val="00076057"/>
    <w:rsid w:val="00076AB3"/>
    <w:rsid w:val="00083339"/>
    <w:rsid w:val="000A1295"/>
    <w:rsid w:val="000C3770"/>
    <w:rsid w:val="000C4DCC"/>
    <w:rsid w:val="000C4F4D"/>
    <w:rsid w:val="000E4E44"/>
    <w:rsid w:val="00116212"/>
    <w:rsid w:val="00120CAE"/>
    <w:rsid w:val="0012424D"/>
    <w:rsid w:val="001455E4"/>
    <w:rsid w:val="0017652E"/>
    <w:rsid w:val="00182044"/>
    <w:rsid w:val="00184412"/>
    <w:rsid w:val="00192EEA"/>
    <w:rsid w:val="00197C41"/>
    <w:rsid w:val="001A034A"/>
    <w:rsid w:val="001C3262"/>
    <w:rsid w:val="001D0D32"/>
    <w:rsid w:val="001F0B05"/>
    <w:rsid w:val="00222345"/>
    <w:rsid w:val="00227C8A"/>
    <w:rsid w:val="00231E06"/>
    <w:rsid w:val="00245A97"/>
    <w:rsid w:val="00252E02"/>
    <w:rsid w:val="0025671A"/>
    <w:rsid w:val="002858C4"/>
    <w:rsid w:val="002B7171"/>
    <w:rsid w:val="002C155F"/>
    <w:rsid w:val="002E198E"/>
    <w:rsid w:val="002F185E"/>
    <w:rsid w:val="00311891"/>
    <w:rsid w:val="00365748"/>
    <w:rsid w:val="0037356B"/>
    <w:rsid w:val="0038264A"/>
    <w:rsid w:val="00390BB8"/>
    <w:rsid w:val="003C661B"/>
    <w:rsid w:val="003F4B2D"/>
    <w:rsid w:val="00420544"/>
    <w:rsid w:val="00425E1D"/>
    <w:rsid w:val="00427D9E"/>
    <w:rsid w:val="00465D24"/>
    <w:rsid w:val="004701F9"/>
    <w:rsid w:val="00477ADF"/>
    <w:rsid w:val="00493FE7"/>
    <w:rsid w:val="00494034"/>
    <w:rsid w:val="00495A4F"/>
    <w:rsid w:val="004D5F91"/>
    <w:rsid w:val="004F2B93"/>
    <w:rsid w:val="00505940"/>
    <w:rsid w:val="00505B5E"/>
    <w:rsid w:val="005232A3"/>
    <w:rsid w:val="00527AA2"/>
    <w:rsid w:val="00541386"/>
    <w:rsid w:val="00554F7B"/>
    <w:rsid w:val="00582C92"/>
    <w:rsid w:val="005908C4"/>
    <w:rsid w:val="005C6767"/>
    <w:rsid w:val="005D7F66"/>
    <w:rsid w:val="005F606E"/>
    <w:rsid w:val="0061354A"/>
    <w:rsid w:val="00633DAB"/>
    <w:rsid w:val="00634CA6"/>
    <w:rsid w:val="006414DF"/>
    <w:rsid w:val="006448A7"/>
    <w:rsid w:val="006565D3"/>
    <w:rsid w:val="006878CF"/>
    <w:rsid w:val="006935AF"/>
    <w:rsid w:val="006B1422"/>
    <w:rsid w:val="006C4F52"/>
    <w:rsid w:val="006E3C28"/>
    <w:rsid w:val="006F5DF0"/>
    <w:rsid w:val="007324DC"/>
    <w:rsid w:val="007B416C"/>
    <w:rsid w:val="007D6B6A"/>
    <w:rsid w:val="007E0D06"/>
    <w:rsid w:val="00807462"/>
    <w:rsid w:val="0086002F"/>
    <w:rsid w:val="00893741"/>
    <w:rsid w:val="008C3EE5"/>
    <w:rsid w:val="008E3228"/>
    <w:rsid w:val="0090278D"/>
    <w:rsid w:val="00903C43"/>
    <w:rsid w:val="00905FDD"/>
    <w:rsid w:val="00912939"/>
    <w:rsid w:val="0093175C"/>
    <w:rsid w:val="0094151A"/>
    <w:rsid w:val="00943BFE"/>
    <w:rsid w:val="0094700A"/>
    <w:rsid w:val="00956B62"/>
    <w:rsid w:val="009857B9"/>
    <w:rsid w:val="009862AE"/>
    <w:rsid w:val="00996E4C"/>
    <w:rsid w:val="009A0047"/>
    <w:rsid w:val="009B0DA9"/>
    <w:rsid w:val="009B10D4"/>
    <w:rsid w:val="009C5DE3"/>
    <w:rsid w:val="009C7450"/>
    <w:rsid w:val="00A00CCA"/>
    <w:rsid w:val="00A026F8"/>
    <w:rsid w:val="00A11A42"/>
    <w:rsid w:val="00A3654D"/>
    <w:rsid w:val="00A4208A"/>
    <w:rsid w:val="00A43938"/>
    <w:rsid w:val="00A613F5"/>
    <w:rsid w:val="00A869FC"/>
    <w:rsid w:val="00A91839"/>
    <w:rsid w:val="00A93F6F"/>
    <w:rsid w:val="00AA48CD"/>
    <w:rsid w:val="00AA4973"/>
    <w:rsid w:val="00AB357C"/>
    <w:rsid w:val="00AF12DC"/>
    <w:rsid w:val="00AF4976"/>
    <w:rsid w:val="00B2473F"/>
    <w:rsid w:val="00B3655A"/>
    <w:rsid w:val="00B37BB3"/>
    <w:rsid w:val="00B949E8"/>
    <w:rsid w:val="00BA0FA6"/>
    <w:rsid w:val="00BA4EED"/>
    <w:rsid w:val="00BD12BD"/>
    <w:rsid w:val="00BD3B0A"/>
    <w:rsid w:val="00BE1578"/>
    <w:rsid w:val="00BE34B4"/>
    <w:rsid w:val="00BE52C3"/>
    <w:rsid w:val="00BE7C0E"/>
    <w:rsid w:val="00C0605D"/>
    <w:rsid w:val="00C1539D"/>
    <w:rsid w:val="00C40DF8"/>
    <w:rsid w:val="00C4634A"/>
    <w:rsid w:val="00C63D42"/>
    <w:rsid w:val="00CC4BAF"/>
    <w:rsid w:val="00CE1DA0"/>
    <w:rsid w:val="00D03DBE"/>
    <w:rsid w:val="00D23320"/>
    <w:rsid w:val="00D241E8"/>
    <w:rsid w:val="00D27A0B"/>
    <w:rsid w:val="00D35BE3"/>
    <w:rsid w:val="00D44824"/>
    <w:rsid w:val="00D73F17"/>
    <w:rsid w:val="00DD6F6B"/>
    <w:rsid w:val="00DE7653"/>
    <w:rsid w:val="00E00A53"/>
    <w:rsid w:val="00E2224B"/>
    <w:rsid w:val="00E427B7"/>
    <w:rsid w:val="00E53B1F"/>
    <w:rsid w:val="00E70A63"/>
    <w:rsid w:val="00E74A7B"/>
    <w:rsid w:val="00E82203"/>
    <w:rsid w:val="00E85F6B"/>
    <w:rsid w:val="00EA6386"/>
    <w:rsid w:val="00EB195A"/>
    <w:rsid w:val="00EB33C7"/>
    <w:rsid w:val="00EB5387"/>
    <w:rsid w:val="00EB64FD"/>
    <w:rsid w:val="00EC6AE4"/>
    <w:rsid w:val="00EF4B59"/>
    <w:rsid w:val="00F01574"/>
    <w:rsid w:val="00F02782"/>
    <w:rsid w:val="00F1365F"/>
    <w:rsid w:val="00F13864"/>
    <w:rsid w:val="00F17565"/>
    <w:rsid w:val="00F235E6"/>
    <w:rsid w:val="00F52328"/>
    <w:rsid w:val="00F56909"/>
    <w:rsid w:val="00F61064"/>
    <w:rsid w:val="00F87F32"/>
    <w:rsid w:val="00F915BB"/>
    <w:rsid w:val="00FA3C0F"/>
    <w:rsid w:val="00FB25B4"/>
    <w:rsid w:val="00FC2A45"/>
    <w:rsid w:val="00FC37D4"/>
    <w:rsid w:val="00FD6569"/>
    <w:rsid w:val="00FE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7978D0EF"/>
  <w15:chartTrackingRefBased/>
  <w15:docId w15:val="{790D2878-5E5C-432D-A00F-1DD46884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F6B"/>
  </w:style>
  <w:style w:type="paragraph" w:styleId="Heading1">
    <w:name w:val="heading 1"/>
    <w:basedOn w:val="Normal"/>
    <w:next w:val="Normal"/>
    <w:qFormat/>
    <w:rsid w:val="00DD6F6B"/>
    <w:pPr>
      <w:keepNext/>
      <w:tabs>
        <w:tab w:val="left" w:pos="2070"/>
        <w:tab w:val="left" w:pos="3690"/>
        <w:tab w:val="left" w:pos="5220"/>
        <w:tab w:val="left" w:pos="6120"/>
        <w:tab w:val="left" w:pos="7200"/>
        <w:tab w:val="left" w:pos="8100"/>
        <w:tab w:val="left" w:pos="10710"/>
      </w:tabs>
      <w:outlineLvl w:val="0"/>
    </w:pPr>
    <w:rPr>
      <w:rFonts w:ascii="Arial" w:hAnsi="Arial"/>
      <w:b/>
      <w:i/>
      <w:u w:val="single"/>
    </w:rPr>
  </w:style>
  <w:style w:type="paragraph" w:styleId="Heading2">
    <w:name w:val="heading 2"/>
    <w:basedOn w:val="Normal"/>
    <w:next w:val="Normal"/>
    <w:qFormat/>
    <w:rsid w:val="00DD6F6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D6F6B"/>
    <w:pPr>
      <w:keepNext/>
      <w:spacing w:before="240" w:after="60"/>
      <w:outlineLvl w:val="2"/>
    </w:pPr>
    <w:rPr>
      <w:rFonts w:ascii="Arial" w:hAnsi="Arial" w:cs="Arial"/>
      <w:b/>
      <w:bCs/>
      <w:sz w:val="26"/>
      <w:szCs w:val="26"/>
    </w:rPr>
  </w:style>
  <w:style w:type="paragraph" w:styleId="Heading4">
    <w:name w:val="heading 4"/>
    <w:basedOn w:val="Normal"/>
    <w:next w:val="Normal"/>
    <w:qFormat/>
    <w:rsid w:val="00DD6F6B"/>
    <w:pPr>
      <w:keepNext/>
      <w:spacing w:before="240" w:after="60"/>
      <w:outlineLvl w:val="3"/>
    </w:pPr>
    <w:rPr>
      <w:b/>
      <w:bCs/>
      <w:sz w:val="28"/>
      <w:szCs w:val="28"/>
    </w:rPr>
  </w:style>
  <w:style w:type="paragraph" w:styleId="Heading5">
    <w:name w:val="heading 5"/>
    <w:basedOn w:val="Normal"/>
    <w:next w:val="Normal"/>
    <w:qFormat/>
    <w:rsid w:val="00DD6F6B"/>
    <w:pPr>
      <w:spacing w:before="240" w:after="60"/>
      <w:outlineLvl w:val="4"/>
    </w:pPr>
    <w:rPr>
      <w:b/>
      <w:bCs/>
      <w:i/>
      <w:iCs/>
      <w:sz w:val="26"/>
      <w:szCs w:val="26"/>
    </w:rPr>
  </w:style>
  <w:style w:type="paragraph" w:styleId="Heading9">
    <w:name w:val="heading 9"/>
    <w:basedOn w:val="Normal"/>
    <w:next w:val="Normal"/>
    <w:link w:val="Heading9Char"/>
    <w:semiHidden/>
    <w:unhideWhenUsed/>
    <w:qFormat/>
    <w:rsid w:val="0038264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6F6B"/>
    <w:pPr>
      <w:tabs>
        <w:tab w:val="center" w:pos="4320"/>
        <w:tab w:val="right" w:pos="8640"/>
      </w:tabs>
    </w:pPr>
  </w:style>
  <w:style w:type="character" w:styleId="PageNumber">
    <w:name w:val="page number"/>
    <w:basedOn w:val="DefaultParagraphFont"/>
    <w:rsid w:val="00DD6F6B"/>
  </w:style>
  <w:style w:type="paragraph" w:styleId="Title">
    <w:name w:val="Title"/>
    <w:basedOn w:val="Normal"/>
    <w:qFormat/>
    <w:rsid w:val="00DD6F6B"/>
    <w:pPr>
      <w:jc w:val="center"/>
    </w:pPr>
    <w:rPr>
      <w:b/>
      <w:sz w:val="22"/>
    </w:rPr>
  </w:style>
  <w:style w:type="paragraph" w:styleId="BodyTextIndent">
    <w:name w:val="Body Text Indent"/>
    <w:basedOn w:val="Normal"/>
    <w:rsid w:val="00DD6F6B"/>
    <w:pPr>
      <w:tabs>
        <w:tab w:val="left" w:pos="450"/>
        <w:tab w:val="left" w:pos="7200"/>
      </w:tabs>
      <w:ind w:left="420"/>
    </w:pPr>
    <w:rPr>
      <w:sz w:val="22"/>
    </w:rPr>
  </w:style>
  <w:style w:type="table" w:styleId="TableGrid">
    <w:name w:val="Table Grid"/>
    <w:basedOn w:val="TableNormal"/>
    <w:rsid w:val="00DD6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6F6B"/>
    <w:pPr>
      <w:tabs>
        <w:tab w:val="center" w:pos="4320"/>
        <w:tab w:val="right" w:pos="8640"/>
      </w:tabs>
    </w:pPr>
  </w:style>
  <w:style w:type="paragraph" w:styleId="BodyText">
    <w:name w:val="Body Text"/>
    <w:basedOn w:val="Normal"/>
    <w:rsid w:val="00DD6F6B"/>
    <w:pPr>
      <w:spacing w:after="120"/>
    </w:pPr>
  </w:style>
  <w:style w:type="paragraph" w:styleId="ListParagraph">
    <w:name w:val="List Paragraph"/>
    <w:basedOn w:val="Normal"/>
    <w:uiPriority w:val="34"/>
    <w:qFormat/>
    <w:rsid w:val="00E82203"/>
    <w:pPr>
      <w:ind w:left="720"/>
    </w:pPr>
  </w:style>
  <w:style w:type="character" w:customStyle="1" w:styleId="Heading9Char">
    <w:name w:val="Heading 9 Char"/>
    <w:link w:val="Heading9"/>
    <w:semiHidden/>
    <w:rsid w:val="0038264A"/>
    <w:rPr>
      <w:rFonts w:ascii="Cambria" w:eastAsia="Times New Roman" w:hAnsi="Cambria" w:cs="Times New Roman"/>
      <w:sz w:val="22"/>
      <w:szCs w:val="22"/>
    </w:rPr>
  </w:style>
  <w:style w:type="paragraph" w:styleId="NormalWeb">
    <w:name w:val="Normal (Web)"/>
    <w:basedOn w:val="Normal"/>
    <w:uiPriority w:val="99"/>
    <w:unhideWhenUsed/>
    <w:rsid w:val="00427D9E"/>
    <w:pPr>
      <w:spacing w:before="100" w:beforeAutospacing="1" w:after="100" w:afterAutospacing="1"/>
    </w:pPr>
    <w:rPr>
      <w:sz w:val="24"/>
      <w:szCs w:val="24"/>
    </w:rPr>
  </w:style>
  <w:style w:type="character" w:styleId="Hyperlink">
    <w:name w:val="Hyperlink"/>
    <w:uiPriority w:val="99"/>
    <w:unhideWhenUsed/>
    <w:rsid w:val="00427D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fns.usda.gov/civil-rights/usda-nondiscrimination-statement-other-fns-programs__;!!Oai6dtTQULp8Sw!QkRyajDmRUkECXL6LrycazcGSyIJtyEfNq-0vEBT1notxs2ftGSnWaDgqQo2P9Vci9DsU23UmDMWpcnfTeJdTzIL5gZyh1_L4rZ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rldefense.com/v3/__http:/mailto:program.intake@usda.gov/__;!!Oai6dtTQULp8Sw!QkRyajDmRUkECXL6LrycazcGSyIJtyEfNq-0vEBT1notxs2ftGSnWaDgqQo2P9Vci9DsU23UmDMWpcnfTeJdTzIL5gZyh4qA5iLL$" TargetMode="External"/><Relationship Id="rId4" Type="http://schemas.openxmlformats.org/officeDocument/2006/relationships/settings" Target="settings.xml"/><Relationship Id="rId9" Type="http://schemas.openxmlformats.org/officeDocument/2006/relationships/hyperlink" Target="https://urldefense.com/v3/__https:/www.usda.gov/sites/default/files/documents/USDA-OASCR*20P-Complaint-Form-0508-0002-508-11-28-17Fax2Mail.pdf__;JQ!!Oai6dtTQULp8Sw!QkRyajDmRUkECXL6LrycazcGSyIJtyEfNq-0vEBT1notxs2ftGSnWaDgqQo2P9Vci9DsU23UmDMWpcnfTeJdTzIL5gZyh1Ofy1j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9321D-DF22-484A-890E-5E26F802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869</Words>
  <Characters>6012</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Reviewed April 2008                                                                                                            CACFP SITE SUMMARY                                                                                      ATTACHMENT A</vt:lpstr>
    </vt:vector>
  </TitlesOfParts>
  <Company>NHDOE</Company>
  <LinksUpToDate>false</LinksUpToDate>
  <CharactersWithSpaces>6868</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Reviewed April 2008                                                                                                            CACFP SITE SUMMARY                                                                                      ATTACHMENT A</dc:title>
  <dc:subject/>
  <dc:creator>Tami Drake</dc:creator>
  <cp:keywords/>
  <cp:lastModifiedBy>Howard, Ruth</cp:lastModifiedBy>
  <cp:revision>3</cp:revision>
  <cp:lastPrinted>2011-06-16T18:04:00Z</cp:lastPrinted>
  <dcterms:created xsi:type="dcterms:W3CDTF">2022-08-12T12:15:00Z</dcterms:created>
  <dcterms:modified xsi:type="dcterms:W3CDTF">2023-08-14T13:57:00Z</dcterms:modified>
</cp:coreProperties>
</file>