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D7C77" w14:textId="0CDCDD17" w:rsidR="000F7176" w:rsidRPr="00B2420D" w:rsidRDefault="000F7176" w:rsidP="000F7176">
      <w:pPr>
        <w:tabs>
          <w:tab w:val="left" w:pos="4323"/>
          <w:tab w:val="left" w:pos="9148"/>
        </w:tabs>
        <w:ind w:left="424"/>
        <w:jc w:val="center"/>
        <w:rPr>
          <w:noProof/>
          <w:sz w:val="20"/>
          <w:szCs w:val="20"/>
        </w:rPr>
      </w:pPr>
    </w:p>
    <w:p w14:paraId="101A7893" w14:textId="77777777" w:rsidR="000F7176" w:rsidRPr="00B2420D" w:rsidRDefault="000F7176" w:rsidP="000F7176">
      <w:pPr>
        <w:tabs>
          <w:tab w:val="left" w:pos="4323"/>
          <w:tab w:val="left" w:pos="9148"/>
        </w:tabs>
        <w:ind w:left="424"/>
        <w:jc w:val="center"/>
        <w:rPr>
          <w:noProof/>
          <w:sz w:val="20"/>
          <w:szCs w:val="20"/>
        </w:rPr>
      </w:pPr>
    </w:p>
    <w:p w14:paraId="7F448EBF" w14:textId="2C075A95" w:rsidR="003D2699" w:rsidRPr="00B2420D" w:rsidRDefault="000F7176" w:rsidP="000F7176">
      <w:pPr>
        <w:tabs>
          <w:tab w:val="left" w:pos="4323"/>
          <w:tab w:val="left" w:pos="9148"/>
        </w:tabs>
        <w:ind w:left="424"/>
        <w:jc w:val="center"/>
        <w:rPr>
          <w:i/>
          <w:iCs/>
          <w:color w:val="FF0000"/>
          <w:sz w:val="18"/>
          <w:szCs w:val="20"/>
        </w:rPr>
      </w:pPr>
      <w:r w:rsidRPr="00B2420D">
        <w:rPr>
          <w:i/>
          <w:iCs/>
          <w:noProof/>
          <w:color w:val="FF0000"/>
          <w:sz w:val="20"/>
          <w:szCs w:val="20"/>
        </w:rPr>
        <w:t>&lt;INSERT DISTRICT OR SCHOOL INFORMATION &amp; LOGO&gt;</w:t>
      </w:r>
    </w:p>
    <w:p w14:paraId="0605888A" w14:textId="77777777" w:rsidR="0051080A" w:rsidRPr="00B2420D" w:rsidRDefault="0051080A" w:rsidP="009C39B0">
      <w:pPr>
        <w:pStyle w:val="Title"/>
        <w:ind w:left="0"/>
        <w:jc w:val="left"/>
        <w:rPr>
          <w:sz w:val="22"/>
          <w:szCs w:val="22"/>
        </w:rPr>
      </w:pPr>
    </w:p>
    <w:p w14:paraId="1D53D35A" w14:textId="77777777" w:rsidR="0051080A" w:rsidRPr="00B2420D" w:rsidRDefault="0051080A">
      <w:pPr>
        <w:pStyle w:val="Title"/>
        <w:rPr>
          <w:sz w:val="22"/>
          <w:szCs w:val="22"/>
        </w:rPr>
      </w:pPr>
    </w:p>
    <w:p w14:paraId="33DFE688" w14:textId="3F9F59D2" w:rsidR="003D2699" w:rsidRPr="00B2420D" w:rsidRDefault="005E5593">
      <w:pPr>
        <w:pStyle w:val="Title"/>
        <w:rPr>
          <w:sz w:val="22"/>
          <w:szCs w:val="22"/>
        </w:rPr>
      </w:pPr>
      <w:r w:rsidRPr="00B2420D">
        <w:rPr>
          <w:sz w:val="22"/>
          <w:szCs w:val="22"/>
        </w:rPr>
        <w:t xml:space="preserve">Elegibilidade inicial para suporte complementar no idioma </w:t>
      </w:r>
    </w:p>
    <w:p w14:paraId="3C51208F" w14:textId="6B4B1280" w:rsidR="00811EE3" w:rsidRPr="00B2420D" w:rsidRDefault="00811EE3">
      <w:pPr>
        <w:pStyle w:val="Title"/>
        <w:rPr>
          <w:sz w:val="22"/>
          <w:szCs w:val="22"/>
        </w:rPr>
      </w:pPr>
      <w:r w:rsidRPr="00B2420D">
        <w:rPr>
          <w:noProof/>
          <w:sz w:val="22"/>
          <w:szCs w:val="22"/>
        </w:rPr>
        <mc:AlternateContent>
          <mc:Choice Requires="wps">
            <w:drawing>
              <wp:anchor distT="45720" distB="45720" distL="114300" distR="114300" simplePos="0" relativeHeight="487596544" behindDoc="0" locked="0" layoutInCell="1" allowOverlap="1" wp14:anchorId="528E57F8" wp14:editId="633F7262">
                <wp:simplePos x="0" y="0"/>
                <wp:positionH relativeFrom="column">
                  <wp:posOffset>160020</wp:posOffset>
                </wp:positionH>
                <wp:positionV relativeFrom="paragraph">
                  <wp:posOffset>189865</wp:posOffset>
                </wp:positionV>
                <wp:extent cx="6877050" cy="1310640"/>
                <wp:effectExtent l="0" t="0" r="19050" b="2286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1310640"/>
                        </a:xfrm>
                        <a:prstGeom prst="rect">
                          <a:avLst/>
                        </a:prstGeom>
                        <a:solidFill>
                          <a:srgbClr val="FFFFFF"/>
                        </a:solidFill>
                        <a:ln w="9525">
                          <a:solidFill>
                            <a:srgbClr val="000000"/>
                          </a:solidFill>
                          <a:miter lim="800000"/>
                          <a:headEnd/>
                          <a:tailEnd/>
                        </a:ln>
                      </wps:spPr>
                      <wps:txbx>
                        <w:txbxContent>
                          <w:p w14:paraId="62B1243C" w14:textId="0A82EB41" w:rsidR="00415119" w:rsidRPr="0051080A" w:rsidRDefault="00811EE3" w:rsidP="00415119">
                            <w:pPr>
                              <w:shd w:val="clear" w:color="auto" w:fill="FFFF00"/>
                              <w:rPr>
                                <w:i/>
                              </w:rPr>
                            </w:pPr>
                            <w:r w:rsidRPr="00D41039">
                              <w:rPr>
                                <w:b/>
                                <w:bCs/>
                                <w:sz w:val="18"/>
                                <w:szCs w:val="18"/>
                              </w:rPr>
                              <w:t>EXEMPLO DE COMUNICADO AOS PAIS/RESPONSÁVEIS</w:t>
                            </w:r>
                            <w:r w:rsidRPr="00811EE3">
                              <w:rPr>
                                <w:sz w:val="18"/>
                                <w:szCs w:val="18"/>
                              </w:rPr>
                              <w:t xml:space="preserve">: Este comunicado é enviado pelo New Hampshire Department of Education como um formulário de Assistência Técnica para as Local Educational Agencies (LEAs) para as quais prestamos suporte. As LEAs podem optar por personalizar este comunicado para ficar condizente com a programação local. É altamente recomendável que as LEAs: datem o comunicado, obtenham as devidas assinaturas e retenham uma cópia assinada no prontuário do aluno. </w:t>
                            </w:r>
                          </w:p>
                          <w:p w14:paraId="031E6348" w14:textId="77777777" w:rsidR="00415119" w:rsidRDefault="00415119" w:rsidP="00D41039">
                            <w:pPr>
                              <w:shd w:val="clear" w:color="auto" w:fill="FFFF00"/>
                              <w:rPr>
                                <w:sz w:val="18"/>
                                <w:szCs w:val="18"/>
                              </w:rPr>
                            </w:pPr>
                          </w:p>
                          <w:p w14:paraId="1C84FF06" w14:textId="330D8712" w:rsidR="00415119" w:rsidRDefault="00B84857" w:rsidP="00D41039">
                            <w:pPr>
                              <w:shd w:val="clear" w:color="auto" w:fill="FFFF00"/>
                              <w:rPr>
                                <w:sz w:val="18"/>
                                <w:szCs w:val="18"/>
                              </w:rPr>
                            </w:pPr>
                            <w:r>
                              <w:rPr>
                                <w:sz w:val="18"/>
                                <w:szCs w:val="18"/>
                              </w:rPr>
                              <w:t>Este exemplo de comunicado inclui as normas mínimas exigidas pela lei</w:t>
                            </w:r>
                            <w:r w:rsidR="004474A8">
                              <w:rPr>
                                <w:i/>
                                <w:sz w:val="18"/>
                                <w:szCs w:val="18"/>
                              </w:rPr>
                              <w:t xml:space="preserve"> ESEA</w:t>
                            </w:r>
                            <w:r w:rsidR="004474A8">
                              <w:t xml:space="preserve"> </w:t>
                            </w:r>
                            <w:r w:rsidR="004474A8" w:rsidRPr="004474A8">
                              <w:rPr>
                                <w:sz w:val="18"/>
                                <w:szCs w:val="18"/>
                              </w:rPr>
                              <w:t xml:space="preserve">, artigos §1112(e)(3) e (e)(4), 20 USC 6312 (2015), para estar em conformidade com os requisitos necessários de um comunicado enviado aos pais/responsáveis. O comunicado deve ser enviado anualmente aos pais/responsáveis de todos os alunos de EL no prazo de 30 dias corridos no início do ano letivo ou no prazo de 14 dias corridos após o início do ano letivo. </w:t>
                            </w:r>
                          </w:p>
                          <w:p w14:paraId="4AE03AAB" w14:textId="77777777" w:rsidR="00415119" w:rsidRDefault="00415119" w:rsidP="00D41039">
                            <w:pPr>
                              <w:shd w:val="clear" w:color="auto" w:fill="FFFF00"/>
                              <w:rPr>
                                <w:sz w:val="18"/>
                                <w:szCs w:val="18"/>
                              </w:rPr>
                            </w:pPr>
                          </w:p>
                          <w:p w14:paraId="656E04F7" w14:textId="751615A2" w:rsidR="00811EE3" w:rsidRPr="0051080A" w:rsidRDefault="00811EE3" w:rsidP="00D41039">
                            <w:pPr>
                              <w:shd w:val="clear" w:color="auto" w:fill="FFFF00"/>
                              <w:rPr>
                                <w:i/>
                              </w:rPr>
                            </w:pPr>
                            <w:r w:rsidRPr="00811EE3">
                              <w:rPr>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8E57F8" id="_x0000_t202" coordsize="21600,21600" o:spt="202" path="m,l,21600r21600,l21600,xe">
                <v:stroke joinstyle="miter"/>
                <v:path gradientshapeok="t" o:connecttype="rect"/>
              </v:shapetype>
              <v:shape id="Text Box 2" o:spid="_x0000_s1026" type="#_x0000_t202" style="position:absolute;left:0;text-align:left;margin-left:12.6pt;margin-top:14.95pt;width:541.5pt;height:103.2pt;z-index:4875965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">
                <v:textbox>
                  <w:txbxContent>
                    <w:p w14:paraId="62B1243C" w14:textId="0A82EB41" w:rsidR="00415119" w:rsidRPr="0051080A" w:rsidRDefault="00811EE3" w:rsidP="00415119">
                      <w:pPr>
                        <w:shd w:val="clear" w:color="auto" w:fill="FFFF00"/>
                        <w:rPr>
                          <w:i/>
                        </w:rPr>
                      </w:pPr>
                      <w:r w:rsidRPr="00D41039">
                        <w:rPr>
                          <w:b/>
                          <w:bCs/>
                          <w:sz w:val="18"/>
                          <w:szCs w:val="18"/>
                        </w:rPr>
                        <w:t>EXEMPLO DE COMUNICADO AOS PAIS/RESPONSÁVEIS</w:t>
                      </w:r>
                      <w:r w:rsidRPr="00811EE3">
                        <w:rPr>
                          <w:sz w:val="18"/>
                          <w:szCs w:val="18"/>
                        </w:rPr>
                        <w:t xml:space="preserve">: Este comunicado é enviado pelo New Hampshire Department of Education como um formulário de Assistência Técnica para as Local Educational Agencies (LEAs) para as quais prestamos suporte. As LEAs podem optar por personalizar este comunicado para ficar condizente com a programação local. É altamente recomendável que as LEAs: datem o comunicado, obtenham as devidas assinaturas e retenham uma cópia assinada no prontuário do aluno. </w:t>
                      </w:r>
                    </w:p>
                    <w:p w14:paraId="031E6348" w14:textId="77777777" w:rsidR="00415119" w:rsidRDefault="00415119" w:rsidP="00D41039">
                      <w:pPr>
                        <w:shd w:val="clear" w:color="auto" w:fill="FFFF00"/>
                        <w:rPr>
                          <w:sz w:val="18"/>
                          <w:szCs w:val="18"/>
                        </w:rPr>
                      </w:pPr>
                    </w:p>
                    <w:p w14:paraId="1C84FF06" w14:textId="330D8712" w:rsidR="00415119" w:rsidRDefault="00B84857" w:rsidP="00D41039">
                      <w:pPr>
                        <w:shd w:val="clear" w:color="auto" w:fill="FFFF00"/>
                        <w:rPr>
                          <w:sz w:val="18"/>
                          <w:szCs w:val="18"/>
                        </w:rPr>
                      </w:pPr>
                      <w:r>
                        <w:rPr>
                          <w:sz w:val="18"/>
                          <w:szCs w:val="18"/>
                        </w:rPr>
                        <w:t>Este exemplo de comunicado inclui as normas mínimas exigidas pela lei</w:t>
                      </w:r>
                      <w:r w:rsidR="004474A8">
                        <w:rPr>
                          <w:i/>
                          <w:sz w:val="18"/>
                          <w:szCs w:val="18"/>
                        </w:rPr>
                        <w:t xml:space="preserve"> ESEA</w:t>
                      </w:r>
                      <w:r w:rsidR="004474A8">
                        <w:t xml:space="preserve"> </w:t>
                      </w:r>
                      <w:r w:rsidR="004474A8" w:rsidRPr="004474A8">
                        <w:rPr>
                          <w:sz w:val="18"/>
                          <w:szCs w:val="18"/>
                        </w:rPr>
                        <w:t xml:space="preserve">, artigos §1112(e)(3) e (e)(4), 20 USC 6312 (2015), para estar em conformidade com os requisitos necessários de um comunicado enviado aos pais/responsáveis. O comunicado deve ser enviado anualmente aos pais/responsáveis de todos os alunos de EL no prazo de 30 dias corridos no início do ano letivo ou no prazo de 14 dias corridos após o início do ano letivo. </w:t>
                      </w:r>
                    </w:p>
                    <w:p w14:paraId="4AE03AAB" w14:textId="77777777" w:rsidR="00415119" w:rsidRDefault="00415119" w:rsidP="00D41039">
                      <w:pPr>
                        <w:shd w:val="clear" w:color="auto" w:fill="FFFF00"/>
                        <w:rPr>
                          <w:sz w:val="18"/>
                          <w:szCs w:val="18"/>
                        </w:rPr>
                      </w:pPr>
                    </w:p>
                    <w:p w14:paraId="656E04F7" w14:textId="751615A2" w:rsidR="00811EE3" w:rsidRPr="0051080A" w:rsidRDefault="00811EE3" w:rsidP="00D41039">
                      <w:pPr>
                        <w:shd w:val="clear" w:color="auto" w:fill="FFFF00"/>
                        <w:rPr>
                          <w:i/>
                        </w:rPr>
                      </w:pPr>
                      <w:r w:rsidRPr="00811EE3">
                        <w:rPr>
                          <w:sz w:val="18"/>
                          <w:szCs w:val="18"/>
                        </w:rPr>
                        <w:t xml:space="preserve"> </w:t>
                      </w:r>
                    </w:p>
                  </w:txbxContent>
                </v:textbox>
                <w10:wrap type="square"/>
              </v:shape>
            </w:pict>
          </mc:Fallback>
        </mc:AlternateContent>
      </w:r>
    </w:p>
    <w:p w14:paraId="2F9BCA25" w14:textId="4DFC6B05" w:rsidR="003D2699" w:rsidRPr="00B2420D" w:rsidRDefault="001C0C9A">
      <w:pPr>
        <w:pStyle w:val="BodyText"/>
        <w:tabs>
          <w:tab w:val="left" w:pos="7196"/>
          <w:tab w:val="left" w:pos="10818"/>
        </w:tabs>
        <w:spacing w:before="227"/>
        <w:ind w:left="19"/>
        <w:jc w:val="center"/>
        <w:rPr>
          <w:sz w:val="18"/>
          <w:szCs w:val="18"/>
        </w:rPr>
      </w:pPr>
      <w:r w:rsidRPr="00B2420D">
        <w:rPr>
          <w:sz w:val="18"/>
          <w:szCs w:val="18"/>
        </w:rPr>
        <w:t>Nome do aluno:</w:t>
      </w:r>
      <w:r w:rsidRPr="00B2420D">
        <w:rPr>
          <w:sz w:val="18"/>
          <w:szCs w:val="18"/>
          <w:u w:val="single"/>
        </w:rPr>
        <w:tab/>
      </w:r>
      <w:r w:rsidRPr="00B2420D">
        <w:rPr>
          <w:sz w:val="18"/>
          <w:szCs w:val="18"/>
        </w:rPr>
        <w:t>Data:</w:t>
      </w:r>
      <w:r w:rsidRPr="00B2420D">
        <w:rPr>
          <w:sz w:val="18"/>
          <w:szCs w:val="18"/>
          <w:u w:val="single"/>
        </w:rPr>
        <w:t xml:space="preserve"> </w:t>
      </w:r>
      <w:r w:rsidRPr="00B2420D">
        <w:rPr>
          <w:sz w:val="18"/>
          <w:szCs w:val="18"/>
          <w:u w:val="single"/>
        </w:rPr>
        <w:tab/>
      </w:r>
    </w:p>
    <w:p w14:paraId="06A6C603" w14:textId="77777777" w:rsidR="003D2699" w:rsidRPr="00B2420D" w:rsidRDefault="001C0C9A">
      <w:pPr>
        <w:spacing w:before="9"/>
        <w:ind w:right="1376"/>
        <w:jc w:val="right"/>
        <w:rPr>
          <w:sz w:val="18"/>
          <w:szCs w:val="18"/>
        </w:rPr>
      </w:pPr>
      <w:r w:rsidRPr="00B2420D">
        <w:rPr>
          <w:sz w:val="18"/>
          <w:szCs w:val="18"/>
        </w:rPr>
        <w:t>(mm/dd/aaaa)</w:t>
      </w:r>
    </w:p>
    <w:p w14:paraId="47070907" w14:textId="77777777" w:rsidR="003D2699" w:rsidRPr="00B2420D" w:rsidRDefault="001C0C9A">
      <w:pPr>
        <w:pStyle w:val="BodyText"/>
        <w:tabs>
          <w:tab w:val="left" w:pos="7193"/>
          <w:tab w:val="left" w:pos="10817"/>
        </w:tabs>
        <w:spacing w:before="122"/>
        <w:ind w:left="18"/>
        <w:jc w:val="center"/>
        <w:rPr>
          <w:sz w:val="18"/>
          <w:szCs w:val="18"/>
        </w:rPr>
      </w:pPr>
      <w:r w:rsidRPr="00B2420D">
        <w:rPr>
          <w:sz w:val="18"/>
          <w:szCs w:val="18"/>
        </w:rPr>
        <w:t>Escola:</w:t>
      </w:r>
      <w:r w:rsidRPr="00B2420D">
        <w:rPr>
          <w:sz w:val="18"/>
          <w:szCs w:val="18"/>
          <w:u w:val="single"/>
        </w:rPr>
        <w:tab/>
      </w:r>
      <w:r w:rsidRPr="00B2420D">
        <w:rPr>
          <w:sz w:val="18"/>
          <w:szCs w:val="18"/>
        </w:rPr>
        <w:t>Série:</w:t>
      </w:r>
      <w:r w:rsidRPr="00B2420D">
        <w:rPr>
          <w:sz w:val="18"/>
          <w:szCs w:val="18"/>
          <w:u w:val="single"/>
        </w:rPr>
        <w:t xml:space="preserve"> </w:t>
      </w:r>
      <w:r w:rsidRPr="00B2420D">
        <w:rPr>
          <w:sz w:val="18"/>
          <w:szCs w:val="18"/>
          <w:u w:val="single"/>
        </w:rPr>
        <w:tab/>
      </w:r>
    </w:p>
    <w:p w14:paraId="73F22443" w14:textId="77777777" w:rsidR="003D2699" w:rsidRPr="00B2420D" w:rsidRDefault="003D2699">
      <w:pPr>
        <w:pStyle w:val="BodyText"/>
        <w:rPr>
          <w:sz w:val="18"/>
          <w:szCs w:val="18"/>
        </w:rPr>
      </w:pPr>
    </w:p>
    <w:p w14:paraId="2B660C90" w14:textId="77777777" w:rsidR="003D2699" w:rsidRPr="00B2420D" w:rsidRDefault="001C0C9A">
      <w:pPr>
        <w:pStyle w:val="BodyText"/>
        <w:spacing w:before="93"/>
        <w:ind w:left="420"/>
        <w:rPr>
          <w:sz w:val="18"/>
          <w:szCs w:val="18"/>
        </w:rPr>
      </w:pPr>
      <w:r w:rsidRPr="00B2420D">
        <w:rPr>
          <w:sz w:val="18"/>
          <w:szCs w:val="18"/>
        </w:rPr>
        <w:t>Prezado(a) pai/mãe/responsável,</w:t>
      </w:r>
    </w:p>
    <w:p w14:paraId="5963FDA8" w14:textId="77777777" w:rsidR="00AD789E" w:rsidRPr="00B2420D" w:rsidRDefault="00AD789E" w:rsidP="00AD789E">
      <w:pPr>
        <w:pStyle w:val="BodyText"/>
        <w:spacing w:before="10"/>
        <w:rPr>
          <w:sz w:val="18"/>
          <w:szCs w:val="18"/>
        </w:rPr>
      </w:pPr>
    </w:p>
    <w:p w14:paraId="56EB80FC" w14:textId="14C7BB6A" w:rsidR="001D4C66" w:rsidRPr="00B2420D" w:rsidRDefault="00AD789E" w:rsidP="00AD789E">
      <w:pPr>
        <w:pStyle w:val="BodyText"/>
        <w:spacing w:line="276" w:lineRule="auto"/>
        <w:ind w:left="420"/>
        <w:rPr>
          <w:sz w:val="18"/>
          <w:szCs w:val="18"/>
        </w:rPr>
      </w:pPr>
      <w:r w:rsidRPr="00B2420D">
        <w:rPr>
          <w:sz w:val="18"/>
          <w:szCs w:val="18"/>
        </w:rPr>
        <w:t xml:space="preserve">Temos a obrigatoriedade de enviar este comunicado anual a você. Este comunicado tem como objetivo informar que o seu filho/a sua filha continua sendo identificado(a) como aluno(a) de inglês, ou "aluno de EL", e que reúne as condições para receber instruções complementares de inglês. Uma vez por ano, em fevereiro e março, todos os alunos de EL fazem um teste de proficiência em inglês, chamado ELP, para garantir que eles estejam tendo um progresso adequado no desenvolvimento da proficiência em inglês. A avaliação de proficiência em inglês usada em New Hampshire é o teste WIDA ACCESS ou o teste WIDA Alternate ACCESS para alunos que apresentam deficiências cognitivas significativas. Você deve ter recebido uma cópia dos resultados do teste ACCESS do seu filho/da sua filha no final do ano letivo. Se não recebeu os resultados do teste do seu filho/da sua filha, solicite uma cópia na escola. </w:t>
      </w:r>
    </w:p>
    <w:p w14:paraId="2053212D" w14:textId="77777777" w:rsidR="001D4C66" w:rsidRPr="00B2420D" w:rsidRDefault="001D4C66" w:rsidP="00AD789E">
      <w:pPr>
        <w:pStyle w:val="BodyText"/>
        <w:spacing w:line="276" w:lineRule="auto"/>
        <w:ind w:left="420"/>
        <w:rPr>
          <w:sz w:val="18"/>
          <w:szCs w:val="18"/>
        </w:rPr>
      </w:pPr>
    </w:p>
    <w:p w14:paraId="34F07431" w14:textId="4DB25511" w:rsidR="001D4C66" w:rsidRPr="00B2420D" w:rsidRDefault="001D4C66" w:rsidP="00AD789E">
      <w:pPr>
        <w:pStyle w:val="BodyText"/>
        <w:spacing w:line="276" w:lineRule="auto"/>
        <w:ind w:left="420"/>
        <w:rPr>
          <w:sz w:val="18"/>
          <w:szCs w:val="18"/>
        </w:rPr>
      </w:pPr>
      <w:r w:rsidRPr="00B2420D">
        <w:rPr>
          <w:sz w:val="18"/>
          <w:szCs w:val="18"/>
        </w:rPr>
        <w:t xml:space="preserve">Como você sabe, o desenvolvimento linguístico é um processo contínuo. Em NH, esperamos que a maioria dos alunos de EL chegue à proficiência no prazo de cinco anos. Este prazo pode variar para alguns alunos que possam ter passado por traumas, interrupções nos estudos ou para aqueles alunos que já tinham mais idade quando chegaram aos EUA pela primeira vez. Os alunos são considerados proficientes e concluem o aprendizado de EL quando obtêm uma pontuação composta geral de 4,5 ou acima no teste WIDA ACCESS ou uma classificação P2 no teste Alternate ACCESS. </w:t>
      </w:r>
    </w:p>
    <w:p w14:paraId="0332F084" w14:textId="742903CC" w:rsidR="00950184" w:rsidRPr="00B2420D" w:rsidRDefault="00950184" w:rsidP="00950184">
      <w:pPr>
        <w:pStyle w:val="BodyText"/>
        <w:spacing w:line="276" w:lineRule="auto"/>
        <w:rPr>
          <w:sz w:val="18"/>
          <w:szCs w:val="18"/>
        </w:rPr>
      </w:pPr>
    </w:p>
    <w:p w14:paraId="2F2E22DC" w14:textId="52F90424" w:rsidR="0054349F" w:rsidRPr="00B2420D" w:rsidRDefault="00276065" w:rsidP="00293051">
      <w:pPr>
        <w:pStyle w:val="BodyText"/>
        <w:spacing w:line="276" w:lineRule="auto"/>
        <w:ind w:left="420"/>
        <w:rPr>
          <w:sz w:val="18"/>
          <w:szCs w:val="18"/>
        </w:rPr>
      </w:pPr>
      <w:r w:rsidRPr="00B2420D">
        <w:rPr>
          <w:sz w:val="18"/>
          <w:szCs w:val="18"/>
        </w:rPr>
        <w:t xml:space="preserve">Com base nos resultados do teste de ELP do seu filho/da sua filha, </w:t>
      </w:r>
      <w:r w:rsidRPr="00B2420D">
        <w:rPr>
          <w:b/>
          <w:sz w:val="18"/>
          <w:szCs w:val="18"/>
        </w:rPr>
        <w:t>ele(a) continua reunindo as condições para receber serviços de suporte no idioma</w:t>
      </w:r>
      <w:r w:rsidRPr="00B2420D">
        <w:rPr>
          <w:sz w:val="18"/>
          <w:szCs w:val="18"/>
        </w:rPr>
        <w:t xml:space="preserve">. Como pai/mãe/responsável, a sua opinião é fundamental no processo de tomada de decisões. Você tem o direito legal de escolher um programa de EL entre os programas oferecidos pela escola ou pelo distrito, ou de recusar esses serviços. Apresentamos a seguir uma visão geral dos programas de EL disponíveis para o(a) aluno(a) este ano. </w:t>
      </w:r>
    </w:p>
    <w:p w14:paraId="17FC3175" w14:textId="77777777" w:rsidR="00A05B01" w:rsidRPr="00B2420D" w:rsidRDefault="00A05B01" w:rsidP="005521C8">
      <w:pPr>
        <w:pStyle w:val="BodyText"/>
        <w:spacing w:line="276" w:lineRule="auto"/>
        <w:rPr>
          <w:sz w:val="18"/>
          <w:szCs w:val="18"/>
        </w:rPr>
      </w:pPr>
    </w:p>
    <w:tbl>
      <w:tblPr>
        <w:tblStyle w:val="TableGrid"/>
        <w:tblW w:w="0" w:type="auto"/>
        <w:tblInd w:w="420" w:type="dxa"/>
        <w:tblLook w:val="04A0" w:firstRow="1" w:lastRow="0" w:firstColumn="1" w:lastColumn="0" w:noHBand="0" w:noVBand="1"/>
      </w:tblPr>
      <w:tblGrid>
        <w:gridCol w:w="1341"/>
        <w:gridCol w:w="1317"/>
        <w:gridCol w:w="7537"/>
      </w:tblGrid>
      <w:tr w:rsidR="00A05B01" w:rsidRPr="00B2420D" w14:paraId="566FBE95" w14:textId="77777777" w:rsidTr="00B84857">
        <w:trPr>
          <w:trHeight w:val="964"/>
        </w:trPr>
        <w:tc>
          <w:tcPr>
            <w:tcW w:w="10195" w:type="dxa"/>
            <w:gridSpan w:val="3"/>
            <w:shd w:val="clear" w:color="auto" w:fill="F2F2F2" w:themeFill="background1" w:themeFillShade="F2"/>
          </w:tcPr>
          <w:p w14:paraId="41021FAF" w14:textId="0A3A385C" w:rsidR="00A05B01" w:rsidRPr="00B2420D" w:rsidRDefault="00BA5B5C" w:rsidP="005521C8">
            <w:pPr>
              <w:pStyle w:val="BodyText"/>
              <w:spacing w:line="276" w:lineRule="auto"/>
              <w:rPr>
                <w:color w:val="000000"/>
                <w:sz w:val="18"/>
                <w:szCs w:val="18"/>
              </w:rPr>
            </w:pPr>
            <w:r w:rsidRPr="00B2420D">
              <w:rPr>
                <w:b/>
                <w:sz w:val="18"/>
                <w:szCs w:val="18"/>
                <w:u w:val="single"/>
              </w:rPr>
              <w:t>Desenvolvimento do idioma inglês</w:t>
            </w:r>
            <w:r w:rsidR="00A05B01" w:rsidRPr="00B2420D">
              <w:rPr>
                <w:sz w:val="18"/>
                <w:szCs w:val="18"/>
              </w:rPr>
              <w:t xml:space="preserve">: </w:t>
            </w:r>
            <w:r w:rsidR="005521C8" w:rsidRPr="00B2420D">
              <w:rPr>
                <w:color w:val="000000"/>
                <w:sz w:val="18"/>
                <w:szCs w:val="18"/>
              </w:rPr>
              <w:t>Instrução diretamente em inglês com foco no desenvolvimento do vocabulário acadêmico. A instrução pode ser oferecida em sala de aula como um suporte complementar dentro da sala, ou o aluno pode ser retirado da sala de aula e participar de um grupo pequeno ou ter instrução individualizada com foco em objetivos específicos do idioma.</w:t>
            </w:r>
          </w:p>
          <w:p w14:paraId="09864FAC" w14:textId="77777777" w:rsidR="00A05B01" w:rsidRPr="00B2420D" w:rsidRDefault="00A05B01" w:rsidP="00A05B01">
            <w:pPr>
              <w:pStyle w:val="BodyText"/>
              <w:spacing w:line="276" w:lineRule="auto"/>
              <w:rPr>
                <w:sz w:val="18"/>
                <w:szCs w:val="18"/>
              </w:rPr>
            </w:pPr>
          </w:p>
          <w:p w14:paraId="446F6DF1" w14:textId="0AFA6E24" w:rsidR="00A05B01" w:rsidRPr="00B2420D" w:rsidRDefault="00A05B01" w:rsidP="008F4864">
            <w:pPr>
              <w:pStyle w:val="BodyText"/>
              <w:spacing w:line="276" w:lineRule="auto"/>
              <w:rPr>
                <w:color w:val="000000"/>
                <w:sz w:val="18"/>
                <w:szCs w:val="18"/>
              </w:rPr>
            </w:pPr>
            <w:r w:rsidRPr="00B2420D">
              <w:rPr>
                <w:b/>
                <w:sz w:val="18"/>
                <w:szCs w:val="18"/>
                <w:u w:val="single"/>
              </w:rPr>
              <w:t>Aulas com conteúdo de EL integrado</w:t>
            </w:r>
            <w:r w:rsidRPr="00B2420D">
              <w:rPr>
                <w:sz w:val="18"/>
                <w:szCs w:val="18"/>
              </w:rPr>
              <w:t xml:space="preserve">: Os professores de EL e os professores responsáveis pela sala trabalham em colaboração desenvolvendo um conteúdo acadêmico que forneça suporte ao desenvolvimento do idioma em sala de aula. </w:t>
            </w:r>
          </w:p>
          <w:p w14:paraId="19B3E11E" w14:textId="5C4C5770" w:rsidR="008F4864" w:rsidRPr="00B2420D" w:rsidRDefault="008F4864" w:rsidP="008F4864">
            <w:pPr>
              <w:pStyle w:val="BodyText"/>
              <w:spacing w:line="276" w:lineRule="auto"/>
              <w:rPr>
                <w:color w:val="000000"/>
                <w:sz w:val="18"/>
                <w:szCs w:val="18"/>
              </w:rPr>
            </w:pPr>
          </w:p>
          <w:p w14:paraId="01D9896D" w14:textId="69075BF1" w:rsidR="00A05B01" w:rsidRPr="00B2420D" w:rsidRDefault="00A05B01" w:rsidP="00107146">
            <w:pPr>
              <w:pStyle w:val="BodyText"/>
              <w:tabs>
                <w:tab w:val="left" w:pos="720"/>
                <w:tab w:val="left" w:pos="1680"/>
              </w:tabs>
              <w:spacing w:line="276" w:lineRule="auto"/>
              <w:rPr>
                <w:color w:val="000000"/>
                <w:sz w:val="18"/>
                <w:szCs w:val="18"/>
              </w:rPr>
            </w:pPr>
            <w:r w:rsidRPr="00B2420D">
              <w:rPr>
                <w:b/>
                <w:color w:val="000000"/>
                <w:sz w:val="18"/>
                <w:szCs w:val="18"/>
                <w:u w:val="single"/>
              </w:rPr>
              <w:t>Programa estruturado de imersão na língua inglesa (SEI) ou Programa para alunos novos</w:t>
            </w:r>
            <w:r w:rsidRPr="00B2420D">
              <w:rPr>
                <w:color w:val="000000"/>
                <w:sz w:val="18"/>
                <w:szCs w:val="18"/>
              </w:rPr>
              <w:t>: Programas desenvolvidos para atender às necessidades acadêmicas e de transição dos imigrantes recém-chegados ou para alunos com educação formal limitada ou interrompida, conhecidos como SLIFE. De modo geral, os alunos frequentam esses programas supervisionados antes de começarem a frequentar outros tipos de programas de EL. Esses programas geralmente trabalham habilidades básicas nas áreas de conteúdo, bem como instruções para familiarizar os novos alunos nos ambientes educacionais e culturais dos EUA.</w:t>
            </w:r>
          </w:p>
          <w:p w14:paraId="1179D57F" w14:textId="77777777" w:rsidR="00A05B01" w:rsidRPr="00B2420D" w:rsidRDefault="00A05B01" w:rsidP="00A05B01">
            <w:pPr>
              <w:pStyle w:val="BodyText"/>
              <w:tabs>
                <w:tab w:val="left" w:pos="720"/>
                <w:tab w:val="left" w:pos="1680"/>
              </w:tabs>
              <w:spacing w:line="276" w:lineRule="auto"/>
              <w:ind w:left="720"/>
              <w:rPr>
                <w:color w:val="000000"/>
                <w:sz w:val="18"/>
                <w:szCs w:val="18"/>
              </w:rPr>
            </w:pPr>
          </w:p>
          <w:p w14:paraId="0A0013C7" w14:textId="186CD3B1" w:rsidR="00A05B01" w:rsidRPr="00B2420D" w:rsidRDefault="00A05B01" w:rsidP="00B2420D">
            <w:pPr>
              <w:pStyle w:val="BodyText"/>
              <w:tabs>
                <w:tab w:val="left" w:pos="720"/>
                <w:tab w:val="left" w:pos="1680"/>
              </w:tabs>
              <w:spacing w:line="276" w:lineRule="auto"/>
              <w:ind w:right="432"/>
              <w:rPr>
                <w:color w:val="000000"/>
                <w:sz w:val="18"/>
                <w:szCs w:val="18"/>
              </w:rPr>
            </w:pPr>
            <w:r w:rsidRPr="00B2420D">
              <w:rPr>
                <w:b/>
                <w:color w:val="000000"/>
                <w:sz w:val="18"/>
                <w:szCs w:val="18"/>
                <w:u w:val="single"/>
              </w:rPr>
              <w:t>Educação bilíngue transicional</w:t>
            </w:r>
            <w:r w:rsidRPr="00B2420D">
              <w:rPr>
                <w:color w:val="000000"/>
                <w:sz w:val="18"/>
                <w:szCs w:val="18"/>
              </w:rPr>
              <w:t xml:space="preserve">: Programa em que as instruções do conteúdo são, a princípio, apresentadas em inglês e no idioma nativo do aluno. Os programas bilíngues são permitidos com aprovação antecipada do State Board of Education de NH. </w:t>
            </w:r>
          </w:p>
          <w:p w14:paraId="772E2C3B" w14:textId="77777777" w:rsidR="008F4864" w:rsidRPr="00B2420D" w:rsidRDefault="008F4864" w:rsidP="00107146">
            <w:pPr>
              <w:pStyle w:val="BodyText"/>
              <w:tabs>
                <w:tab w:val="left" w:pos="720"/>
                <w:tab w:val="left" w:pos="1680"/>
              </w:tabs>
              <w:spacing w:line="276" w:lineRule="auto"/>
              <w:rPr>
                <w:color w:val="000000"/>
                <w:sz w:val="18"/>
                <w:szCs w:val="18"/>
              </w:rPr>
            </w:pPr>
          </w:p>
          <w:p w14:paraId="5E2B9657" w14:textId="02F56EF3" w:rsidR="00A05B01" w:rsidRPr="00B2420D" w:rsidRDefault="00A05B01" w:rsidP="00BA5B5C">
            <w:pPr>
              <w:pStyle w:val="BodyText"/>
              <w:tabs>
                <w:tab w:val="left" w:pos="720"/>
                <w:tab w:val="left" w:pos="1680"/>
              </w:tabs>
              <w:spacing w:line="276" w:lineRule="auto"/>
              <w:rPr>
                <w:color w:val="000000"/>
                <w:sz w:val="18"/>
                <w:szCs w:val="18"/>
              </w:rPr>
            </w:pPr>
            <w:r w:rsidRPr="00B2420D">
              <w:rPr>
                <w:b/>
                <w:color w:val="000000"/>
                <w:sz w:val="18"/>
                <w:szCs w:val="18"/>
                <w:u w:val="single"/>
              </w:rPr>
              <w:lastRenderedPageBreak/>
              <w:t>Dois idiomas</w:t>
            </w:r>
            <w:r w:rsidRPr="00B2420D">
              <w:rPr>
                <w:color w:val="000000"/>
                <w:sz w:val="18"/>
                <w:szCs w:val="18"/>
              </w:rPr>
              <w:t>: programa de instrução bilíngue cujo objetivo é prestar suporte ao aluno à medida que ele desenvolve a proficiência linguística em dois idiomas. Os alunos recebem instruções em inglês e em outro idioma em sala de aula, a qual geralmente é composta por metade dos alunos falantes principalmente de inglês e a outra metade dos alunos falantes principalmente de outro idioma. Os programas bilíngues são permitidos com aprovação antecipada do State Board of Education de NH.</w:t>
            </w:r>
          </w:p>
          <w:p w14:paraId="4933772C" w14:textId="77777777" w:rsidR="00A05B01" w:rsidRPr="00B2420D" w:rsidRDefault="00A05B01" w:rsidP="0054349F">
            <w:pPr>
              <w:pStyle w:val="BodyText"/>
              <w:spacing w:line="276" w:lineRule="auto"/>
              <w:rPr>
                <w:sz w:val="18"/>
                <w:szCs w:val="18"/>
              </w:rPr>
            </w:pPr>
          </w:p>
        </w:tc>
      </w:tr>
      <w:tr w:rsidR="00BA5B5C" w:rsidRPr="00B2420D" w14:paraId="4DB80DA1" w14:textId="77777777" w:rsidTr="00B84857">
        <w:trPr>
          <w:trHeight w:val="35"/>
        </w:trPr>
        <w:tc>
          <w:tcPr>
            <w:tcW w:w="10195" w:type="dxa"/>
            <w:gridSpan w:val="3"/>
          </w:tcPr>
          <w:p w14:paraId="17EF2DAD" w14:textId="594A3C70" w:rsidR="00BA5B5C" w:rsidRPr="00B2420D" w:rsidRDefault="001C75DE" w:rsidP="001C75DE">
            <w:pPr>
              <w:pStyle w:val="BodyText"/>
              <w:spacing w:line="276" w:lineRule="auto"/>
              <w:rPr>
                <w:b/>
                <w:sz w:val="18"/>
                <w:szCs w:val="18"/>
              </w:rPr>
            </w:pPr>
            <w:r w:rsidRPr="00B2420D">
              <w:rPr>
                <w:b/>
                <w:sz w:val="18"/>
                <w:szCs w:val="18"/>
              </w:rPr>
              <w:lastRenderedPageBreak/>
              <w:t>Nossa equipe</w:t>
            </w:r>
            <w:r w:rsidR="00BA5B5C" w:rsidRPr="00B2420D">
              <w:rPr>
                <w:b/>
                <w:sz w:val="18"/>
                <w:szCs w:val="18"/>
              </w:rPr>
              <w:t xml:space="preserve"> se propõe a prestar suporte para o desenvolvimento do(a) seu(sua) filho(a) no idioma inglês com o programa LIEP ou EL indicado abaixo. Podemos propor outro programa para seu filho/filha com base no progresso deste(a). A escola comunicará se ocorrer alguma alteração. </w:t>
            </w:r>
          </w:p>
        </w:tc>
      </w:tr>
      <w:tr w:rsidR="00A05B01" w:rsidRPr="00B2420D" w14:paraId="38FB3D75" w14:textId="77777777" w:rsidTr="00034B84">
        <w:trPr>
          <w:trHeight w:val="35"/>
        </w:trPr>
        <w:tc>
          <w:tcPr>
            <w:tcW w:w="1341" w:type="dxa"/>
            <w:shd w:val="clear" w:color="auto" w:fill="auto"/>
          </w:tcPr>
          <w:p w14:paraId="28EFB3C7" w14:textId="77777777" w:rsidR="00A05B01" w:rsidRPr="00B2420D" w:rsidRDefault="00BA5B5C" w:rsidP="0054349F">
            <w:pPr>
              <w:pStyle w:val="BodyText"/>
              <w:spacing w:line="276" w:lineRule="auto"/>
              <w:rPr>
                <w:color w:val="FF0000"/>
                <w:sz w:val="18"/>
                <w:szCs w:val="18"/>
              </w:rPr>
            </w:pPr>
            <w:r w:rsidRPr="00B2420D">
              <w:rPr>
                <w:sz w:val="18"/>
                <w:szCs w:val="18"/>
              </w:rPr>
              <w:t>Programa de EL no distrito</w:t>
            </w:r>
          </w:p>
        </w:tc>
        <w:tc>
          <w:tcPr>
            <w:tcW w:w="1317" w:type="dxa"/>
          </w:tcPr>
          <w:p w14:paraId="0ED0AE6A" w14:textId="77777777" w:rsidR="00A05B01" w:rsidRPr="00B2420D" w:rsidRDefault="00BA5B5C" w:rsidP="0054349F">
            <w:pPr>
              <w:pStyle w:val="BodyText"/>
              <w:spacing w:line="276" w:lineRule="auto"/>
              <w:rPr>
                <w:sz w:val="18"/>
                <w:szCs w:val="18"/>
              </w:rPr>
            </w:pPr>
            <w:r w:rsidRPr="00B2420D">
              <w:rPr>
                <w:sz w:val="18"/>
                <w:szCs w:val="18"/>
              </w:rPr>
              <w:t>Programa proposto</w:t>
            </w:r>
          </w:p>
        </w:tc>
        <w:tc>
          <w:tcPr>
            <w:tcW w:w="7537" w:type="dxa"/>
          </w:tcPr>
          <w:p w14:paraId="76BFD92B" w14:textId="77777777" w:rsidR="00A05B01" w:rsidRPr="00B2420D" w:rsidRDefault="00A05B01" w:rsidP="0054349F">
            <w:pPr>
              <w:pStyle w:val="BodyText"/>
              <w:spacing w:line="276" w:lineRule="auto"/>
              <w:rPr>
                <w:sz w:val="18"/>
                <w:szCs w:val="18"/>
              </w:rPr>
            </w:pPr>
          </w:p>
        </w:tc>
      </w:tr>
      <w:tr w:rsidR="00A05B01" w:rsidRPr="00B2420D" w14:paraId="0FBC7DC8" w14:textId="77777777" w:rsidTr="00B84857">
        <w:trPr>
          <w:trHeight w:val="35"/>
        </w:trPr>
        <w:sdt>
          <w:sdtPr>
            <w:rPr>
              <w:sz w:val="18"/>
              <w:szCs w:val="18"/>
            </w:rPr>
            <w:id w:val="317007660"/>
            <w14:checkbox>
              <w14:checked w14:val="0"/>
              <w14:checkedState w14:val="2612" w14:font="MS Gothic"/>
              <w14:uncheckedState w14:val="2610" w14:font="MS Gothic"/>
            </w14:checkbox>
          </w:sdtPr>
          <w:sdtEndPr/>
          <w:sdtContent>
            <w:tc>
              <w:tcPr>
                <w:tcW w:w="1341" w:type="dxa"/>
              </w:tcPr>
              <w:p w14:paraId="19718EA4" w14:textId="25B62946" w:rsidR="00A05B01" w:rsidRPr="00B2420D" w:rsidRDefault="00BA5B5C" w:rsidP="0054349F">
                <w:pPr>
                  <w:pStyle w:val="BodyText"/>
                  <w:spacing w:line="276" w:lineRule="auto"/>
                  <w:rPr>
                    <w:sz w:val="18"/>
                    <w:szCs w:val="18"/>
                  </w:rPr>
                </w:pPr>
                <w:r w:rsidRPr="00B2420D">
                  <w:rPr>
                    <w:rFonts w:ascii="MS Gothic" w:eastAsia="MS Gothic" w:hAnsi="MS Gothic" w:hint="eastAsia"/>
                    <w:sz w:val="18"/>
                    <w:szCs w:val="18"/>
                  </w:rPr>
                  <w:t>☐</w:t>
                </w:r>
              </w:p>
            </w:tc>
          </w:sdtContent>
        </w:sdt>
        <w:sdt>
          <w:sdtPr>
            <w:rPr>
              <w:sz w:val="18"/>
              <w:szCs w:val="18"/>
            </w:rPr>
            <w:id w:val="199835531"/>
            <w14:checkbox>
              <w14:checked w14:val="0"/>
              <w14:checkedState w14:val="2612" w14:font="MS Gothic"/>
              <w14:uncheckedState w14:val="2610" w14:font="MS Gothic"/>
            </w14:checkbox>
          </w:sdtPr>
          <w:sdtEndPr/>
          <w:sdtContent>
            <w:tc>
              <w:tcPr>
                <w:tcW w:w="1317" w:type="dxa"/>
              </w:tcPr>
              <w:p w14:paraId="3479FAF4" w14:textId="5DF1F804" w:rsidR="00A05B01" w:rsidRPr="00B2420D" w:rsidRDefault="00BA5B5C" w:rsidP="0054349F">
                <w:pPr>
                  <w:pStyle w:val="BodyText"/>
                  <w:spacing w:line="276" w:lineRule="auto"/>
                  <w:rPr>
                    <w:sz w:val="18"/>
                    <w:szCs w:val="18"/>
                  </w:rPr>
                </w:pPr>
                <w:r w:rsidRPr="00B2420D">
                  <w:rPr>
                    <w:rFonts w:ascii="MS Gothic" w:eastAsia="MS Gothic" w:hAnsi="MS Gothic" w:hint="eastAsia"/>
                    <w:sz w:val="18"/>
                    <w:szCs w:val="18"/>
                  </w:rPr>
                  <w:t>☐</w:t>
                </w:r>
              </w:p>
            </w:tc>
          </w:sdtContent>
        </w:sdt>
        <w:tc>
          <w:tcPr>
            <w:tcW w:w="7537" w:type="dxa"/>
          </w:tcPr>
          <w:p w14:paraId="469D2028" w14:textId="77777777" w:rsidR="00A05B01" w:rsidRPr="00B2420D" w:rsidRDefault="00BA5B5C" w:rsidP="00BA5B5C">
            <w:pPr>
              <w:pStyle w:val="BodyText"/>
              <w:spacing w:line="276" w:lineRule="auto"/>
              <w:rPr>
                <w:sz w:val="18"/>
                <w:szCs w:val="18"/>
              </w:rPr>
            </w:pPr>
            <w:r w:rsidRPr="00B2420D">
              <w:rPr>
                <w:sz w:val="18"/>
                <w:szCs w:val="18"/>
              </w:rPr>
              <w:t xml:space="preserve">Desenvolvimento do idioma inglês </w:t>
            </w:r>
          </w:p>
          <w:p w14:paraId="14E77D3E" w14:textId="77777777" w:rsidR="00BA5B5C" w:rsidRPr="00B2420D" w:rsidRDefault="00A974AB" w:rsidP="00BA5B5C">
            <w:pPr>
              <w:pStyle w:val="BodyText"/>
              <w:tabs>
                <w:tab w:val="left" w:pos="1485"/>
                <w:tab w:val="left" w:pos="2925"/>
              </w:tabs>
              <w:spacing w:line="276" w:lineRule="auto"/>
              <w:ind w:left="720"/>
              <w:rPr>
                <w:sz w:val="18"/>
                <w:szCs w:val="18"/>
              </w:rPr>
            </w:pPr>
            <w:sdt>
              <w:sdtPr>
                <w:rPr>
                  <w:sz w:val="18"/>
                  <w:szCs w:val="18"/>
                </w:rPr>
                <w:id w:val="1615021514"/>
                <w14:checkbox>
                  <w14:checked w14:val="0"/>
                  <w14:checkedState w14:val="2612" w14:font="MS Gothic"/>
                  <w14:uncheckedState w14:val="2610" w14:font="MS Gothic"/>
                </w14:checkbox>
              </w:sdtPr>
              <w:sdtEndPr/>
              <w:sdtContent>
                <w:r w:rsidR="00BA5B5C" w:rsidRPr="00B2420D">
                  <w:rPr>
                    <w:rFonts w:ascii="MS Gothic" w:eastAsia="MS Gothic" w:hAnsi="MS Gothic" w:hint="eastAsia"/>
                    <w:sz w:val="18"/>
                    <w:szCs w:val="18"/>
                  </w:rPr>
                  <w:t>☐</w:t>
                </w:r>
              </w:sdtContent>
            </w:sdt>
            <w:r w:rsidR="00BA5B5C" w:rsidRPr="00B2420D">
              <w:rPr>
                <w:sz w:val="18"/>
                <w:szCs w:val="18"/>
              </w:rPr>
              <w:t xml:space="preserve"> Sair da sala de aula     </w:t>
            </w:r>
            <w:sdt>
              <w:sdtPr>
                <w:rPr>
                  <w:sz w:val="18"/>
                  <w:szCs w:val="18"/>
                </w:rPr>
                <w:id w:val="-1295136302"/>
                <w14:checkbox>
                  <w14:checked w14:val="0"/>
                  <w14:checkedState w14:val="2612" w14:font="MS Gothic"/>
                  <w14:uncheckedState w14:val="2610" w14:font="MS Gothic"/>
                </w14:checkbox>
              </w:sdtPr>
              <w:sdtEndPr/>
              <w:sdtContent>
                <w:r w:rsidR="00BA5B5C" w:rsidRPr="00B2420D">
                  <w:rPr>
                    <w:rFonts w:ascii="MS Gothic" w:eastAsia="MS Gothic" w:hAnsi="MS Gothic" w:hint="eastAsia"/>
                    <w:sz w:val="18"/>
                    <w:szCs w:val="18"/>
                  </w:rPr>
                  <w:t>☐</w:t>
                </w:r>
              </w:sdtContent>
            </w:sdt>
            <w:r w:rsidR="00BA5B5C" w:rsidRPr="00B2420D">
              <w:rPr>
                <w:sz w:val="18"/>
                <w:szCs w:val="18"/>
              </w:rPr>
              <w:t xml:space="preserve">Em sala de aula      </w:t>
            </w:r>
            <w:sdt>
              <w:sdtPr>
                <w:rPr>
                  <w:sz w:val="18"/>
                  <w:szCs w:val="18"/>
                </w:rPr>
                <w:id w:val="-680122994"/>
                <w14:checkbox>
                  <w14:checked w14:val="0"/>
                  <w14:checkedState w14:val="2612" w14:font="MS Gothic"/>
                  <w14:uncheckedState w14:val="2610" w14:font="MS Gothic"/>
                </w14:checkbox>
              </w:sdtPr>
              <w:sdtEndPr/>
              <w:sdtContent>
                <w:r w:rsidR="00BA5B5C" w:rsidRPr="00B2420D">
                  <w:rPr>
                    <w:rFonts w:ascii="MS Gothic" w:eastAsia="MS Gothic" w:hAnsi="MS Gothic" w:hint="eastAsia"/>
                    <w:sz w:val="18"/>
                    <w:szCs w:val="18"/>
                  </w:rPr>
                  <w:t>☐</w:t>
                </w:r>
              </w:sdtContent>
            </w:sdt>
            <w:r w:rsidR="00BA5B5C" w:rsidRPr="00B2420D">
              <w:rPr>
                <w:sz w:val="18"/>
                <w:szCs w:val="18"/>
              </w:rPr>
              <w:t xml:space="preserve"> Combinação das duas opções</w:t>
            </w:r>
          </w:p>
        </w:tc>
      </w:tr>
      <w:tr w:rsidR="00A05B01" w:rsidRPr="00B2420D" w14:paraId="059525E0" w14:textId="77777777" w:rsidTr="00B84857">
        <w:trPr>
          <w:trHeight w:val="35"/>
        </w:trPr>
        <w:sdt>
          <w:sdtPr>
            <w:rPr>
              <w:sz w:val="18"/>
              <w:szCs w:val="18"/>
            </w:rPr>
            <w:id w:val="1373584340"/>
            <w14:checkbox>
              <w14:checked w14:val="0"/>
              <w14:checkedState w14:val="2612" w14:font="MS Gothic"/>
              <w14:uncheckedState w14:val="2610" w14:font="MS Gothic"/>
            </w14:checkbox>
          </w:sdtPr>
          <w:sdtEndPr/>
          <w:sdtContent>
            <w:tc>
              <w:tcPr>
                <w:tcW w:w="1341" w:type="dxa"/>
              </w:tcPr>
              <w:p w14:paraId="4D32155B" w14:textId="1270B405" w:rsidR="00A05B01" w:rsidRPr="00B2420D" w:rsidRDefault="0097570C" w:rsidP="0054349F">
                <w:pPr>
                  <w:pStyle w:val="BodyText"/>
                  <w:spacing w:line="276" w:lineRule="auto"/>
                  <w:rPr>
                    <w:sz w:val="18"/>
                    <w:szCs w:val="18"/>
                  </w:rPr>
                </w:pPr>
                <w:r w:rsidRPr="00B2420D">
                  <w:rPr>
                    <w:rFonts w:ascii="MS Gothic" w:eastAsia="MS Gothic" w:hAnsi="MS Gothic" w:hint="eastAsia"/>
                    <w:sz w:val="18"/>
                    <w:szCs w:val="18"/>
                  </w:rPr>
                  <w:t>☐</w:t>
                </w:r>
              </w:p>
            </w:tc>
          </w:sdtContent>
        </w:sdt>
        <w:sdt>
          <w:sdtPr>
            <w:rPr>
              <w:sz w:val="18"/>
              <w:szCs w:val="18"/>
            </w:rPr>
            <w:id w:val="2045091955"/>
            <w14:checkbox>
              <w14:checked w14:val="0"/>
              <w14:checkedState w14:val="2612" w14:font="MS Gothic"/>
              <w14:uncheckedState w14:val="2610" w14:font="MS Gothic"/>
            </w14:checkbox>
          </w:sdtPr>
          <w:sdtEndPr/>
          <w:sdtContent>
            <w:tc>
              <w:tcPr>
                <w:tcW w:w="1317" w:type="dxa"/>
              </w:tcPr>
              <w:p w14:paraId="156A2AA3" w14:textId="5BAAC2C9" w:rsidR="00A05B01" w:rsidRPr="00B2420D" w:rsidRDefault="0097570C" w:rsidP="0054349F">
                <w:pPr>
                  <w:pStyle w:val="BodyText"/>
                  <w:spacing w:line="276" w:lineRule="auto"/>
                  <w:rPr>
                    <w:sz w:val="18"/>
                    <w:szCs w:val="18"/>
                  </w:rPr>
                </w:pPr>
                <w:r w:rsidRPr="00B2420D">
                  <w:rPr>
                    <w:rFonts w:ascii="MS Gothic" w:eastAsia="MS Gothic" w:hAnsi="MS Gothic" w:hint="eastAsia"/>
                    <w:sz w:val="18"/>
                    <w:szCs w:val="18"/>
                  </w:rPr>
                  <w:t>☐</w:t>
                </w:r>
              </w:p>
            </w:tc>
          </w:sdtContent>
        </w:sdt>
        <w:tc>
          <w:tcPr>
            <w:tcW w:w="7537" w:type="dxa"/>
          </w:tcPr>
          <w:p w14:paraId="24F27C3E" w14:textId="77777777" w:rsidR="00A05B01" w:rsidRPr="00B2420D" w:rsidRDefault="0097570C" w:rsidP="0054349F">
            <w:pPr>
              <w:pStyle w:val="BodyText"/>
              <w:spacing w:line="276" w:lineRule="auto"/>
              <w:rPr>
                <w:sz w:val="18"/>
                <w:szCs w:val="18"/>
              </w:rPr>
            </w:pPr>
            <w:r w:rsidRPr="00B2420D">
              <w:rPr>
                <w:sz w:val="18"/>
                <w:szCs w:val="18"/>
              </w:rPr>
              <w:t>Aulas com conteúdo de EL integrado</w:t>
            </w:r>
          </w:p>
        </w:tc>
      </w:tr>
      <w:tr w:rsidR="00A05B01" w:rsidRPr="00B2420D" w14:paraId="07C06DF8" w14:textId="77777777" w:rsidTr="00B84857">
        <w:trPr>
          <w:trHeight w:val="35"/>
        </w:trPr>
        <w:sdt>
          <w:sdtPr>
            <w:rPr>
              <w:sz w:val="18"/>
              <w:szCs w:val="18"/>
            </w:rPr>
            <w:id w:val="-1008439776"/>
            <w14:checkbox>
              <w14:checked w14:val="0"/>
              <w14:checkedState w14:val="2612" w14:font="MS Gothic"/>
              <w14:uncheckedState w14:val="2610" w14:font="MS Gothic"/>
            </w14:checkbox>
          </w:sdtPr>
          <w:sdtEndPr/>
          <w:sdtContent>
            <w:tc>
              <w:tcPr>
                <w:tcW w:w="1341" w:type="dxa"/>
              </w:tcPr>
              <w:p w14:paraId="45DAC390" w14:textId="78DC849B" w:rsidR="00A05B01" w:rsidRPr="00B2420D" w:rsidRDefault="0097570C" w:rsidP="0054349F">
                <w:pPr>
                  <w:pStyle w:val="BodyText"/>
                  <w:spacing w:line="276" w:lineRule="auto"/>
                  <w:rPr>
                    <w:sz w:val="18"/>
                    <w:szCs w:val="18"/>
                  </w:rPr>
                </w:pPr>
                <w:r w:rsidRPr="00B2420D">
                  <w:rPr>
                    <w:rFonts w:ascii="MS Gothic" w:eastAsia="MS Gothic" w:hAnsi="MS Gothic" w:hint="eastAsia"/>
                    <w:sz w:val="18"/>
                    <w:szCs w:val="18"/>
                  </w:rPr>
                  <w:t>☐</w:t>
                </w:r>
              </w:p>
            </w:tc>
          </w:sdtContent>
        </w:sdt>
        <w:sdt>
          <w:sdtPr>
            <w:rPr>
              <w:sz w:val="18"/>
              <w:szCs w:val="18"/>
            </w:rPr>
            <w:id w:val="742454681"/>
            <w14:checkbox>
              <w14:checked w14:val="0"/>
              <w14:checkedState w14:val="2612" w14:font="MS Gothic"/>
              <w14:uncheckedState w14:val="2610" w14:font="MS Gothic"/>
            </w14:checkbox>
          </w:sdtPr>
          <w:sdtEndPr/>
          <w:sdtContent>
            <w:tc>
              <w:tcPr>
                <w:tcW w:w="1317" w:type="dxa"/>
              </w:tcPr>
              <w:p w14:paraId="748D4633" w14:textId="49283D37" w:rsidR="00A05B01" w:rsidRPr="00B2420D" w:rsidRDefault="0097570C" w:rsidP="0054349F">
                <w:pPr>
                  <w:pStyle w:val="BodyText"/>
                  <w:spacing w:line="276" w:lineRule="auto"/>
                  <w:rPr>
                    <w:sz w:val="18"/>
                    <w:szCs w:val="18"/>
                  </w:rPr>
                </w:pPr>
                <w:r w:rsidRPr="00B2420D">
                  <w:rPr>
                    <w:rFonts w:ascii="MS Gothic" w:eastAsia="MS Gothic" w:hAnsi="MS Gothic" w:hint="eastAsia"/>
                    <w:sz w:val="18"/>
                    <w:szCs w:val="18"/>
                  </w:rPr>
                  <w:t>☐</w:t>
                </w:r>
              </w:p>
            </w:tc>
          </w:sdtContent>
        </w:sdt>
        <w:tc>
          <w:tcPr>
            <w:tcW w:w="7537" w:type="dxa"/>
          </w:tcPr>
          <w:p w14:paraId="6ACAF907" w14:textId="77777777" w:rsidR="00A05B01" w:rsidRPr="00B2420D" w:rsidRDefault="0097570C" w:rsidP="0054349F">
            <w:pPr>
              <w:pStyle w:val="BodyText"/>
              <w:spacing w:line="276" w:lineRule="auto"/>
              <w:rPr>
                <w:sz w:val="18"/>
                <w:szCs w:val="18"/>
              </w:rPr>
            </w:pPr>
            <w:r w:rsidRPr="00B2420D">
              <w:rPr>
                <w:sz w:val="18"/>
                <w:szCs w:val="18"/>
              </w:rPr>
              <w:t>Programa estruturado de imersão na língua inglesa ou Programa para alunos novos</w:t>
            </w:r>
          </w:p>
        </w:tc>
      </w:tr>
      <w:tr w:rsidR="00A05B01" w:rsidRPr="00B2420D" w14:paraId="15860B2A" w14:textId="77777777" w:rsidTr="00B84857">
        <w:trPr>
          <w:trHeight w:val="35"/>
        </w:trPr>
        <w:sdt>
          <w:sdtPr>
            <w:rPr>
              <w:sz w:val="18"/>
              <w:szCs w:val="18"/>
            </w:rPr>
            <w:id w:val="1582093368"/>
            <w14:checkbox>
              <w14:checked w14:val="0"/>
              <w14:checkedState w14:val="2612" w14:font="MS Gothic"/>
              <w14:uncheckedState w14:val="2610" w14:font="MS Gothic"/>
            </w14:checkbox>
          </w:sdtPr>
          <w:sdtEndPr/>
          <w:sdtContent>
            <w:tc>
              <w:tcPr>
                <w:tcW w:w="1341" w:type="dxa"/>
              </w:tcPr>
              <w:p w14:paraId="7C477046" w14:textId="273086CC" w:rsidR="00A05B01" w:rsidRPr="00B2420D" w:rsidRDefault="0097570C" w:rsidP="0054349F">
                <w:pPr>
                  <w:pStyle w:val="BodyText"/>
                  <w:spacing w:line="276" w:lineRule="auto"/>
                  <w:rPr>
                    <w:sz w:val="18"/>
                    <w:szCs w:val="18"/>
                  </w:rPr>
                </w:pPr>
                <w:r w:rsidRPr="00B2420D">
                  <w:rPr>
                    <w:rFonts w:ascii="MS Gothic" w:eastAsia="MS Gothic" w:hAnsi="MS Gothic" w:hint="eastAsia"/>
                    <w:sz w:val="18"/>
                    <w:szCs w:val="18"/>
                  </w:rPr>
                  <w:t>☐</w:t>
                </w:r>
              </w:p>
            </w:tc>
          </w:sdtContent>
        </w:sdt>
        <w:sdt>
          <w:sdtPr>
            <w:rPr>
              <w:sz w:val="18"/>
              <w:szCs w:val="18"/>
            </w:rPr>
            <w:id w:val="-1612352460"/>
            <w14:checkbox>
              <w14:checked w14:val="0"/>
              <w14:checkedState w14:val="2612" w14:font="MS Gothic"/>
              <w14:uncheckedState w14:val="2610" w14:font="MS Gothic"/>
            </w14:checkbox>
          </w:sdtPr>
          <w:sdtEndPr/>
          <w:sdtContent>
            <w:tc>
              <w:tcPr>
                <w:tcW w:w="1317" w:type="dxa"/>
              </w:tcPr>
              <w:p w14:paraId="5BAB1B93" w14:textId="02579326" w:rsidR="00A05B01" w:rsidRPr="00B2420D" w:rsidRDefault="0097570C" w:rsidP="0054349F">
                <w:pPr>
                  <w:pStyle w:val="BodyText"/>
                  <w:spacing w:line="276" w:lineRule="auto"/>
                  <w:rPr>
                    <w:sz w:val="18"/>
                    <w:szCs w:val="18"/>
                  </w:rPr>
                </w:pPr>
                <w:r w:rsidRPr="00B2420D">
                  <w:rPr>
                    <w:rFonts w:ascii="MS Gothic" w:eastAsia="MS Gothic" w:hAnsi="MS Gothic" w:hint="eastAsia"/>
                    <w:sz w:val="18"/>
                    <w:szCs w:val="18"/>
                  </w:rPr>
                  <w:t>☐</w:t>
                </w:r>
              </w:p>
            </w:tc>
          </w:sdtContent>
        </w:sdt>
        <w:tc>
          <w:tcPr>
            <w:tcW w:w="7537" w:type="dxa"/>
          </w:tcPr>
          <w:p w14:paraId="4E4DB0D7" w14:textId="77777777" w:rsidR="00A05B01" w:rsidRPr="00B2420D" w:rsidRDefault="0097570C" w:rsidP="0054349F">
            <w:pPr>
              <w:pStyle w:val="BodyText"/>
              <w:spacing w:line="276" w:lineRule="auto"/>
              <w:rPr>
                <w:sz w:val="18"/>
                <w:szCs w:val="18"/>
              </w:rPr>
            </w:pPr>
            <w:r w:rsidRPr="00B2420D">
              <w:rPr>
                <w:sz w:val="18"/>
                <w:szCs w:val="18"/>
              </w:rPr>
              <w:t>Educação bilíngue transicional</w:t>
            </w:r>
          </w:p>
        </w:tc>
      </w:tr>
      <w:tr w:rsidR="00A05B01" w:rsidRPr="00B2420D" w14:paraId="340BBDA8" w14:textId="77777777" w:rsidTr="00B84857">
        <w:trPr>
          <w:trHeight w:val="35"/>
        </w:trPr>
        <w:sdt>
          <w:sdtPr>
            <w:rPr>
              <w:sz w:val="18"/>
              <w:szCs w:val="18"/>
            </w:rPr>
            <w:id w:val="1272054152"/>
            <w14:checkbox>
              <w14:checked w14:val="0"/>
              <w14:checkedState w14:val="2612" w14:font="MS Gothic"/>
              <w14:uncheckedState w14:val="2610" w14:font="MS Gothic"/>
            </w14:checkbox>
          </w:sdtPr>
          <w:sdtEndPr/>
          <w:sdtContent>
            <w:tc>
              <w:tcPr>
                <w:tcW w:w="1341" w:type="dxa"/>
              </w:tcPr>
              <w:p w14:paraId="526702AE" w14:textId="6A6A25CA" w:rsidR="00A05B01" w:rsidRPr="00B2420D" w:rsidRDefault="0097570C" w:rsidP="0054349F">
                <w:pPr>
                  <w:pStyle w:val="BodyText"/>
                  <w:spacing w:line="276" w:lineRule="auto"/>
                  <w:rPr>
                    <w:sz w:val="18"/>
                    <w:szCs w:val="18"/>
                  </w:rPr>
                </w:pPr>
                <w:r w:rsidRPr="00B2420D">
                  <w:rPr>
                    <w:rFonts w:ascii="MS Gothic" w:eastAsia="MS Gothic" w:hAnsi="MS Gothic" w:hint="eastAsia"/>
                    <w:sz w:val="18"/>
                    <w:szCs w:val="18"/>
                  </w:rPr>
                  <w:t>☐</w:t>
                </w:r>
              </w:p>
            </w:tc>
          </w:sdtContent>
        </w:sdt>
        <w:sdt>
          <w:sdtPr>
            <w:rPr>
              <w:sz w:val="18"/>
              <w:szCs w:val="18"/>
            </w:rPr>
            <w:id w:val="81427451"/>
            <w14:checkbox>
              <w14:checked w14:val="0"/>
              <w14:checkedState w14:val="2612" w14:font="MS Gothic"/>
              <w14:uncheckedState w14:val="2610" w14:font="MS Gothic"/>
            </w14:checkbox>
          </w:sdtPr>
          <w:sdtEndPr/>
          <w:sdtContent>
            <w:tc>
              <w:tcPr>
                <w:tcW w:w="1317" w:type="dxa"/>
              </w:tcPr>
              <w:p w14:paraId="54DE9E6F" w14:textId="03672D96" w:rsidR="00A05B01" w:rsidRPr="00B2420D" w:rsidRDefault="0097570C" w:rsidP="0054349F">
                <w:pPr>
                  <w:pStyle w:val="BodyText"/>
                  <w:spacing w:line="276" w:lineRule="auto"/>
                  <w:rPr>
                    <w:sz w:val="18"/>
                    <w:szCs w:val="18"/>
                  </w:rPr>
                </w:pPr>
                <w:r w:rsidRPr="00B2420D">
                  <w:rPr>
                    <w:rFonts w:ascii="MS Gothic" w:eastAsia="MS Gothic" w:hAnsi="MS Gothic" w:hint="eastAsia"/>
                    <w:sz w:val="18"/>
                    <w:szCs w:val="18"/>
                  </w:rPr>
                  <w:t>☐</w:t>
                </w:r>
              </w:p>
            </w:tc>
          </w:sdtContent>
        </w:sdt>
        <w:tc>
          <w:tcPr>
            <w:tcW w:w="7537" w:type="dxa"/>
          </w:tcPr>
          <w:p w14:paraId="7B70DE43" w14:textId="77777777" w:rsidR="00A05B01" w:rsidRPr="00B2420D" w:rsidRDefault="0097570C" w:rsidP="0054349F">
            <w:pPr>
              <w:pStyle w:val="BodyText"/>
              <w:spacing w:line="276" w:lineRule="auto"/>
              <w:rPr>
                <w:sz w:val="18"/>
                <w:szCs w:val="18"/>
              </w:rPr>
            </w:pPr>
            <w:r w:rsidRPr="00B2420D">
              <w:rPr>
                <w:sz w:val="18"/>
                <w:szCs w:val="18"/>
              </w:rPr>
              <w:t>Dois idiomas</w:t>
            </w:r>
          </w:p>
        </w:tc>
      </w:tr>
      <w:tr w:rsidR="0097570C" w:rsidRPr="00B2420D" w14:paraId="3F533729" w14:textId="77777777" w:rsidTr="00B84857">
        <w:trPr>
          <w:trHeight w:val="69"/>
        </w:trPr>
        <w:tc>
          <w:tcPr>
            <w:tcW w:w="1341" w:type="dxa"/>
            <w:shd w:val="clear" w:color="auto" w:fill="7F7F7F" w:themeFill="text1" w:themeFillTint="80"/>
          </w:tcPr>
          <w:p w14:paraId="41779FB0" w14:textId="77777777" w:rsidR="0097570C" w:rsidRPr="00B2420D" w:rsidRDefault="0097570C" w:rsidP="0054349F">
            <w:pPr>
              <w:pStyle w:val="BodyText"/>
              <w:spacing w:line="276" w:lineRule="auto"/>
              <w:rPr>
                <w:sz w:val="18"/>
                <w:szCs w:val="18"/>
              </w:rPr>
            </w:pPr>
          </w:p>
        </w:tc>
        <w:sdt>
          <w:sdtPr>
            <w:rPr>
              <w:sz w:val="18"/>
              <w:szCs w:val="18"/>
            </w:rPr>
            <w:id w:val="2116085251"/>
            <w14:checkbox>
              <w14:checked w14:val="0"/>
              <w14:checkedState w14:val="2612" w14:font="MS Gothic"/>
              <w14:uncheckedState w14:val="2610" w14:font="MS Gothic"/>
            </w14:checkbox>
          </w:sdtPr>
          <w:sdtEndPr/>
          <w:sdtContent>
            <w:tc>
              <w:tcPr>
                <w:tcW w:w="1317" w:type="dxa"/>
              </w:tcPr>
              <w:p w14:paraId="2535EB9F" w14:textId="615B67E5" w:rsidR="0097570C" w:rsidRPr="00B2420D" w:rsidRDefault="0097570C" w:rsidP="0054349F">
                <w:pPr>
                  <w:pStyle w:val="BodyText"/>
                  <w:spacing w:line="276" w:lineRule="auto"/>
                  <w:rPr>
                    <w:sz w:val="18"/>
                    <w:szCs w:val="18"/>
                  </w:rPr>
                </w:pPr>
                <w:r w:rsidRPr="00B2420D">
                  <w:rPr>
                    <w:rFonts w:ascii="MS Gothic" w:eastAsia="MS Gothic" w:hAnsi="MS Gothic" w:hint="eastAsia"/>
                    <w:sz w:val="18"/>
                    <w:szCs w:val="18"/>
                  </w:rPr>
                  <w:t>☐</w:t>
                </w:r>
              </w:p>
            </w:tc>
          </w:sdtContent>
        </w:sdt>
        <w:tc>
          <w:tcPr>
            <w:tcW w:w="7537" w:type="dxa"/>
          </w:tcPr>
          <w:p w14:paraId="209CED95" w14:textId="77777777" w:rsidR="0097570C" w:rsidRPr="00B2420D" w:rsidRDefault="0097570C" w:rsidP="0054349F">
            <w:pPr>
              <w:pStyle w:val="BodyText"/>
              <w:spacing w:line="276" w:lineRule="auto"/>
              <w:rPr>
                <w:sz w:val="18"/>
                <w:szCs w:val="18"/>
              </w:rPr>
            </w:pPr>
            <w:r w:rsidRPr="00B2420D">
              <w:rPr>
                <w:sz w:val="18"/>
                <w:szCs w:val="18"/>
              </w:rPr>
              <w:t xml:space="preserve">Outra opção: </w:t>
            </w:r>
          </w:p>
        </w:tc>
      </w:tr>
    </w:tbl>
    <w:p w14:paraId="7677E50D" w14:textId="77777777" w:rsidR="002528CA" w:rsidRPr="00B2420D" w:rsidRDefault="002528CA" w:rsidP="005521C8">
      <w:pPr>
        <w:pStyle w:val="BodyText"/>
        <w:rPr>
          <w:sz w:val="18"/>
          <w:szCs w:val="18"/>
        </w:rPr>
      </w:pPr>
      <w:r w:rsidRPr="00B2420D">
        <w:rPr>
          <w:sz w:val="18"/>
          <w:szCs w:val="18"/>
        </w:rPr>
        <w:t xml:space="preserve"> </w:t>
      </w:r>
    </w:p>
    <w:p w14:paraId="709B16A9" w14:textId="4E6DCFA7" w:rsidR="00797B54" w:rsidRPr="00B2420D" w:rsidRDefault="009A108F" w:rsidP="002528CA">
      <w:pPr>
        <w:pStyle w:val="BodyText"/>
        <w:spacing w:before="1" w:line="276" w:lineRule="auto"/>
        <w:ind w:left="420" w:right="1089"/>
        <w:rPr>
          <w:sz w:val="18"/>
          <w:szCs w:val="18"/>
        </w:rPr>
      </w:pPr>
      <w:r w:rsidRPr="00B2420D">
        <w:rPr>
          <w:sz w:val="18"/>
          <w:szCs w:val="18"/>
        </w:rPr>
        <w:t xml:space="preserve">Obs.: a legislação federal exige que TODOS os alunos de EL façam a avaliação anual da proficiência em inglês até atingir a proficiência, mesmo no caso dos alunos que se recusaram a receber os serviços. </w:t>
      </w:r>
    </w:p>
    <w:p w14:paraId="08C143D0" w14:textId="2620D52B" w:rsidR="009A108F" w:rsidRPr="00B2420D" w:rsidRDefault="00B84857" w:rsidP="002528CA">
      <w:pPr>
        <w:pStyle w:val="BodyText"/>
        <w:spacing w:before="1" w:line="276" w:lineRule="auto"/>
        <w:ind w:left="420" w:right="1089"/>
        <w:rPr>
          <w:sz w:val="18"/>
          <w:szCs w:val="18"/>
        </w:rPr>
      </w:pPr>
      <w:r w:rsidRPr="00B2420D">
        <w:rPr>
          <w:sz w:val="18"/>
          <w:szCs w:val="18"/>
        </w:rPr>
        <w:t>-----------------------------------------------------------------------------------------------------------------------------------------------</w:t>
      </w:r>
    </w:p>
    <w:p w14:paraId="63E3D837" w14:textId="77777777" w:rsidR="00664EC6" w:rsidRPr="00B2420D" w:rsidRDefault="00244D03" w:rsidP="00244D03">
      <w:pPr>
        <w:tabs>
          <w:tab w:val="left" w:pos="11419"/>
        </w:tabs>
        <w:ind w:left="420"/>
        <w:rPr>
          <w:b/>
          <w:i/>
          <w:color w:val="231F1F"/>
          <w:sz w:val="18"/>
          <w:szCs w:val="18"/>
        </w:rPr>
      </w:pPr>
      <w:r w:rsidRPr="00B2420D">
        <w:rPr>
          <w:b/>
          <w:i/>
          <w:color w:val="231F1F"/>
          <w:sz w:val="18"/>
          <w:szCs w:val="18"/>
          <w:u w:val="single"/>
        </w:rPr>
        <w:t>Pai/mãe ou responsável</w:t>
      </w:r>
      <w:r w:rsidRPr="00B2420D">
        <w:rPr>
          <w:b/>
          <w:i/>
          <w:color w:val="231F1F"/>
          <w:sz w:val="18"/>
          <w:szCs w:val="18"/>
        </w:rPr>
        <w:t xml:space="preserve">: Preencha esta seção e devolva o formulário na íntegra na escola do seu filho/da sua filha. Uma cópia final será </w:t>
      </w:r>
    </w:p>
    <w:p w14:paraId="3A081B18" w14:textId="7D53FBAB" w:rsidR="00244D03" w:rsidRPr="00B2420D" w:rsidRDefault="00244D03" w:rsidP="00244D03">
      <w:pPr>
        <w:tabs>
          <w:tab w:val="left" w:pos="11419"/>
        </w:tabs>
        <w:ind w:left="420"/>
        <w:rPr>
          <w:sz w:val="18"/>
          <w:szCs w:val="18"/>
        </w:rPr>
      </w:pPr>
      <w:r w:rsidRPr="00B2420D">
        <w:rPr>
          <w:b/>
          <w:i/>
          <w:color w:val="231F1F"/>
          <w:sz w:val="18"/>
          <w:szCs w:val="18"/>
        </w:rPr>
        <w:t xml:space="preserve">mantida no prontuário da escola e uma cópia também será enviada para ser guardada na sua casa. </w:t>
      </w:r>
    </w:p>
    <w:p w14:paraId="24B5051A" w14:textId="77777777" w:rsidR="00062CE0" w:rsidRPr="00B2420D" w:rsidRDefault="00062CE0" w:rsidP="00244D03">
      <w:pPr>
        <w:pStyle w:val="BodyText"/>
        <w:spacing w:before="1" w:line="276" w:lineRule="auto"/>
        <w:ind w:right="1089"/>
        <w:rPr>
          <w:sz w:val="18"/>
          <w:szCs w:val="18"/>
        </w:rPr>
      </w:pPr>
    </w:p>
    <w:p w14:paraId="0A6956FF" w14:textId="5C7DC539" w:rsidR="002528CA" w:rsidRPr="00B2420D" w:rsidRDefault="00062CE0" w:rsidP="00244D03">
      <w:pPr>
        <w:pStyle w:val="BodyText"/>
        <w:spacing w:before="1" w:line="276" w:lineRule="auto"/>
        <w:ind w:left="420" w:right="1089"/>
        <w:rPr>
          <w:sz w:val="18"/>
          <w:szCs w:val="18"/>
        </w:rPr>
      </w:pPr>
      <w:r w:rsidRPr="00B2420D">
        <w:rPr>
          <w:sz w:val="18"/>
          <w:szCs w:val="18"/>
        </w:rPr>
        <w:t>Coloque suas iniciais aqui:</w:t>
      </w:r>
    </w:p>
    <w:tbl>
      <w:tblPr>
        <w:tblStyle w:val="TableGrid"/>
        <w:tblpPr w:leftFromText="180" w:rightFromText="180" w:vertAnchor="text" w:horzAnchor="margin" w:tblpXSpec="center" w:tblpY="164"/>
        <w:tblW w:w="0" w:type="auto"/>
        <w:tblLook w:val="04A0" w:firstRow="1" w:lastRow="0" w:firstColumn="1" w:lastColumn="0" w:noHBand="0" w:noVBand="1"/>
      </w:tblPr>
      <w:tblGrid>
        <w:gridCol w:w="646"/>
        <w:gridCol w:w="7915"/>
      </w:tblGrid>
      <w:tr w:rsidR="00244D03" w:rsidRPr="00B2420D" w14:paraId="2CAF2998" w14:textId="77777777" w:rsidTr="008E4FC7">
        <w:trPr>
          <w:trHeight w:val="299"/>
        </w:trPr>
        <w:tc>
          <w:tcPr>
            <w:tcW w:w="646" w:type="dxa"/>
          </w:tcPr>
          <w:p w14:paraId="6F70FB06" w14:textId="77777777" w:rsidR="00244D03" w:rsidRPr="00B2420D" w:rsidRDefault="00244D03" w:rsidP="008E4FC7">
            <w:pPr>
              <w:pStyle w:val="BodyText"/>
              <w:spacing w:before="1" w:line="276" w:lineRule="auto"/>
              <w:ind w:right="1089"/>
              <w:rPr>
                <w:sz w:val="18"/>
                <w:szCs w:val="18"/>
              </w:rPr>
            </w:pPr>
          </w:p>
        </w:tc>
        <w:tc>
          <w:tcPr>
            <w:tcW w:w="7915" w:type="dxa"/>
          </w:tcPr>
          <w:p w14:paraId="5C5B112F" w14:textId="77777777" w:rsidR="00244D03" w:rsidRPr="00B2420D" w:rsidRDefault="00244D03" w:rsidP="008E4FC7">
            <w:pPr>
              <w:pStyle w:val="BodyText"/>
              <w:spacing w:before="1" w:line="276" w:lineRule="auto"/>
              <w:ind w:right="1089"/>
              <w:rPr>
                <w:sz w:val="18"/>
                <w:szCs w:val="18"/>
              </w:rPr>
            </w:pPr>
            <w:r w:rsidRPr="00B2420D">
              <w:rPr>
                <w:sz w:val="18"/>
                <w:szCs w:val="18"/>
              </w:rPr>
              <w:t xml:space="preserve">Estou ciente das pontuações referentes à proficiência do meu filho/da minha filha em inglês, e entendo que foi recomendado que ele(a) receba instruções adicionais no respectivo idioma. </w:t>
            </w:r>
          </w:p>
        </w:tc>
      </w:tr>
      <w:tr w:rsidR="00244D03" w:rsidRPr="00B2420D" w14:paraId="49A8653F" w14:textId="77777777" w:rsidTr="008E4FC7">
        <w:trPr>
          <w:trHeight w:val="299"/>
        </w:trPr>
        <w:tc>
          <w:tcPr>
            <w:tcW w:w="646" w:type="dxa"/>
          </w:tcPr>
          <w:p w14:paraId="56DB66D0" w14:textId="77777777" w:rsidR="00244D03" w:rsidRPr="00B2420D" w:rsidRDefault="00244D03" w:rsidP="008E4FC7">
            <w:pPr>
              <w:pStyle w:val="BodyText"/>
              <w:spacing w:before="1" w:line="276" w:lineRule="auto"/>
              <w:ind w:right="1089"/>
              <w:rPr>
                <w:sz w:val="18"/>
                <w:szCs w:val="18"/>
              </w:rPr>
            </w:pPr>
          </w:p>
        </w:tc>
        <w:tc>
          <w:tcPr>
            <w:tcW w:w="7915" w:type="dxa"/>
          </w:tcPr>
          <w:p w14:paraId="3A04150D" w14:textId="65D3967A" w:rsidR="00244D03" w:rsidRPr="00B2420D" w:rsidRDefault="00244D03" w:rsidP="008E4FC7">
            <w:pPr>
              <w:pStyle w:val="BodyText"/>
              <w:spacing w:before="1" w:line="276" w:lineRule="auto"/>
              <w:ind w:right="1089"/>
              <w:rPr>
                <w:sz w:val="18"/>
                <w:szCs w:val="18"/>
              </w:rPr>
            </w:pPr>
            <w:r w:rsidRPr="00B2420D">
              <w:rPr>
                <w:sz w:val="18"/>
                <w:szCs w:val="18"/>
              </w:rPr>
              <w:t xml:space="preserve">Estou a par dos programas de EL disponibilizados pela escola. </w:t>
            </w:r>
          </w:p>
        </w:tc>
      </w:tr>
      <w:tr w:rsidR="00244D03" w:rsidRPr="00B2420D" w14:paraId="7BA918E7" w14:textId="77777777" w:rsidTr="008E4FC7">
        <w:trPr>
          <w:trHeight w:val="299"/>
        </w:trPr>
        <w:tc>
          <w:tcPr>
            <w:tcW w:w="646" w:type="dxa"/>
          </w:tcPr>
          <w:p w14:paraId="5C40ED57" w14:textId="77777777" w:rsidR="00244D03" w:rsidRPr="00B2420D" w:rsidRDefault="00244D03" w:rsidP="008E4FC7">
            <w:pPr>
              <w:pStyle w:val="BodyText"/>
              <w:spacing w:before="1" w:line="276" w:lineRule="auto"/>
              <w:ind w:right="1089"/>
              <w:rPr>
                <w:sz w:val="18"/>
                <w:szCs w:val="18"/>
              </w:rPr>
            </w:pPr>
          </w:p>
        </w:tc>
        <w:tc>
          <w:tcPr>
            <w:tcW w:w="7915" w:type="dxa"/>
          </w:tcPr>
          <w:p w14:paraId="41DDF913" w14:textId="14E0E968" w:rsidR="00244D03" w:rsidRPr="00B2420D" w:rsidRDefault="00244D03" w:rsidP="008E4FC7">
            <w:pPr>
              <w:pStyle w:val="BodyText"/>
              <w:spacing w:before="1" w:line="276" w:lineRule="auto"/>
              <w:ind w:right="1089"/>
              <w:rPr>
                <w:sz w:val="18"/>
                <w:szCs w:val="18"/>
              </w:rPr>
            </w:pPr>
            <w:r w:rsidRPr="00B2420D">
              <w:rPr>
                <w:sz w:val="18"/>
                <w:szCs w:val="18"/>
              </w:rPr>
              <w:t>Entendo que o meu filho/a minha filha ainda precisará fazer a avaliação anual de proficiência em inglês, ou seja, o teste ACCESS, mesmo no caso de eu recusar receber os serviços de EL.</w:t>
            </w:r>
          </w:p>
        </w:tc>
      </w:tr>
      <w:tr w:rsidR="00244D03" w:rsidRPr="00B2420D" w14:paraId="041B6A2B" w14:textId="77777777" w:rsidTr="008E4FC7">
        <w:trPr>
          <w:trHeight w:val="299"/>
        </w:trPr>
        <w:tc>
          <w:tcPr>
            <w:tcW w:w="646" w:type="dxa"/>
          </w:tcPr>
          <w:p w14:paraId="212D4F4E" w14:textId="77777777" w:rsidR="00244D03" w:rsidRPr="00B2420D" w:rsidRDefault="00244D03" w:rsidP="008E4FC7">
            <w:pPr>
              <w:pStyle w:val="BodyText"/>
              <w:spacing w:before="1" w:line="276" w:lineRule="auto"/>
              <w:ind w:right="1089"/>
              <w:rPr>
                <w:sz w:val="18"/>
                <w:szCs w:val="18"/>
              </w:rPr>
            </w:pPr>
          </w:p>
        </w:tc>
        <w:tc>
          <w:tcPr>
            <w:tcW w:w="7915" w:type="dxa"/>
          </w:tcPr>
          <w:p w14:paraId="624820B3" w14:textId="77777777" w:rsidR="00244D03" w:rsidRPr="00B2420D" w:rsidRDefault="00244D03" w:rsidP="008E4FC7">
            <w:pPr>
              <w:pStyle w:val="BodyText"/>
              <w:spacing w:before="1" w:line="276" w:lineRule="auto"/>
              <w:ind w:right="1089"/>
              <w:rPr>
                <w:sz w:val="18"/>
                <w:szCs w:val="18"/>
              </w:rPr>
            </w:pPr>
            <w:r w:rsidRPr="00B2420D">
              <w:rPr>
                <w:sz w:val="18"/>
                <w:szCs w:val="18"/>
              </w:rPr>
              <w:t xml:space="preserve">Entendo que eu posso mudar a minha decisão a qualquer momento durante o ano letivo. </w:t>
            </w:r>
          </w:p>
        </w:tc>
      </w:tr>
      <w:tr w:rsidR="00244D03" w:rsidRPr="00B2420D" w14:paraId="0B4BAB39" w14:textId="77777777" w:rsidTr="008E4FC7">
        <w:trPr>
          <w:trHeight w:val="299"/>
        </w:trPr>
        <w:tc>
          <w:tcPr>
            <w:tcW w:w="646" w:type="dxa"/>
          </w:tcPr>
          <w:p w14:paraId="2AC49FC1" w14:textId="77777777" w:rsidR="00244D03" w:rsidRPr="00B2420D" w:rsidRDefault="00244D03" w:rsidP="008E4FC7">
            <w:pPr>
              <w:pStyle w:val="BodyText"/>
              <w:spacing w:before="1" w:line="276" w:lineRule="auto"/>
              <w:ind w:right="1089"/>
              <w:rPr>
                <w:sz w:val="18"/>
                <w:szCs w:val="18"/>
              </w:rPr>
            </w:pPr>
          </w:p>
        </w:tc>
        <w:tc>
          <w:tcPr>
            <w:tcW w:w="7915" w:type="dxa"/>
          </w:tcPr>
          <w:p w14:paraId="5431886D" w14:textId="5CE55AA7" w:rsidR="00244D03" w:rsidRPr="00B2420D" w:rsidRDefault="00244D03" w:rsidP="008E4FC7">
            <w:pPr>
              <w:pStyle w:val="BodyText"/>
              <w:spacing w:before="1" w:line="276" w:lineRule="auto"/>
              <w:ind w:right="1089"/>
              <w:rPr>
                <w:sz w:val="18"/>
                <w:szCs w:val="18"/>
              </w:rPr>
            </w:pPr>
            <w:r w:rsidRPr="00B2420D">
              <w:rPr>
                <w:sz w:val="18"/>
                <w:szCs w:val="18"/>
              </w:rPr>
              <w:t>Estas informações me foram apresentadas em um idioma no qual eu tenho pleno entendimento.</w:t>
            </w:r>
          </w:p>
        </w:tc>
      </w:tr>
    </w:tbl>
    <w:p w14:paraId="3759146A" w14:textId="70F45337" w:rsidR="00244D03" w:rsidRPr="00B2420D" w:rsidRDefault="00244D03" w:rsidP="002528CA">
      <w:pPr>
        <w:pStyle w:val="BodyText"/>
        <w:spacing w:before="1" w:line="276" w:lineRule="auto"/>
        <w:ind w:left="420" w:right="1089"/>
        <w:rPr>
          <w:sz w:val="18"/>
          <w:szCs w:val="18"/>
        </w:rPr>
      </w:pPr>
    </w:p>
    <w:p w14:paraId="682956F2" w14:textId="14F96665" w:rsidR="00244D03" w:rsidRPr="00B2420D" w:rsidRDefault="00244D03" w:rsidP="002528CA">
      <w:pPr>
        <w:pStyle w:val="BodyText"/>
        <w:spacing w:before="1" w:line="276" w:lineRule="auto"/>
        <w:ind w:left="420" w:right="1089"/>
        <w:rPr>
          <w:sz w:val="18"/>
          <w:szCs w:val="18"/>
        </w:rPr>
      </w:pPr>
    </w:p>
    <w:p w14:paraId="3ED9FA6C" w14:textId="4B68D0E2" w:rsidR="00244D03" w:rsidRPr="00B2420D" w:rsidRDefault="00244D03" w:rsidP="002528CA">
      <w:pPr>
        <w:pStyle w:val="BodyText"/>
        <w:spacing w:before="1" w:line="276" w:lineRule="auto"/>
        <w:ind w:left="420" w:right="1089"/>
        <w:rPr>
          <w:sz w:val="18"/>
          <w:szCs w:val="18"/>
        </w:rPr>
      </w:pPr>
    </w:p>
    <w:p w14:paraId="0F224B2A" w14:textId="31AA54AA" w:rsidR="00244D03" w:rsidRPr="00B2420D" w:rsidRDefault="00244D03" w:rsidP="002528CA">
      <w:pPr>
        <w:pStyle w:val="BodyText"/>
        <w:spacing w:before="1" w:line="276" w:lineRule="auto"/>
        <w:ind w:left="420" w:right="1089"/>
        <w:rPr>
          <w:sz w:val="18"/>
          <w:szCs w:val="18"/>
        </w:rPr>
      </w:pPr>
    </w:p>
    <w:p w14:paraId="6E7EBF64" w14:textId="0F816408" w:rsidR="00244D03" w:rsidRPr="00B2420D" w:rsidRDefault="00244D03" w:rsidP="002528CA">
      <w:pPr>
        <w:pStyle w:val="BodyText"/>
        <w:spacing w:before="1" w:line="276" w:lineRule="auto"/>
        <w:ind w:left="420" w:right="1089"/>
        <w:rPr>
          <w:sz w:val="18"/>
          <w:szCs w:val="18"/>
        </w:rPr>
      </w:pPr>
    </w:p>
    <w:p w14:paraId="71E72E64" w14:textId="4CEBA7F7" w:rsidR="00244D03" w:rsidRPr="00B2420D" w:rsidRDefault="00244D03" w:rsidP="002528CA">
      <w:pPr>
        <w:pStyle w:val="BodyText"/>
        <w:spacing w:before="1" w:line="276" w:lineRule="auto"/>
        <w:ind w:left="420" w:right="1089"/>
        <w:rPr>
          <w:sz w:val="18"/>
          <w:szCs w:val="18"/>
        </w:rPr>
      </w:pPr>
    </w:p>
    <w:p w14:paraId="07978F77" w14:textId="5C678ED0" w:rsidR="00244D03" w:rsidRPr="00B2420D" w:rsidRDefault="00244D03" w:rsidP="002528CA">
      <w:pPr>
        <w:pStyle w:val="BodyText"/>
        <w:spacing w:before="1" w:line="276" w:lineRule="auto"/>
        <w:ind w:left="420" w:right="1089"/>
        <w:rPr>
          <w:sz w:val="18"/>
          <w:szCs w:val="18"/>
        </w:rPr>
      </w:pPr>
    </w:p>
    <w:p w14:paraId="0BDE9F73" w14:textId="7697C91A" w:rsidR="00244D03" w:rsidRPr="00B2420D" w:rsidRDefault="00244D03" w:rsidP="002528CA">
      <w:pPr>
        <w:pStyle w:val="BodyText"/>
        <w:spacing w:before="1" w:line="276" w:lineRule="auto"/>
        <w:ind w:left="420" w:right="1089"/>
        <w:rPr>
          <w:sz w:val="18"/>
          <w:szCs w:val="18"/>
        </w:rPr>
      </w:pPr>
    </w:p>
    <w:p w14:paraId="380AF1D7" w14:textId="73681AC1" w:rsidR="00244D03" w:rsidRDefault="00244D03" w:rsidP="002528CA">
      <w:pPr>
        <w:pStyle w:val="BodyText"/>
        <w:spacing w:before="1" w:line="276" w:lineRule="auto"/>
        <w:ind w:left="420" w:right="1089"/>
        <w:rPr>
          <w:sz w:val="18"/>
          <w:szCs w:val="18"/>
        </w:rPr>
      </w:pPr>
    </w:p>
    <w:p w14:paraId="7BD7626F" w14:textId="10E83423" w:rsidR="00B2420D" w:rsidRDefault="00B2420D" w:rsidP="002528CA">
      <w:pPr>
        <w:pStyle w:val="BodyText"/>
        <w:spacing w:before="1" w:line="276" w:lineRule="auto"/>
        <w:ind w:left="420" w:right="1089"/>
        <w:rPr>
          <w:sz w:val="18"/>
          <w:szCs w:val="18"/>
        </w:rPr>
      </w:pPr>
    </w:p>
    <w:p w14:paraId="3724E746" w14:textId="1DC949FD" w:rsidR="00B2420D" w:rsidRDefault="00B2420D" w:rsidP="002528CA">
      <w:pPr>
        <w:pStyle w:val="BodyText"/>
        <w:spacing w:before="1" w:line="276" w:lineRule="auto"/>
        <w:ind w:left="420" w:right="1089"/>
        <w:rPr>
          <w:sz w:val="18"/>
          <w:szCs w:val="18"/>
        </w:rPr>
      </w:pPr>
    </w:p>
    <w:p w14:paraId="5574B3D5" w14:textId="77777777" w:rsidR="00B2420D" w:rsidRPr="00B2420D" w:rsidRDefault="00B2420D" w:rsidP="002528CA">
      <w:pPr>
        <w:pStyle w:val="BodyText"/>
        <w:spacing w:before="1" w:line="276" w:lineRule="auto"/>
        <w:ind w:left="420" w:right="1089"/>
        <w:rPr>
          <w:sz w:val="18"/>
          <w:szCs w:val="18"/>
        </w:rPr>
      </w:pPr>
    </w:p>
    <w:p w14:paraId="0FE7EC96" w14:textId="77777777" w:rsidR="00244D03" w:rsidRPr="00B2420D" w:rsidRDefault="00244D03" w:rsidP="002528CA">
      <w:pPr>
        <w:pStyle w:val="BodyText"/>
        <w:spacing w:before="1" w:line="276" w:lineRule="auto"/>
        <w:ind w:left="420" w:right="1089"/>
        <w:rPr>
          <w:sz w:val="18"/>
          <w:szCs w:val="18"/>
        </w:rPr>
      </w:pPr>
    </w:p>
    <w:p w14:paraId="063B2053" w14:textId="77777777" w:rsidR="002528CA" w:rsidRPr="00B2420D" w:rsidRDefault="00A974AB" w:rsidP="00B2420D">
      <w:pPr>
        <w:pStyle w:val="BodyText"/>
        <w:spacing w:before="1" w:line="276" w:lineRule="auto"/>
        <w:ind w:left="720" w:right="-30"/>
        <w:rPr>
          <w:sz w:val="18"/>
          <w:szCs w:val="18"/>
        </w:rPr>
      </w:pPr>
      <w:sdt>
        <w:sdtPr>
          <w:rPr>
            <w:sz w:val="18"/>
            <w:szCs w:val="18"/>
          </w:rPr>
          <w:id w:val="-1460953084"/>
          <w14:checkbox>
            <w14:checked w14:val="0"/>
            <w14:checkedState w14:val="2612" w14:font="MS Gothic"/>
            <w14:uncheckedState w14:val="2610" w14:font="MS Gothic"/>
          </w14:checkbox>
        </w:sdtPr>
        <w:sdtEndPr/>
        <w:sdtContent>
          <w:r w:rsidR="00797B54" w:rsidRPr="00B2420D">
            <w:rPr>
              <w:rFonts w:ascii="MS Gothic" w:eastAsia="MS Gothic" w:hAnsi="MS Gothic" w:hint="eastAsia"/>
              <w:sz w:val="18"/>
              <w:szCs w:val="18"/>
            </w:rPr>
            <w:t>☐</w:t>
          </w:r>
        </w:sdtContent>
      </w:sdt>
      <w:r w:rsidR="00797B54" w:rsidRPr="00B2420D">
        <w:rPr>
          <w:sz w:val="18"/>
          <w:szCs w:val="18"/>
        </w:rPr>
        <w:t xml:space="preserve"> </w:t>
      </w:r>
      <w:r w:rsidR="00797B54" w:rsidRPr="00B2420D">
        <w:rPr>
          <w:b/>
          <w:sz w:val="18"/>
          <w:szCs w:val="18"/>
        </w:rPr>
        <w:t>Sim</w:t>
      </w:r>
      <w:r w:rsidR="00797B54" w:rsidRPr="00B2420D">
        <w:rPr>
          <w:sz w:val="18"/>
          <w:szCs w:val="18"/>
        </w:rPr>
        <w:t xml:space="preserve">, eu quero que o meu filho/a minha filha participe do programa de EL indicado acima referente ao ano letivo de ___________. </w:t>
      </w:r>
    </w:p>
    <w:p w14:paraId="2553BFA9" w14:textId="77777777" w:rsidR="009A108F" w:rsidRPr="00B2420D" w:rsidRDefault="009A108F" w:rsidP="00B2420D">
      <w:pPr>
        <w:pStyle w:val="BodyText"/>
        <w:spacing w:before="1" w:line="276" w:lineRule="auto"/>
        <w:ind w:left="720" w:right="870"/>
        <w:rPr>
          <w:sz w:val="18"/>
          <w:szCs w:val="18"/>
        </w:rPr>
      </w:pPr>
    </w:p>
    <w:p w14:paraId="750F3E52" w14:textId="5A9205CB" w:rsidR="00AF140A" w:rsidRPr="00B2420D" w:rsidRDefault="00A974AB" w:rsidP="00B2420D">
      <w:pPr>
        <w:pStyle w:val="BodyText"/>
        <w:spacing w:before="1" w:line="276" w:lineRule="auto"/>
        <w:ind w:left="720" w:right="-210"/>
        <w:rPr>
          <w:sz w:val="18"/>
          <w:szCs w:val="18"/>
        </w:rPr>
      </w:pPr>
      <w:sdt>
        <w:sdtPr>
          <w:rPr>
            <w:sz w:val="18"/>
            <w:szCs w:val="18"/>
          </w:rPr>
          <w:id w:val="-778258640"/>
          <w14:checkbox>
            <w14:checked w14:val="0"/>
            <w14:checkedState w14:val="2612" w14:font="MS Gothic"/>
            <w14:uncheckedState w14:val="2610" w14:font="MS Gothic"/>
          </w14:checkbox>
        </w:sdtPr>
        <w:sdtEndPr/>
        <w:sdtContent>
          <w:r w:rsidR="009A108F" w:rsidRPr="00B2420D">
            <w:rPr>
              <w:rFonts w:ascii="MS Gothic" w:eastAsia="MS Gothic" w:hAnsi="MS Gothic" w:hint="eastAsia"/>
              <w:sz w:val="18"/>
              <w:szCs w:val="18"/>
            </w:rPr>
            <w:t>☐</w:t>
          </w:r>
        </w:sdtContent>
      </w:sdt>
      <w:r w:rsidR="009A108F" w:rsidRPr="00B2420D">
        <w:rPr>
          <w:sz w:val="18"/>
          <w:szCs w:val="18"/>
        </w:rPr>
        <w:t xml:space="preserve"> </w:t>
      </w:r>
      <w:r w:rsidR="00797B54" w:rsidRPr="00B2420D">
        <w:rPr>
          <w:b/>
          <w:sz w:val="18"/>
          <w:szCs w:val="18"/>
        </w:rPr>
        <w:t>Não</w:t>
      </w:r>
      <w:r w:rsidR="00797B54" w:rsidRPr="00B2420D">
        <w:rPr>
          <w:sz w:val="18"/>
          <w:szCs w:val="18"/>
        </w:rPr>
        <w:t xml:space="preserve">, eu não quero que o meu filho/a minha filha participe do programa de aprendizado do inglês referente ao ano letivo ___________. </w:t>
      </w:r>
    </w:p>
    <w:p w14:paraId="64D6C2A7" w14:textId="77777777" w:rsidR="003D2699" w:rsidRPr="00B2420D" w:rsidRDefault="003D2699" w:rsidP="00AF140A">
      <w:pPr>
        <w:pStyle w:val="BodyText"/>
        <w:spacing w:before="7"/>
        <w:rPr>
          <w:b/>
          <w:i/>
          <w:sz w:val="18"/>
          <w:szCs w:val="18"/>
        </w:rPr>
      </w:pPr>
    </w:p>
    <w:p w14:paraId="1DF66C0B" w14:textId="00662267" w:rsidR="003D2699" w:rsidRPr="00B2420D" w:rsidRDefault="001C0C9A">
      <w:pPr>
        <w:pStyle w:val="BodyText"/>
        <w:tabs>
          <w:tab w:val="left" w:pos="6890"/>
          <w:tab w:val="left" w:pos="11221"/>
        </w:tabs>
        <w:spacing w:before="92"/>
        <w:ind w:left="420"/>
        <w:rPr>
          <w:sz w:val="18"/>
          <w:szCs w:val="18"/>
        </w:rPr>
      </w:pPr>
      <w:r w:rsidRPr="00B2420D">
        <w:rPr>
          <w:color w:val="231F1F"/>
          <w:sz w:val="18"/>
          <w:szCs w:val="18"/>
        </w:rPr>
        <w:t>Nome do pai/mãe ou responsável:</w:t>
      </w:r>
      <w:r w:rsidRPr="00B2420D">
        <w:rPr>
          <w:color w:val="231F1F"/>
          <w:sz w:val="18"/>
          <w:szCs w:val="18"/>
          <w:u w:val="single" w:color="221E1E"/>
        </w:rPr>
        <w:tab/>
      </w:r>
      <w:r w:rsidRPr="00B2420D">
        <w:rPr>
          <w:color w:val="231F1F"/>
          <w:sz w:val="18"/>
          <w:szCs w:val="18"/>
        </w:rPr>
        <w:t>Assinatura: ________________________________</w:t>
      </w:r>
    </w:p>
    <w:p w14:paraId="119BA0A4" w14:textId="77777777" w:rsidR="003D2699" w:rsidRPr="00B2420D" w:rsidRDefault="003D2699">
      <w:pPr>
        <w:pStyle w:val="BodyText"/>
        <w:rPr>
          <w:sz w:val="18"/>
          <w:szCs w:val="18"/>
        </w:rPr>
      </w:pPr>
    </w:p>
    <w:p w14:paraId="1A6E615D" w14:textId="609BD512" w:rsidR="003D2699" w:rsidRPr="00B2420D" w:rsidRDefault="001C0C9A">
      <w:pPr>
        <w:pStyle w:val="BodyText"/>
        <w:tabs>
          <w:tab w:val="left" w:pos="6889"/>
          <w:tab w:val="left" w:pos="11219"/>
        </w:tabs>
        <w:spacing w:before="93"/>
        <w:ind w:left="420"/>
        <w:rPr>
          <w:sz w:val="18"/>
          <w:szCs w:val="18"/>
        </w:rPr>
      </w:pPr>
      <w:r w:rsidRPr="00B2420D">
        <w:rPr>
          <w:color w:val="231F1F"/>
          <w:sz w:val="18"/>
          <w:szCs w:val="18"/>
        </w:rPr>
        <w:t xml:space="preserve">Telefone: _________________________________E-mail: </w:t>
      </w:r>
      <w:r w:rsidRPr="00B2420D">
        <w:rPr>
          <w:color w:val="231F1F"/>
          <w:sz w:val="18"/>
          <w:szCs w:val="18"/>
          <w:u w:val="single" w:color="221E1E"/>
        </w:rPr>
        <w:t xml:space="preserve"> </w:t>
      </w:r>
      <w:r w:rsidR="00230A5C" w:rsidRPr="00B2420D">
        <w:rPr>
          <w:color w:val="231F1F"/>
          <w:sz w:val="18"/>
          <w:szCs w:val="18"/>
          <w:u w:val="single" w:color="221E1E"/>
        </w:rPr>
        <w:t xml:space="preserve">            </w:t>
      </w:r>
      <w:r w:rsidR="00664EC6" w:rsidRPr="00B2420D">
        <w:rPr>
          <w:color w:val="231F1F"/>
          <w:sz w:val="18"/>
          <w:szCs w:val="18"/>
          <w:u w:val="single" w:color="221E1E"/>
        </w:rPr>
        <w:t xml:space="preserve">                 </w:t>
      </w:r>
      <w:r w:rsidR="00230A5C" w:rsidRPr="00B2420D">
        <w:rPr>
          <w:color w:val="231F1F"/>
          <w:sz w:val="18"/>
          <w:szCs w:val="18"/>
          <w:u w:val="single" w:color="221E1E"/>
        </w:rPr>
        <w:t xml:space="preserve">                                  </w:t>
      </w:r>
      <w:r w:rsidR="00664EC6" w:rsidRPr="00B2420D">
        <w:rPr>
          <w:color w:val="231F1F"/>
          <w:sz w:val="18"/>
          <w:szCs w:val="18"/>
          <w:u w:val="single" w:color="221E1E"/>
        </w:rPr>
        <w:t xml:space="preserve">                           </w:t>
      </w:r>
      <w:r w:rsidR="00230A5C" w:rsidRPr="00B2420D">
        <w:rPr>
          <w:color w:val="231F1F"/>
          <w:sz w:val="18"/>
          <w:szCs w:val="18"/>
          <w:u w:val="single" w:color="221E1E"/>
        </w:rPr>
        <w:t xml:space="preserve">                         </w:t>
      </w:r>
      <w:r w:rsidR="00074A3A">
        <w:rPr>
          <w:color w:val="231F1F"/>
          <w:sz w:val="18"/>
          <w:szCs w:val="18"/>
          <w:u w:val="single" w:color="221E1E"/>
        </w:rPr>
        <w:t xml:space="preserve">          </w:t>
      </w:r>
      <w:r w:rsidR="00664EC6" w:rsidRPr="00B2420D">
        <w:rPr>
          <w:color w:val="231F1F"/>
          <w:sz w:val="18"/>
          <w:szCs w:val="18"/>
          <w:u w:val="single" w:color="221E1E"/>
        </w:rPr>
        <w:t xml:space="preserve">      </w:t>
      </w:r>
    </w:p>
    <w:p w14:paraId="1BF26697" w14:textId="77777777" w:rsidR="00244D03" w:rsidRPr="00B2420D" w:rsidRDefault="00244D03" w:rsidP="00244D03">
      <w:pPr>
        <w:pStyle w:val="BodyText"/>
        <w:spacing w:before="1" w:line="276" w:lineRule="auto"/>
        <w:ind w:right="1089"/>
        <w:rPr>
          <w:sz w:val="18"/>
          <w:szCs w:val="18"/>
        </w:rPr>
      </w:pPr>
    </w:p>
    <w:p w14:paraId="1CEFCE19" w14:textId="77777777" w:rsidR="00B91914" w:rsidRPr="00B2420D" w:rsidRDefault="00B91914" w:rsidP="00664EC6">
      <w:pPr>
        <w:pStyle w:val="BodyText"/>
        <w:spacing w:before="1" w:line="276" w:lineRule="auto"/>
        <w:ind w:right="1089"/>
        <w:rPr>
          <w:sz w:val="18"/>
          <w:szCs w:val="18"/>
        </w:rPr>
      </w:pPr>
    </w:p>
    <w:p w14:paraId="413E0AF2" w14:textId="53527217" w:rsidR="00244D03" w:rsidRPr="00B2420D" w:rsidRDefault="00244D03" w:rsidP="00B91914">
      <w:pPr>
        <w:pStyle w:val="BodyText"/>
        <w:spacing w:before="1" w:line="276" w:lineRule="auto"/>
        <w:ind w:left="420" w:right="1089"/>
        <w:rPr>
          <w:spacing w:val="-2"/>
          <w:sz w:val="18"/>
          <w:szCs w:val="18"/>
        </w:rPr>
      </w:pPr>
      <w:r w:rsidRPr="00B2420D">
        <w:rPr>
          <w:sz w:val="18"/>
          <w:szCs w:val="18"/>
        </w:rPr>
        <w:t>Se tiver alguma dúvida, entre em contato com a professora indicada abaixo.</w:t>
      </w:r>
    </w:p>
    <w:p w14:paraId="0436CE71" w14:textId="2ABA156C" w:rsidR="00244D03" w:rsidRPr="00B2420D" w:rsidRDefault="00244D03" w:rsidP="00244D03">
      <w:pPr>
        <w:pStyle w:val="BodyText"/>
        <w:spacing w:before="1" w:line="276" w:lineRule="auto"/>
        <w:ind w:right="1089" w:firstLine="720"/>
        <w:rPr>
          <w:sz w:val="18"/>
          <w:szCs w:val="18"/>
        </w:rPr>
      </w:pPr>
      <w:r w:rsidRPr="00B2420D">
        <w:rPr>
          <w:noProof/>
          <w:sz w:val="18"/>
          <w:szCs w:val="18"/>
        </w:rPr>
        <mc:AlternateContent>
          <mc:Choice Requires="wps">
            <w:drawing>
              <wp:anchor distT="45720" distB="45720" distL="114300" distR="114300" simplePos="0" relativeHeight="487598592" behindDoc="0" locked="0" layoutInCell="1" allowOverlap="1" wp14:anchorId="459A8770" wp14:editId="596E999C">
                <wp:simplePos x="0" y="0"/>
                <wp:positionH relativeFrom="column">
                  <wp:posOffset>660400</wp:posOffset>
                </wp:positionH>
                <wp:positionV relativeFrom="paragraph">
                  <wp:posOffset>51435</wp:posOffset>
                </wp:positionV>
                <wp:extent cx="5810250" cy="673100"/>
                <wp:effectExtent l="0" t="0" r="1905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673100"/>
                        </a:xfrm>
                        <a:prstGeom prst="rect">
                          <a:avLst/>
                        </a:prstGeom>
                        <a:solidFill>
                          <a:srgbClr val="FFFFFF"/>
                        </a:solidFill>
                        <a:ln w="9525">
                          <a:solidFill>
                            <a:srgbClr val="000000"/>
                          </a:solidFill>
                          <a:miter lim="800000"/>
                          <a:headEnd/>
                          <a:tailEnd/>
                        </a:ln>
                      </wps:spPr>
                      <wps:txbx>
                        <w:txbxContent>
                          <w:p w14:paraId="0379AC1B" w14:textId="77777777" w:rsidR="00664EC6" w:rsidRDefault="00664EC6" w:rsidP="00664EC6">
                            <w:pPr>
                              <w:shd w:val="clear" w:color="auto" w:fill="F2F2F2" w:themeFill="background1" w:themeFillShade="F2"/>
                              <w:jc w:val="center"/>
                              <w:rPr>
                                <w:color w:val="FF0000"/>
                              </w:rPr>
                            </w:pPr>
                          </w:p>
                          <w:p w14:paraId="27DF6BFA" w14:textId="783E6744" w:rsidR="00244D03" w:rsidRPr="00664EC6" w:rsidRDefault="00664EC6" w:rsidP="00664EC6">
                            <w:pPr>
                              <w:shd w:val="clear" w:color="auto" w:fill="F2F2F2" w:themeFill="background1" w:themeFillShade="F2"/>
                              <w:jc w:val="center"/>
                              <w:rPr>
                                <w:color w:val="FF0000"/>
                              </w:rPr>
                            </w:pPr>
                            <w:r>
                              <w:rPr>
                                <w:color w:val="FF0000"/>
                              </w:rPr>
                              <w:t>&lt;INSERT CONTACT INFORMATION&gt;</w:t>
                            </w:r>
                          </w:p>
                          <w:p w14:paraId="5A997740" w14:textId="4C80CB42" w:rsidR="00B91914" w:rsidRDefault="00B91914" w:rsidP="00244D03">
                            <w:pPr>
                              <w:shd w:val="clear" w:color="auto" w:fill="F2F2F2" w:themeFill="background1" w:themeFillShade="F2"/>
                            </w:pPr>
                          </w:p>
                          <w:p w14:paraId="04028A3B" w14:textId="77777777" w:rsidR="00B91914" w:rsidRDefault="00B91914" w:rsidP="00244D03">
                            <w:pPr>
                              <w:shd w:val="clear" w:color="auto" w:fill="F2F2F2" w:themeFill="background1" w:themeFillShade="F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9A8770" id="_x0000_s1027" type="#_x0000_t202" style="position:absolute;left:0;text-align:left;margin-left:52pt;margin-top:4.05pt;width:457.5pt;height:53pt;z-index:487598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">
                <v:textbox>
                  <w:txbxContent>
                    <w:p w14:paraId="0379AC1B" w14:textId="77777777" w:rsidR="00664EC6" w:rsidRDefault="00664EC6" w:rsidP="00664EC6">
                      <w:pPr>
                        <w:shd w:val="clear" w:color="auto" w:fill="F2F2F2" w:themeFill="background1" w:themeFillShade="F2"/>
                        <w:jc w:val="center"/>
                        <w:rPr>
                          <w:color w:val="FF0000"/>
                        </w:rPr>
                      </w:pPr>
                    </w:p>
                    <w:p w14:paraId="27DF6BFA" w14:textId="783E6744" w:rsidR="00244D03" w:rsidRPr="00664EC6" w:rsidRDefault="00664EC6" w:rsidP="00664EC6">
                      <w:pPr>
                        <w:shd w:val="clear" w:color="auto" w:fill="F2F2F2" w:themeFill="background1" w:themeFillShade="F2"/>
                        <w:jc w:val="center"/>
                        <w:rPr>
                          <w:color w:val="FF0000"/>
                        </w:rPr>
                      </w:pPr>
                      <w:r>
                        <w:rPr>
                          <w:color w:val="FF0000"/>
                        </w:rPr>
                        <w:t>&lt;INSERT CONTACT INFORMATION&gt;</w:t>
                      </w:r>
                    </w:p>
                    <w:p w14:paraId="5A997740" w14:textId="4C80CB42" w:rsidR="00B91914" w:rsidRDefault="00B91914" w:rsidP="00244D03">
                      <w:pPr>
                        <w:shd w:val="clear" w:color="auto" w:fill="F2F2F2" w:themeFill="background1" w:themeFillShade="F2"/>
                      </w:pPr>
                    </w:p>
                    <w:p w14:paraId="04028A3B" w14:textId="77777777" w:rsidR="00B91914" w:rsidRDefault="00B91914" w:rsidP="00244D03">
                      <w:pPr>
                        <w:shd w:val="clear" w:color="auto" w:fill="F2F2F2" w:themeFill="background1" w:themeFillShade="F2"/>
                      </w:pPr>
                    </w:p>
                  </w:txbxContent>
                </v:textbox>
                <w10:wrap type="square"/>
              </v:shape>
            </w:pict>
          </mc:Fallback>
        </mc:AlternateContent>
      </w:r>
    </w:p>
    <w:p w14:paraId="0467C814" w14:textId="1914901D" w:rsidR="003D2699" w:rsidRPr="00B2420D" w:rsidRDefault="003D2699" w:rsidP="00811EE3">
      <w:pPr>
        <w:pStyle w:val="BodyText"/>
        <w:rPr>
          <w:sz w:val="18"/>
          <w:szCs w:val="18"/>
        </w:rPr>
      </w:pPr>
    </w:p>
    <w:sectPr w:rsidR="003D2699" w:rsidRPr="00B2420D" w:rsidSect="00B84857">
      <w:headerReference w:type="default" r:id="rId7"/>
      <w:footerReference w:type="default" r:id="rId8"/>
      <w:type w:val="continuous"/>
      <w:pgSz w:w="12240" w:h="15840"/>
      <w:pgMar w:top="720" w:right="900" w:bottom="280" w:left="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02EAC" w14:textId="77777777" w:rsidR="00036FEB" w:rsidRDefault="00036FEB" w:rsidP="00CA6EE2">
      <w:r>
        <w:separator/>
      </w:r>
    </w:p>
  </w:endnote>
  <w:endnote w:type="continuationSeparator" w:id="0">
    <w:p w14:paraId="581B94B4" w14:textId="77777777" w:rsidR="00036FEB" w:rsidRDefault="00036FEB" w:rsidP="00CA6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B9CC7" w14:textId="13F9B211" w:rsidR="00CA6EE2" w:rsidRDefault="00CA6EE2">
    <w:pPr>
      <w:pStyle w:val="Footer"/>
    </w:pPr>
    <w:r>
      <w:t>Atualizado em 07/2022</w:t>
    </w:r>
    <w:r>
      <w:ptab w:relativeTo="margin" w:alignment="center" w:leader="none"/>
    </w:r>
    <w:r>
      <w:t>NHED</w:t>
    </w:r>
    <w:r>
      <w:ptab w:relativeTo="margin" w:alignment="right" w:leader="none"/>
    </w:r>
    <w:r>
      <w:t>Comunicado Anual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58476" w14:textId="77777777" w:rsidR="00036FEB" w:rsidRDefault="00036FEB" w:rsidP="00CA6EE2">
      <w:r>
        <w:separator/>
      </w:r>
    </w:p>
  </w:footnote>
  <w:footnote w:type="continuationSeparator" w:id="0">
    <w:p w14:paraId="1F08C046" w14:textId="77777777" w:rsidR="00036FEB" w:rsidRDefault="00036FEB" w:rsidP="00CA6E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E1302" w14:textId="0E126E0C" w:rsidR="007E5026" w:rsidRDefault="007E50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834E58"/>
    <w:multiLevelType w:val="hybridMultilevel"/>
    <w:tmpl w:val="4DC01570"/>
    <w:lvl w:ilvl="0" w:tplc="2CA891F4">
      <w:start w:val="1"/>
      <w:numFmt w:val="bullet"/>
      <w:lvlText w:val="□"/>
      <w:lvlJc w:val="left"/>
      <w:pPr>
        <w:ind w:left="772" w:hanging="360"/>
      </w:pPr>
      <w:rPr>
        <w:rFonts w:ascii="Courier New" w:hAnsi="Courier New" w:hint="default"/>
      </w:rPr>
    </w:lvl>
    <w:lvl w:ilvl="1" w:tplc="04090001">
      <w:start w:val="1"/>
      <w:numFmt w:val="bullet"/>
      <w:lvlText w:val=""/>
      <w:lvlJc w:val="left"/>
      <w:pPr>
        <w:ind w:left="1492" w:hanging="360"/>
      </w:pPr>
      <w:rPr>
        <w:rFonts w:ascii="Symbol" w:hAnsi="Symbol" w:hint="default"/>
      </w:rPr>
    </w:lvl>
    <w:lvl w:ilvl="2" w:tplc="2CA891F4">
      <w:start w:val="1"/>
      <w:numFmt w:val="bullet"/>
      <w:lvlText w:val="□"/>
      <w:lvlJc w:val="left"/>
      <w:pPr>
        <w:ind w:left="2212" w:hanging="360"/>
      </w:pPr>
      <w:rPr>
        <w:rFonts w:ascii="Courier New" w:hAnsi="Courier New" w:hint="default"/>
      </w:rPr>
    </w:lvl>
    <w:lvl w:ilvl="3" w:tplc="0409000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1" w15:restartNumberingAfterBreak="0">
    <w:nsid w:val="48412669"/>
    <w:multiLevelType w:val="hybridMultilevel"/>
    <w:tmpl w:val="61D215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DAA2896"/>
    <w:multiLevelType w:val="hybridMultilevel"/>
    <w:tmpl w:val="36F47B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68522313">
    <w:abstractNumId w:val="2"/>
  </w:num>
  <w:num w:numId="2" w16cid:durableId="348721311">
    <w:abstractNumId w:val="0"/>
  </w:num>
  <w:num w:numId="3" w16cid:durableId="17255185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699"/>
    <w:rsid w:val="00002867"/>
    <w:rsid w:val="00013970"/>
    <w:rsid w:val="00014D73"/>
    <w:rsid w:val="00034B84"/>
    <w:rsid w:val="00036FEB"/>
    <w:rsid w:val="00047A4D"/>
    <w:rsid w:val="00062CE0"/>
    <w:rsid w:val="00074A3A"/>
    <w:rsid w:val="000E4AAE"/>
    <w:rsid w:val="000F7176"/>
    <w:rsid w:val="00101413"/>
    <w:rsid w:val="00107146"/>
    <w:rsid w:val="001B5C11"/>
    <w:rsid w:val="001B692D"/>
    <w:rsid w:val="001C0C9A"/>
    <w:rsid w:val="001C75DE"/>
    <w:rsid w:val="001D4C66"/>
    <w:rsid w:val="00227C5E"/>
    <w:rsid w:val="00230A5C"/>
    <w:rsid w:val="00244D03"/>
    <w:rsid w:val="002528CA"/>
    <w:rsid w:val="00261630"/>
    <w:rsid w:val="00276065"/>
    <w:rsid w:val="00293051"/>
    <w:rsid w:val="00301616"/>
    <w:rsid w:val="00321D9A"/>
    <w:rsid w:val="00357334"/>
    <w:rsid w:val="003D2699"/>
    <w:rsid w:val="003F6A5E"/>
    <w:rsid w:val="00415119"/>
    <w:rsid w:val="004474A8"/>
    <w:rsid w:val="00465BD3"/>
    <w:rsid w:val="0048570C"/>
    <w:rsid w:val="004B671E"/>
    <w:rsid w:val="004F7CE8"/>
    <w:rsid w:val="0051080A"/>
    <w:rsid w:val="0054349F"/>
    <w:rsid w:val="005502B9"/>
    <w:rsid w:val="005521C8"/>
    <w:rsid w:val="005872A6"/>
    <w:rsid w:val="005E5593"/>
    <w:rsid w:val="0061552B"/>
    <w:rsid w:val="0061574B"/>
    <w:rsid w:val="00664EC6"/>
    <w:rsid w:val="00685F85"/>
    <w:rsid w:val="00692B7A"/>
    <w:rsid w:val="00695A14"/>
    <w:rsid w:val="006C5344"/>
    <w:rsid w:val="00721EDE"/>
    <w:rsid w:val="00797B54"/>
    <w:rsid w:val="007D06F3"/>
    <w:rsid w:val="007E5026"/>
    <w:rsid w:val="00811EE3"/>
    <w:rsid w:val="00830D80"/>
    <w:rsid w:val="00832753"/>
    <w:rsid w:val="008D45A2"/>
    <w:rsid w:val="008F4864"/>
    <w:rsid w:val="00926706"/>
    <w:rsid w:val="00950184"/>
    <w:rsid w:val="0097570C"/>
    <w:rsid w:val="009A108F"/>
    <w:rsid w:val="009C39B0"/>
    <w:rsid w:val="00A05B01"/>
    <w:rsid w:val="00A22C10"/>
    <w:rsid w:val="00A363CD"/>
    <w:rsid w:val="00A64B2E"/>
    <w:rsid w:val="00A974AB"/>
    <w:rsid w:val="00AC3F54"/>
    <w:rsid w:val="00AD789E"/>
    <w:rsid w:val="00AF140A"/>
    <w:rsid w:val="00B2420D"/>
    <w:rsid w:val="00B53E78"/>
    <w:rsid w:val="00B53EC0"/>
    <w:rsid w:val="00B84857"/>
    <w:rsid w:val="00B91914"/>
    <w:rsid w:val="00BA5B5C"/>
    <w:rsid w:val="00C42EE4"/>
    <w:rsid w:val="00C94901"/>
    <w:rsid w:val="00CA6EE2"/>
    <w:rsid w:val="00D41039"/>
    <w:rsid w:val="00DF1BAB"/>
    <w:rsid w:val="00E925F6"/>
    <w:rsid w:val="00F4119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D9C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Title">
    <w:name w:val="Title"/>
    <w:basedOn w:val="Normal"/>
    <w:uiPriority w:val="1"/>
    <w:qFormat/>
    <w:pPr>
      <w:spacing w:line="223" w:lineRule="exact"/>
      <w:ind w:left="14"/>
      <w:jc w:val="center"/>
    </w:pPr>
    <w:rPr>
      <w:b/>
      <w:bCs/>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table" w:styleId="TableGrid">
    <w:name w:val="Table Grid"/>
    <w:basedOn w:val="TableNormal"/>
    <w:uiPriority w:val="39"/>
    <w:rsid w:val="00C949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7570C"/>
    <w:rPr>
      <w:color w:val="808080"/>
    </w:rPr>
  </w:style>
  <w:style w:type="paragraph" w:styleId="Header">
    <w:name w:val="header"/>
    <w:basedOn w:val="Normal"/>
    <w:link w:val="HeaderChar"/>
    <w:uiPriority w:val="99"/>
    <w:unhideWhenUsed/>
    <w:rsid w:val="00CA6EE2"/>
    <w:pPr>
      <w:tabs>
        <w:tab w:val="center" w:pos="4680"/>
        <w:tab w:val="right" w:pos="9360"/>
      </w:tabs>
    </w:pPr>
  </w:style>
  <w:style w:type="character" w:customStyle="1" w:styleId="HeaderChar">
    <w:name w:val="Header Char"/>
    <w:basedOn w:val="DefaultParagraphFont"/>
    <w:link w:val="Header"/>
    <w:uiPriority w:val="99"/>
    <w:rsid w:val="00CA6EE2"/>
    <w:rPr>
      <w:rFonts w:ascii="Times New Roman" w:eastAsia="Times New Roman" w:hAnsi="Times New Roman" w:cs="Times New Roman"/>
    </w:rPr>
  </w:style>
  <w:style w:type="paragraph" w:styleId="Footer">
    <w:name w:val="footer"/>
    <w:basedOn w:val="Normal"/>
    <w:link w:val="FooterChar"/>
    <w:uiPriority w:val="99"/>
    <w:unhideWhenUsed/>
    <w:rsid w:val="00CA6EE2"/>
    <w:pPr>
      <w:tabs>
        <w:tab w:val="center" w:pos="4680"/>
        <w:tab w:val="right" w:pos="9360"/>
      </w:tabs>
    </w:pPr>
  </w:style>
  <w:style w:type="character" w:customStyle="1" w:styleId="FooterChar">
    <w:name w:val="Footer Char"/>
    <w:basedOn w:val="DefaultParagraphFont"/>
    <w:link w:val="Footer"/>
    <w:uiPriority w:val="99"/>
    <w:rsid w:val="00CA6EE2"/>
    <w:rPr>
      <w:rFonts w:ascii="Times New Roman" w:eastAsia="Times New Roman" w:hAnsi="Times New Roman" w:cs="Times New Roman"/>
    </w:rPr>
  </w:style>
  <w:style w:type="character" w:customStyle="1" w:styleId="BodyTextChar">
    <w:name w:val="Body Text Char"/>
    <w:basedOn w:val="DefaultParagraphFont"/>
    <w:link w:val="BodyText"/>
    <w:uiPriority w:val="1"/>
    <w:rsid w:val="00AD789E"/>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983</Words>
  <Characters>5608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2022-09-02T18:00:00Z</dcterms:created>
  <dcterms:modified xsi:type="dcterms:W3CDTF">2022-09-08T20:35:00Z</dcterms:modified>
</cp:coreProperties>
</file>