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D7C77" w14:textId="0CDCDD17" w:rsidR="000F7176" w:rsidRDefault="000F7176" w:rsidP="000F7176">
      <w:pPr>
        <w:tabs>
          <w:tab w:val="left" w:pos="4323"/>
          <w:tab w:val="left" w:pos="9148"/>
        </w:tabs>
        <w:ind w:left="424"/>
        <w:jc w:val="center"/>
        <w:rPr>
          <w:noProof/>
        </w:rPr>
      </w:pPr>
    </w:p>
    <w:p w14:paraId="101A7893" w14:textId="77777777" w:rsidR="000F7176" w:rsidRDefault="000F7176" w:rsidP="000F7176">
      <w:pPr>
        <w:tabs>
          <w:tab w:val="left" w:pos="4323"/>
          <w:tab w:val="left" w:pos="9148"/>
        </w:tabs>
        <w:ind w:left="424"/>
        <w:jc w:val="center"/>
        <w:rPr>
          <w:noProof/>
        </w:rPr>
      </w:pPr>
    </w:p>
    <w:p w14:paraId="7F448EBF" w14:textId="2C075A95" w:rsidR="003D2699" w:rsidRPr="000F7176" w:rsidRDefault="000F7176" w:rsidP="000F7176">
      <w:pPr>
        <w:tabs>
          <w:tab w:val="left" w:pos="4323"/>
          <w:tab w:val="left" w:pos="9148"/>
        </w:tabs>
        <w:ind w:left="424"/>
        <w:jc w:val="center"/>
        <w:rPr>
          <w:i/>
          <w:iCs/>
          <w:color w:val="FF0000"/>
          <w:sz w:val="20"/>
        </w:rPr>
      </w:pPr>
      <w:r w:rsidRPr="000F7176">
        <w:rPr>
          <w:i/>
          <w:iCs/>
          <w:noProof/>
          <w:color w:val="FF0000"/>
        </w:rPr>
        <w:t>&lt;INSERT DISTRICT OR SCHOOL INFO</w:t>
      </w:r>
      <w:r w:rsidR="00664EC6">
        <w:rPr>
          <w:i/>
          <w:iCs/>
          <w:noProof/>
          <w:color w:val="FF0000"/>
        </w:rPr>
        <w:t xml:space="preserve">RMATION &amp; </w:t>
      </w:r>
      <w:r w:rsidRPr="000F7176">
        <w:rPr>
          <w:i/>
          <w:iCs/>
          <w:noProof/>
          <w:color w:val="FF0000"/>
        </w:rPr>
        <w:t>LOGO&gt;</w:t>
      </w:r>
    </w:p>
    <w:p w14:paraId="0605888A" w14:textId="77777777" w:rsidR="0051080A" w:rsidRDefault="0051080A" w:rsidP="009C39B0">
      <w:pPr>
        <w:pStyle w:val="Title"/>
        <w:ind w:left="0"/>
        <w:jc w:val="left"/>
      </w:pPr>
    </w:p>
    <w:p w14:paraId="1D53D35A" w14:textId="77777777" w:rsidR="0051080A" w:rsidRDefault="0051080A">
      <w:pPr>
        <w:pStyle w:val="Title"/>
      </w:pPr>
    </w:p>
    <w:p w14:paraId="33DFE688" w14:textId="3F9F59D2" w:rsidR="003D2699" w:rsidRDefault="005E5593">
      <w:pPr>
        <w:pStyle w:val="Title"/>
      </w:pPr>
      <w:r>
        <w:t xml:space="preserve">Initial </w:t>
      </w:r>
      <w:r w:rsidR="001C0C9A">
        <w:t>Eligibility</w:t>
      </w:r>
      <w:r w:rsidR="001C0C9A">
        <w:rPr>
          <w:spacing w:val="-3"/>
        </w:rPr>
        <w:t xml:space="preserve"> </w:t>
      </w:r>
      <w:r w:rsidR="001C0C9A">
        <w:t>for</w:t>
      </w:r>
      <w:r w:rsidR="001C0C9A">
        <w:rPr>
          <w:spacing w:val="-2"/>
        </w:rPr>
        <w:t xml:space="preserve"> </w:t>
      </w:r>
      <w:r w:rsidR="0051080A">
        <w:t>Supplemental Language Support</w:t>
      </w:r>
      <w:r w:rsidR="00E925F6">
        <w:t xml:space="preserve"> </w:t>
      </w:r>
    </w:p>
    <w:p w14:paraId="3C51208F" w14:textId="67A271E9" w:rsidR="00811EE3" w:rsidRDefault="00811EE3">
      <w:pPr>
        <w:pStyle w:val="Title"/>
      </w:pPr>
      <w:r>
        <w:rPr>
          <w:noProof/>
        </w:rPr>
        <mc:AlternateContent>
          <mc:Choice Requires="wps">
            <w:drawing>
              <wp:anchor distT="45720" distB="45720" distL="114300" distR="114300" simplePos="0" relativeHeight="487596544" behindDoc="0" locked="0" layoutInCell="1" allowOverlap="1" wp14:anchorId="528E57F8" wp14:editId="70091753">
                <wp:simplePos x="0" y="0"/>
                <wp:positionH relativeFrom="column">
                  <wp:posOffset>161925</wp:posOffset>
                </wp:positionH>
                <wp:positionV relativeFrom="paragraph">
                  <wp:posOffset>189865</wp:posOffset>
                </wp:positionV>
                <wp:extent cx="6877050" cy="11049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104900"/>
                        </a:xfrm>
                        <a:prstGeom prst="rect">
                          <a:avLst/>
                        </a:prstGeom>
                        <a:solidFill>
                          <a:srgbClr val="FFFFFF"/>
                        </a:solidFill>
                        <a:ln w="9525">
                          <a:solidFill>
                            <a:srgbClr val="000000"/>
                          </a:solidFill>
                          <a:miter lim="800000"/>
                          <a:headEnd/>
                          <a:tailEnd/>
                        </a:ln>
                      </wps:spPr>
                      <wps:txbx>
                        <w:txbxContent>
                          <w:p w14:paraId="501A635D" w14:textId="77777777" w:rsidR="0094093A" w:rsidRPr="0051080A" w:rsidRDefault="0094093A" w:rsidP="00925672">
                            <w:pPr>
                              <w:rPr>
                                <w:i/>
                              </w:rPr>
                            </w:pPr>
                            <w:r w:rsidRPr="00D41039">
                              <w:rPr>
                                <w:b/>
                                <w:bCs/>
                                <w:sz w:val="18"/>
                                <w:szCs w:val="18"/>
                              </w:rPr>
                              <w:t>SAMPLE PARENT NOTIFICATION LETTER</w:t>
                            </w:r>
                            <w:r w:rsidRPr="00811EE3">
                              <w:rPr>
                                <w:sz w:val="18"/>
                                <w:szCs w:val="18"/>
                              </w:rPr>
                              <w:t xml:space="preserve">: This </w:t>
                            </w:r>
                            <w:r>
                              <w:rPr>
                                <w:sz w:val="18"/>
                                <w:szCs w:val="18"/>
                              </w:rPr>
                              <w:t>letter is offered by the New Hampshire Department of Education as a form of Technical Assistance to the Local Educational Agencies (LEAs) we support. LEAs</w:t>
                            </w:r>
                            <w:r w:rsidRPr="00811EE3">
                              <w:rPr>
                                <w:sz w:val="18"/>
                                <w:szCs w:val="18"/>
                              </w:rPr>
                              <w:t xml:space="preserve"> </w:t>
                            </w:r>
                            <w:r>
                              <w:rPr>
                                <w:sz w:val="18"/>
                                <w:szCs w:val="18"/>
                              </w:rPr>
                              <w:t xml:space="preserve">may choose to customize this letter to align with local programming. We strongly recommend that LEAs: date the letter, obtain signatures, and retain a signed copy in the student’s cumulative file. </w:t>
                            </w:r>
                          </w:p>
                          <w:p w14:paraId="1F62C98B" w14:textId="77777777" w:rsidR="0094093A" w:rsidRDefault="0094093A" w:rsidP="00925672">
                            <w:pPr>
                              <w:rPr>
                                <w:sz w:val="18"/>
                                <w:szCs w:val="18"/>
                              </w:rPr>
                            </w:pPr>
                          </w:p>
                          <w:p w14:paraId="2BDA9C69" w14:textId="4983EFFB" w:rsidR="0094093A" w:rsidRDefault="0094093A" w:rsidP="00925672">
                            <w:pPr>
                              <w:rPr>
                                <w:sz w:val="18"/>
                                <w:szCs w:val="18"/>
                              </w:rPr>
                            </w:pPr>
                            <w:r>
                              <w:rPr>
                                <w:sz w:val="18"/>
                                <w:szCs w:val="18"/>
                              </w:rPr>
                              <w:t xml:space="preserve">This sample </w:t>
                            </w:r>
                            <w:r w:rsidRPr="00811EE3">
                              <w:rPr>
                                <w:sz w:val="18"/>
                                <w:szCs w:val="18"/>
                              </w:rPr>
                              <w:t xml:space="preserve">includes the </w:t>
                            </w:r>
                            <w:r>
                              <w:rPr>
                                <w:sz w:val="18"/>
                                <w:szCs w:val="18"/>
                              </w:rPr>
                              <w:t>m</w:t>
                            </w:r>
                            <w:r w:rsidRPr="00811EE3">
                              <w:rPr>
                                <w:sz w:val="18"/>
                                <w:szCs w:val="18"/>
                              </w:rPr>
                              <w:t xml:space="preserve">inimum standards required </w:t>
                            </w:r>
                            <w:r>
                              <w:rPr>
                                <w:sz w:val="18"/>
                                <w:szCs w:val="18"/>
                              </w:rPr>
                              <w:t>under</w:t>
                            </w:r>
                            <w:r>
                              <w:rPr>
                                <w:i/>
                                <w:sz w:val="18"/>
                                <w:szCs w:val="18"/>
                              </w:rPr>
                              <w:t xml:space="preserve"> ESEA</w:t>
                            </w:r>
                            <w:r>
                              <w:t xml:space="preserve"> </w:t>
                            </w:r>
                            <w:r w:rsidRPr="004474A8">
                              <w:rPr>
                                <w:sz w:val="18"/>
                                <w:szCs w:val="18"/>
                              </w:rPr>
                              <w:t>§1112(e)(3) and (e)(4), 20 USC 6312 (2015)</w:t>
                            </w:r>
                            <w:r>
                              <w:rPr>
                                <w:sz w:val="18"/>
                                <w:szCs w:val="18"/>
                              </w:rPr>
                              <w:t xml:space="preserve"> </w:t>
                            </w:r>
                            <w:r w:rsidRPr="00811EE3">
                              <w:rPr>
                                <w:sz w:val="18"/>
                                <w:szCs w:val="18"/>
                              </w:rPr>
                              <w:t>to meet compliance requirements for parent notification</w:t>
                            </w:r>
                            <w:r>
                              <w:rPr>
                                <w:sz w:val="18"/>
                                <w:szCs w:val="18"/>
                              </w:rPr>
                              <w:t xml:space="preserve">. The parent notification letter must be provided to the parents of all EL students within 30 calendar days at the beginning of the school year or within 14 calendar days after the beginning of the school year. </w:t>
                            </w:r>
                          </w:p>
                          <w:p w14:paraId="656E04F7" w14:textId="77AF813C" w:rsidR="00811EE3" w:rsidRPr="00A9708A" w:rsidRDefault="00811EE3" w:rsidP="00925672">
                            <w:pPr>
                              <w:rPr>
                                <w:b/>
                                <w:bCs/>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8E57F8" id="_x0000_t202" coordsize="21600,21600" o:spt="202" path="m,l,21600r21600,l21600,xe">
                <v:stroke joinstyle="miter"/>
                <v:path gradientshapeok="t" o:connecttype="rect"/>
              </v:shapetype>
              <v:shape id="Text Box 2" o:spid="_x0000_s1026" type="#_x0000_t202" style="position:absolute;left:0;text-align:left;margin-left:12.75pt;margin-top:14.95pt;width:541.5pt;height:87pt;z-index:48759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">
                <v:textbox>
                  <w:txbxContent>
                    <w:p w14:paraId="501A635D" w14:textId="77777777" w:rsidR="0094093A" w:rsidRPr="0051080A" w:rsidRDefault="0094093A" w:rsidP="00925672">
                      <w:pPr>
                        <w:rPr>
                          <w:i/>
                        </w:rPr>
                      </w:pPr>
                      <w:r w:rsidRPr="00D41039">
                        <w:rPr>
                          <w:b/>
                          <w:bCs/>
                          <w:sz w:val="18"/>
                          <w:szCs w:val="18"/>
                        </w:rPr>
                        <w:t>SAMPLE PARENT NOTIFICATION LETTER</w:t>
                      </w:r>
                      <w:r w:rsidRPr="00811EE3">
                        <w:rPr>
                          <w:sz w:val="18"/>
                          <w:szCs w:val="18"/>
                        </w:rPr>
                        <w:t xml:space="preserve">: This </w:t>
                      </w:r>
                      <w:r>
                        <w:rPr>
                          <w:sz w:val="18"/>
                          <w:szCs w:val="18"/>
                        </w:rPr>
                        <w:t>letter is offered by the New Hampshire Department of Education as a form of Technical Assistance to the Local Educational Agencies (LEAs) we support. LEAs</w:t>
                      </w:r>
                      <w:r w:rsidRPr="00811EE3">
                        <w:rPr>
                          <w:sz w:val="18"/>
                          <w:szCs w:val="18"/>
                        </w:rPr>
                        <w:t xml:space="preserve"> </w:t>
                      </w:r>
                      <w:r>
                        <w:rPr>
                          <w:sz w:val="18"/>
                          <w:szCs w:val="18"/>
                        </w:rPr>
                        <w:t xml:space="preserve">may choose to customize this letter to align with local programming. We strongly recommend that LEAs: date the letter, obtain signatures, and retain a signed copy in the student’s cumulative file. </w:t>
                      </w:r>
                    </w:p>
                    <w:p w14:paraId="1F62C98B" w14:textId="77777777" w:rsidR="0094093A" w:rsidRDefault="0094093A" w:rsidP="00925672">
                      <w:pPr>
                        <w:rPr>
                          <w:sz w:val="18"/>
                          <w:szCs w:val="18"/>
                        </w:rPr>
                      </w:pPr>
                    </w:p>
                    <w:p w14:paraId="2BDA9C69" w14:textId="4983EFFB" w:rsidR="0094093A" w:rsidRDefault="0094093A" w:rsidP="00925672">
                      <w:pPr>
                        <w:rPr>
                          <w:sz w:val="18"/>
                          <w:szCs w:val="18"/>
                        </w:rPr>
                      </w:pPr>
                      <w:r>
                        <w:rPr>
                          <w:sz w:val="18"/>
                          <w:szCs w:val="18"/>
                        </w:rPr>
                        <w:t xml:space="preserve">This sample </w:t>
                      </w:r>
                      <w:r w:rsidRPr="00811EE3">
                        <w:rPr>
                          <w:sz w:val="18"/>
                          <w:szCs w:val="18"/>
                        </w:rPr>
                        <w:t xml:space="preserve">includes the </w:t>
                      </w:r>
                      <w:r>
                        <w:rPr>
                          <w:sz w:val="18"/>
                          <w:szCs w:val="18"/>
                        </w:rPr>
                        <w:t>m</w:t>
                      </w:r>
                      <w:r w:rsidRPr="00811EE3">
                        <w:rPr>
                          <w:sz w:val="18"/>
                          <w:szCs w:val="18"/>
                        </w:rPr>
                        <w:t xml:space="preserve">inimum standards required </w:t>
                      </w:r>
                      <w:r>
                        <w:rPr>
                          <w:sz w:val="18"/>
                          <w:szCs w:val="18"/>
                        </w:rPr>
                        <w:t>under</w:t>
                      </w:r>
                      <w:r>
                        <w:rPr>
                          <w:i/>
                          <w:sz w:val="18"/>
                          <w:szCs w:val="18"/>
                        </w:rPr>
                        <w:t xml:space="preserve"> ESEA</w:t>
                      </w:r>
                      <w:r>
                        <w:t xml:space="preserve"> </w:t>
                      </w:r>
                      <w:r w:rsidRPr="004474A8">
                        <w:rPr>
                          <w:sz w:val="18"/>
                          <w:szCs w:val="18"/>
                        </w:rPr>
                        <w:t>§1112(e)(3) and (e)(4), 20 USC 6312 (2015)</w:t>
                      </w:r>
                      <w:r>
                        <w:rPr>
                          <w:sz w:val="18"/>
                          <w:szCs w:val="18"/>
                        </w:rPr>
                        <w:t xml:space="preserve"> </w:t>
                      </w:r>
                      <w:r w:rsidRPr="00811EE3">
                        <w:rPr>
                          <w:sz w:val="18"/>
                          <w:szCs w:val="18"/>
                        </w:rPr>
                        <w:t>to meet compliance requirements for parent notification</w:t>
                      </w:r>
                      <w:r>
                        <w:rPr>
                          <w:sz w:val="18"/>
                          <w:szCs w:val="18"/>
                        </w:rPr>
                        <w:t xml:space="preserve">. The parent notification letter must be provided to the parents of all EL students within 30 calendar days at the beginning of the school year or within 14 calendar days after the beginning of the school year. </w:t>
                      </w:r>
                    </w:p>
                    <w:p w14:paraId="656E04F7" w14:textId="77AF813C" w:rsidR="00811EE3" w:rsidRPr="00A9708A" w:rsidRDefault="00811EE3" w:rsidP="00925672">
                      <w:pPr>
                        <w:rPr>
                          <w:b/>
                          <w:bCs/>
                          <w:i/>
                        </w:rPr>
                      </w:pPr>
                    </w:p>
                  </w:txbxContent>
                </v:textbox>
                <w10:wrap type="square"/>
              </v:shape>
            </w:pict>
          </mc:Fallback>
        </mc:AlternateContent>
      </w:r>
    </w:p>
    <w:p w14:paraId="2F9BCA25" w14:textId="4DFC6B05" w:rsidR="003D2699" w:rsidRPr="00695A14" w:rsidRDefault="001C0C9A">
      <w:pPr>
        <w:pStyle w:val="BodyText"/>
        <w:tabs>
          <w:tab w:val="left" w:pos="7196"/>
          <w:tab w:val="left" w:pos="10818"/>
        </w:tabs>
        <w:spacing w:before="227"/>
        <w:ind w:left="19"/>
        <w:jc w:val="center"/>
      </w:pPr>
      <w:r w:rsidRPr="00695A14">
        <w:t>Name</w:t>
      </w:r>
      <w:r w:rsidRPr="00695A14">
        <w:rPr>
          <w:spacing w:val="-2"/>
        </w:rPr>
        <w:t xml:space="preserve"> </w:t>
      </w:r>
      <w:r w:rsidRPr="00695A14">
        <w:t>of Student:</w:t>
      </w:r>
      <w:r w:rsidRPr="00695A14">
        <w:rPr>
          <w:u w:val="single"/>
        </w:rPr>
        <w:tab/>
      </w:r>
      <w:r w:rsidRPr="00695A14">
        <w:t>Date:</w:t>
      </w:r>
      <w:r w:rsidRPr="00695A14">
        <w:rPr>
          <w:u w:val="single"/>
        </w:rPr>
        <w:t xml:space="preserve"> </w:t>
      </w:r>
      <w:r w:rsidRPr="00695A14">
        <w:rPr>
          <w:u w:val="single"/>
        </w:rPr>
        <w:tab/>
      </w:r>
    </w:p>
    <w:p w14:paraId="06A6C603" w14:textId="77777777" w:rsidR="003D2699" w:rsidRPr="00695A14" w:rsidRDefault="001C0C9A">
      <w:pPr>
        <w:spacing w:before="9"/>
        <w:ind w:right="1376"/>
        <w:jc w:val="right"/>
        <w:rPr>
          <w:sz w:val="20"/>
          <w:szCs w:val="20"/>
        </w:rPr>
      </w:pPr>
      <w:r w:rsidRPr="00695A14">
        <w:rPr>
          <w:sz w:val="20"/>
          <w:szCs w:val="20"/>
        </w:rPr>
        <w:t>(mm/dd/</w:t>
      </w:r>
      <w:proofErr w:type="spellStart"/>
      <w:r w:rsidRPr="00695A14">
        <w:rPr>
          <w:sz w:val="20"/>
          <w:szCs w:val="20"/>
        </w:rPr>
        <w:t>yyyy</w:t>
      </w:r>
      <w:proofErr w:type="spellEnd"/>
      <w:r w:rsidRPr="00695A14">
        <w:rPr>
          <w:sz w:val="20"/>
          <w:szCs w:val="20"/>
        </w:rPr>
        <w:t>)</w:t>
      </w:r>
    </w:p>
    <w:p w14:paraId="47070907" w14:textId="77777777" w:rsidR="003D2699" w:rsidRPr="00695A14" w:rsidRDefault="001C0C9A">
      <w:pPr>
        <w:pStyle w:val="BodyText"/>
        <w:tabs>
          <w:tab w:val="left" w:pos="7193"/>
          <w:tab w:val="left" w:pos="10817"/>
        </w:tabs>
        <w:spacing w:before="122"/>
        <w:ind w:left="18"/>
        <w:jc w:val="center"/>
      </w:pPr>
      <w:r w:rsidRPr="00695A14">
        <w:t>School:</w:t>
      </w:r>
      <w:r w:rsidRPr="00695A14">
        <w:rPr>
          <w:u w:val="single"/>
        </w:rPr>
        <w:tab/>
      </w:r>
      <w:r w:rsidRPr="00695A14">
        <w:t>Grade:</w:t>
      </w:r>
      <w:r w:rsidRPr="00695A14">
        <w:rPr>
          <w:u w:val="single"/>
        </w:rPr>
        <w:t xml:space="preserve"> </w:t>
      </w:r>
      <w:r w:rsidRPr="00695A14">
        <w:rPr>
          <w:u w:val="single"/>
        </w:rPr>
        <w:tab/>
      </w:r>
    </w:p>
    <w:p w14:paraId="73F22443" w14:textId="30BCB5CF" w:rsidR="003D2699" w:rsidRDefault="003D2699">
      <w:pPr>
        <w:pStyle w:val="BodyText"/>
      </w:pPr>
    </w:p>
    <w:p w14:paraId="5297A2BC" w14:textId="77777777" w:rsidR="00077D6F" w:rsidRPr="00695A14" w:rsidRDefault="00077D6F">
      <w:pPr>
        <w:pStyle w:val="BodyText"/>
      </w:pPr>
    </w:p>
    <w:p w14:paraId="2B660C90" w14:textId="77777777" w:rsidR="003D2699" w:rsidRPr="00695A14" w:rsidRDefault="001C0C9A">
      <w:pPr>
        <w:pStyle w:val="BodyText"/>
        <w:spacing w:before="93"/>
        <w:ind w:left="420"/>
      </w:pPr>
      <w:r w:rsidRPr="00695A14">
        <w:t>Dear</w:t>
      </w:r>
      <w:r w:rsidRPr="00695A14">
        <w:rPr>
          <w:spacing w:val="-5"/>
        </w:rPr>
        <w:t xml:space="preserve"> </w:t>
      </w:r>
      <w:r w:rsidRPr="00695A14">
        <w:t>Parent or</w:t>
      </w:r>
      <w:r w:rsidRPr="00695A14">
        <w:rPr>
          <w:spacing w:val="-3"/>
        </w:rPr>
        <w:t xml:space="preserve"> </w:t>
      </w:r>
      <w:r w:rsidRPr="00695A14">
        <w:t>Guardian:</w:t>
      </w:r>
    </w:p>
    <w:p w14:paraId="04FCAB49" w14:textId="77777777" w:rsidR="003D2699" w:rsidRPr="00695A14" w:rsidRDefault="003D2699">
      <w:pPr>
        <w:pStyle w:val="BodyText"/>
        <w:spacing w:before="10"/>
      </w:pPr>
    </w:p>
    <w:p w14:paraId="6C43C11F" w14:textId="325F9784" w:rsidR="00A22C10" w:rsidRPr="00695A14" w:rsidRDefault="00A22C10">
      <w:pPr>
        <w:pStyle w:val="BodyText"/>
        <w:spacing w:line="276" w:lineRule="auto"/>
        <w:ind w:left="420"/>
      </w:pPr>
      <w:r w:rsidRPr="00695A14">
        <w:t xml:space="preserve">When you registered your child for school you were asked to complete </w:t>
      </w:r>
      <w:r w:rsidR="001C0C9A" w:rsidRPr="00695A14">
        <w:t>a</w:t>
      </w:r>
      <w:r w:rsidR="001C0C9A" w:rsidRPr="00695A14">
        <w:rPr>
          <w:spacing w:val="-2"/>
        </w:rPr>
        <w:t xml:space="preserve"> </w:t>
      </w:r>
      <w:r w:rsidR="001C0C9A" w:rsidRPr="00695A14">
        <w:t>Home Language Survey</w:t>
      </w:r>
      <w:r w:rsidRPr="00695A14">
        <w:t xml:space="preserve"> form</w:t>
      </w:r>
      <w:r w:rsidR="001C0C9A" w:rsidRPr="00695A14">
        <w:t>. On that</w:t>
      </w:r>
      <w:r w:rsidR="001C0C9A" w:rsidRPr="00695A14">
        <w:rPr>
          <w:spacing w:val="-4"/>
        </w:rPr>
        <w:t xml:space="preserve"> </w:t>
      </w:r>
      <w:r w:rsidR="001C0C9A" w:rsidRPr="00695A14">
        <w:t>form</w:t>
      </w:r>
      <w:r w:rsidR="001C0C9A" w:rsidRPr="00695A14">
        <w:rPr>
          <w:spacing w:val="-4"/>
        </w:rPr>
        <w:t xml:space="preserve"> </w:t>
      </w:r>
      <w:r w:rsidR="001C0C9A" w:rsidRPr="00695A14">
        <w:t>you</w:t>
      </w:r>
      <w:r w:rsidR="001C0C9A" w:rsidRPr="00695A14">
        <w:rPr>
          <w:spacing w:val="-1"/>
        </w:rPr>
        <w:t xml:space="preserve"> </w:t>
      </w:r>
      <w:r w:rsidR="001C0C9A" w:rsidRPr="00695A14">
        <w:t>indicated</w:t>
      </w:r>
      <w:r w:rsidR="001C0C9A" w:rsidRPr="00695A14">
        <w:rPr>
          <w:spacing w:val="-2"/>
        </w:rPr>
        <w:t xml:space="preserve"> </w:t>
      </w:r>
      <w:r w:rsidR="001C0C9A" w:rsidRPr="00695A14">
        <w:t>that</w:t>
      </w:r>
      <w:r w:rsidR="001C0C9A" w:rsidRPr="00695A14">
        <w:rPr>
          <w:spacing w:val="-2"/>
        </w:rPr>
        <w:t xml:space="preserve"> </w:t>
      </w:r>
      <w:r w:rsidR="001C0C9A" w:rsidRPr="00695A14">
        <w:t>a</w:t>
      </w:r>
      <w:r w:rsidR="001C0C9A" w:rsidRPr="00695A14">
        <w:rPr>
          <w:spacing w:val="-3"/>
        </w:rPr>
        <w:t xml:space="preserve"> </w:t>
      </w:r>
      <w:r w:rsidR="001C0C9A" w:rsidRPr="00695A14">
        <w:t>language</w:t>
      </w:r>
      <w:r w:rsidR="001C0C9A" w:rsidRPr="00695A14">
        <w:rPr>
          <w:spacing w:val="-3"/>
        </w:rPr>
        <w:t xml:space="preserve"> </w:t>
      </w:r>
      <w:r w:rsidR="001C0C9A" w:rsidRPr="00695A14">
        <w:t>other</w:t>
      </w:r>
      <w:r w:rsidR="001C0C9A" w:rsidRPr="00695A14">
        <w:rPr>
          <w:spacing w:val="-3"/>
        </w:rPr>
        <w:t xml:space="preserve"> </w:t>
      </w:r>
      <w:r w:rsidRPr="00695A14">
        <w:t>than English is spoken in your</w:t>
      </w:r>
      <w:r w:rsidR="001C0C9A" w:rsidRPr="00695A14">
        <w:t xml:space="preserve"> home. Based on this information, the school gave your child </w:t>
      </w:r>
      <w:r w:rsidRPr="00695A14">
        <w:t>a</w:t>
      </w:r>
      <w:r w:rsidR="001C0C9A" w:rsidRPr="00695A14">
        <w:t xml:space="preserve"> test to</w:t>
      </w:r>
      <w:r w:rsidRPr="00695A14">
        <w:t xml:space="preserve"> measure </w:t>
      </w:r>
      <w:r w:rsidR="00013970">
        <w:t xml:space="preserve">academic </w:t>
      </w:r>
      <w:r w:rsidRPr="00695A14">
        <w:t xml:space="preserve">English Language Proficiency (ELP). The purpose of the test is to determine an ELP level for multilingual students to ensure that language is not a barrier in accessing grade-level academic content. </w:t>
      </w:r>
    </w:p>
    <w:p w14:paraId="7E54A58A" w14:textId="77777777" w:rsidR="00A22C10" w:rsidRPr="00695A14" w:rsidRDefault="00A22C10">
      <w:pPr>
        <w:pStyle w:val="BodyText"/>
        <w:spacing w:line="276" w:lineRule="auto"/>
        <w:ind w:left="420"/>
      </w:pPr>
    </w:p>
    <w:p w14:paraId="105F92E6" w14:textId="052C71D1" w:rsidR="00C94901" w:rsidRPr="00695A14" w:rsidRDefault="00C94901">
      <w:pPr>
        <w:pStyle w:val="BodyText"/>
        <w:spacing w:line="276" w:lineRule="auto"/>
        <w:ind w:left="420"/>
      </w:pPr>
      <w:r w:rsidRPr="00695A14">
        <w:t xml:space="preserve">The ELP assessment used in New Hampshire is the WIDA </w:t>
      </w:r>
      <w:r w:rsidR="001C75DE" w:rsidRPr="00695A14">
        <w:t>Screener</w:t>
      </w:r>
      <w:r w:rsidRPr="00695A14">
        <w:t xml:space="preserve">. </w:t>
      </w:r>
      <w:r w:rsidR="001C75DE" w:rsidRPr="00695A14">
        <w:t xml:space="preserve">As you know, language development is an on-going process for all. The ELP Screener measures where your child is in the English language development process. </w:t>
      </w:r>
    </w:p>
    <w:p w14:paraId="3D934D75" w14:textId="77777777" w:rsidR="0048570C" w:rsidRPr="00695A14" w:rsidRDefault="0048570C">
      <w:pPr>
        <w:pStyle w:val="BodyText"/>
        <w:spacing w:line="276" w:lineRule="auto"/>
        <w:ind w:left="420"/>
      </w:pPr>
    </w:p>
    <w:p w14:paraId="0332F084" w14:textId="4D9201FA" w:rsidR="00227C5E" w:rsidRPr="00695A14" w:rsidRDefault="00013970" w:rsidP="00B84857">
      <w:pPr>
        <w:pStyle w:val="BodyText"/>
        <w:spacing w:line="276" w:lineRule="auto"/>
        <w:ind w:left="420"/>
      </w:pPr>
      <w:r>
        <w:t xml:space="preserve">Your child earned an overall composite score </w:t>
      </w:r>
      <w:proofErr w:type="gramStart"/>
      <w:r>
        <w:t xml:space="preserve">of </w:t>
      </w:r>
      <w:r w:rsidR="000E4AAE">
        <w:t xml:space="preserve"> </w:t>
      </w:r>
      <w:r>
        <w:t>_</w:t>
      </w:r>
      <w:proofErr w:type="gramEnd"/>
      <w:r>
        <w:t xml:space="preserve">____________ on a scale of 1-6. You can find more details on the attached score report. </w:t>
      </w:r>
      <w:r w:rsidR="0048570C" w:rsidRPr="00695A14">
        <w:t xml:space="preserve"> </w:t>
      </w:r>
    </w:p>
    <w:p w14:paraId="5441A6DB" w14:textId="77777777" w:rsidR="0048570C" w:rsidRPr="00695A14" w:rsidRDefault="00227C5E" w:rsidP="0048570C">
      <w:pPr>
        <w:pStyle w:val="BodyText"/>
        <w:spacing w:line="276" w:lineRule="auto"/>
      </w:pPr>
      <w:r w:rsidRPr="00695A14">
        <w:rPr>
          <w:noProof/>
        </w:rPr>
        <mc:AlternateContent>
          <mc:Choice Requires="wps">
            <w:drawing>
              <wp:anchor distT="0" distB="0" distL="114300" distR="114300" simplePos="0" relativeHeight="487592448" behindDoc="0" locked="0" layoutInCell="1" allowOverlap="1" wp14:anchorId="4ABA86E9" wp14:editId="70D66A9D">
                <wp:simplePos x="0" y="0"/>
                <wp:positionH relativeFrom="column">
                  <wp:posOffset>752474</wp:posOffset>
                </wp:positionH>
                <wp:positionV relativeFrom="paragraph">
                  <wp:posOffset>28575</wp:posOffset>
                </wp:positionV>
                <wp:extent cx="5819775" cy="9525"/>
                <wp:effectExtent l="0" t="76200" r="28575" b="85725"/>
                <wp:wrapNone/>
                <wp:docPr id="17" name="Straight Arrow Connector 17"/>
                <wp:cNvGraphicFramePr/>
                <a:graphic xmlns:a="http://schemas.openxmlformats.org/drawingml/2006/main">
                  <a:graphicData uri="http://schemas.microsoft.com/office/word/2010/wordprocessingShape">
                    <wps:wsp>
                      <wps:cNvCnPr/>
                      <wps:spPr>
                        <a:xfrm flipV="1">
                          <a:off x="0" y="0"/>
                          <a:ext cx="5819775" cy="952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7EB8521" id="_x0000_t32" coordsize="21600,21600" o:spt="32" o:oned="t" path="m,l21600,21600e" filled="f">
                <v:path arrowok="t" fillok="f" o:connecttype="none"/>
                <o:lock v:ext="edit" shapetype="t"/>
              </v:shapetype>
              <v:shape id="Straight Arrow Connector 17" o:spid="_x0000_s1026" type="#_x0000_t32" style="position:absolute;margin-left:59.25pt;margin-top:2.25pt;width:458.25pt;height:.75pt;flip:y;z-index:48759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" strokecolor="black [3040]" strokeweight="1pt">
                <v:stroke endarrow="block"/>
              </v:shape>
            </w:pict>
          </mc:Fallback>
        </mc:AlternateContent>
      </w:r>
      <w:r w:rsidRPr="00695A14">
        <w:tab/>
      </w:r>
    </w:p>
    <w:tbl>
      <w:tblPr>
        <w:tblStyle w:val="TableGrid"/>
        <w:tblW w:w="0" w:type="auto"/>
        <w:tblInd w:w="420" w:type="dxa"/>
        <w:tblLook w:val="04A0" w:firstRow="1" w:lastRow="0" w:firstColumn="1" w:lastColumn="0" w:noHBand="0" w:noVBand="1"/>
      </w:tblPr>
      <w:tblGrid>
        <w:gridCol w:w="1742"/>
        <w:gridCol w:w="1776"/>
        <w:gridCol w:w="1798"/>
        <w:gridCol w:w="1783"/>
        <w:gridCol w:w="1751"/>
        <w:gridCol w:w="1760"/>
      </w:tblGrid>
      <w:tr w:rsidR="0048570C" w:rsidRPr="00695A14" w14:paraId="2F50C26B" w14:textId="77777777" w:rsidTr="00013970">
        <w:tc>
          <w:tcPr>
            <w:tcW w:w="1850" w:type="dxa"/>
            <w:shd w:val="clear" w:color="auto" w:fill="A3C783"/>
          </w:tcPr>
          <w:p w14:paraId="75AB1485" w14:textId="77777777" w:rsidR="00C94901" w:rsidRPr="00695A14" w:rsidRDefault="00C94901">
            <w:pPr>
              <w:pStyle w:val="BodyText"/>
              <w:spacing w:line="276" w:lineRule="auto"/>
            </w:pPr>
            <w:r w:rsidRPr="00695A14">
              <w:t>1-Entering</w:t>
            </w:r>
          </w:p>
        </w:tc>
        <w:tc>
          <w:tcPr>
            <w:tcW w:w="1869" w:type="dxa"/>
            <w:shd w:val="clear" w:color="auto" w:fill="78ABE4"/>
          </w:tcPr>
          <w:p w14:paraId="3F3F37EA" w14:textId="77777777" w:rsidR="00C94901" w:rsidRPr="00695A14" w:rsidRDefault="00C94901">
            <w:pPr>
              <w:pStyle w:val="BodyText"/>
              <w:spacing w:line="276" w:lineRule="auto"/>
            </w:pPr>
            <w:r w:rsidRPr="00695A14">
              <w:t>2-Beginning</w:t>
            </w:r>
          </w:p>
        </w:tc>
        <w:tc>
          <w:tcPr>
            <w:tcW w:w="1881" w:type="dxa"/>
            <w:shd w:val="clear" w:color="auto" w:fill="CCC45C"/>
          </w:tcPr>
          <w:p w14:paraId="7750E0C0" w14:textId="77777777" w:rsidR="00C94901" w:rsidRPr="00695A14" w:rsidRDefault="00C94901">
            <w:pPr>
              <w:pStyle w:val="BodyText"/>
              <w:spacing w:line="276" w:lineRule="auto"/>
            </w:pPr>
            <w:r w:rsidRPr="00695A14">
              <w:t>3-Developing</w:t>
            </w:r>
          </w:p>
        </w:tc>
        <w:tc>
          <w:tcPr>
            <w:tcW w:w="1873" w:type="dxa"/>
            <w:shd w:val="clear" w:color="auto" w:fill="BB9C77"/>
          </w:tcPr>
          <w:p w14:paraId="74CB104C" w14:textId="77777777" w:rsidR="00C94901" w:rsidRPr="00695A14" w:rsidRDefault="00C94901">
            <w:pPr>
              <w:pStyle w:val="BodyText"/>
              <w:spacing w:line="276" w:lineRule="auto"/>
            </w:pPr>
            <w:r w:rsidRPr="00695A14">
              <w:t>4-Expanding</w:t>
            </w:r>
          </w:p>
        </w:tc>
        <w:tc>
          <w:tcPr>
            <w:tcW w:w="1856" w:type="dxa"/>
            <w:shd w:val="clear" w:color="auto" w:fill="B2A1C7" w:themeFill="accent4" w:themeFillTint="99"/>
          </w:tcPr>
          <w:p w14:paraId="2D3D18D7" w14:textId="77777777" w:rsidR="00C94901" w:rsidRPr="00695A14" w:rsidRDefault="00C94901">
            <w:pPr>
              <w:pStyle w:val="BodyText"/>
              <w:spacing w:line="276" w:lineRule="auto"/>
            </w:pPr>
            <w:r w:rsidRPr="00695A14">
              <w:t>5-Bridging</w:t>
            </w:r>
          </w:p>
        </w:tc>
        <w:tc>
          <w:tcPr>
            <w:tcW w:w="1861" w:type="dxa"/>
            <w:shd w:val="clear" w:color="auto" w:fill="F0A2E7"/>
          </w:tcPr>
          <w:p w14:paraId="1BEEB2DE" w14:textId="77777777" w:rsidR="00C94901" w:rsidRPr="00695A14" w:rsidRDefault="00C94901">
            <w:pPr>
              <w:pStyle w:val="BodyText"/>
              <w:spacing w:line="276" w:lineRule="auto"/>
            </w:pPr>
            <w:r w:rsidRPr="00695A14">
              <w:t>6-Reaching</w:t>
            </w:r>
          </w:p>
        </w:tc>
      </w:tr>
    </w:tbl>
    <w:p w14:paraId="483F5F8F" w14:textId="77777777" w:rsidR="00C94901" w:rsidRPr="00695A14" w:rsidRDefault="00C94901">
      <w:pPr>
        <w:pStyle w:val="BodyText"/>
        <w:spacing w:line="276" w:lineRule="auto"/>
        <w:ind w:left="420"/>
      </w:pPr>
    </w:p>
    <w:p w14:paraId="4241BEE0" w14:textId="1868723F" w:rsidR="00B53E78" w:rsidRPr="00695A14" w:rsidRDefault="00B53E78">
      <w:pPr>
        <w:pStyle w:val="BodyText"/>
        <w:spacing w:line="276" w:lineRule="auto"/>
        <w:ind w:left="420"/>
      </w:pPr>
      <w:r w:rsidRPr="00695A14">
        <w:t>In New Ham</w:t>
      </w:r>
      <w:r w:rsidR="000E4AAE">
        <w:t xml:space="preserve">pshire, any child who obtains an overall composite </w:t>
      </w:r>
      <w:r w:rsidRPr="00695A14">
        <w:t xml:space="preserve">score of </w:t>
      </w:r>
      <w:r w:rsidRPr="00695A14">
        <w:rPr>
          <w:b/>
        </w:rPr>
        <w:t>4.4 or below</w:t>
      </w:r>
      <w:r w:rsidRPr="00695A14">
        <w:t xml:space="preserve"> is id</w:t>
      </w:r>
      <w:r w:rsidR="00276065" w:rsidRPr="00695A14">
        <w:t xml:space="preserve">entified as an </w:t>
      </w:r>
      <w:r w:rsidR="001C75DE" w:rsidRPr="00695A14">
        <w:t>“</w:t>
      </w:r>
      <w:r w:rsidR="00276065" w:rsidRPr="00695A14">
        <w:t>English learner</w:t>
      </w:r>
      <w:r w:rsidR="001C75DE" w:rsidRPr="00695A14">
        <w:t>”</w:t>
      </w:r>
      <w:r w:rsidR="00C42EE4">
        <w:t xml:space="preserve"> (EL).</w:t>
      </w:r>
      <w:r w:rsidR="00276065" w:rsidRPr="00695A14">
        <w:t xml:space="preserve"> Federal law requires public schools to offer a </w:t>
      </w:r>
      <w:r w:rsidR="00227C5E" w:rsidRPr="00695A14">
        <w:t>supplemental Language I</w:t>
      </w:r>
      <w:r w:rsidRPr="00695A14">
        <w:t>nstruction</w:t>
      </w:r>
      <w:r w:rsidR="00227C5E" w:rsidRPr="00695A14">
        <w:t xml:space="preserve"> E</w:t>
      </w:r>
      <w:r w:rsidR="00276065" w:rsidRPr="00695A14">
        <w:t>ducational</w:t>
      </w:r>
      <w:r w:rsidR="00227C5E" w:rsidRPr="00695A14">
        <w:t xml:space="preserve"> P</w:t>
      </w:r>
      <w:r w:rsidR="00276065" w:rsidRPr="00695A14">
        <w:t>rogram</w:t>
      </w:r>
      <w:r w:rsidR="00227C5E" w:rsidRPr="00695A14">
        <w:t xml:space="preserve"> (LIEP</w:t>
      </w:r>
      <w:r w:rsidR="00301616">
        <w:t>) or “EL program”</w:t>
      </w:r>
      <w:r w:rsidR="00276065" w:rsidRPr="00695A14">
        <w:t xml:space="preserve"> for all eligible English learners. Based on your child’s ELP </w:t>
      </w:r>
      <w:r w:rsidR="00C42EE4">
        <w:t>test results</w:t>
      </w:r>
      <w:r w:rsidR="00276065" w:rsidRPr="00695A14">
        <w:t xml:space="preserve">, </w:t>
      </w:r>
      <w:r w:rsidR="00276065" w:rsidRPr="00695A14">
        <w:rPr>
          <w:b/>
        </w:rPr>
        <w:t xml:space="preserve">your child is </w:t>
      </w:r>
      <w:r w:rsidR="00ED5D5A" w:rsidRPr="00ED5D5A">
        <w:rPr>
          <w:b/>
          <w:u w:val="single"/>
        </w:rPr>
        <w:t>NOT</w:t>
      </w:r>
      <w:r w:rsidR="00ED5D5A">
        <w:rPr>
          <w:b/>
        </w:rPr>
        <w:t xml:space="preserve"> </w:t>
      </w:r>
      <w:r w:rsidR="00276065" w:rsidRPr="00695A14">
        <w:rPr>
          <w:b/>
        </w:rPr>
        <w:t>eligible for these services</w:t>
      </w:r>
      <w:r w:rsidR="00276065" w:rsidRPr="00695A14">
        <w:t xml:space="preserve">. </w:t>
      </w:r>
    </w:p>
    <w:p w14:paraId="6F446D9D" w14:textId="1517163A" w:rsidR="00685F85" w:rsidRDefault="00685F85">
      <w:pPr>
        <w:pStyle w:val="BodyText"/>
        <w:spacing w:line="276" w:lineRule="auto"/>
        <w:ind w:left="420"/>
      </w:pPr>
    </w:p>
    <w:p w14:paraId="413E0AF2" w14:textId="2D644E87" w:rsidR="00244D03" w:rsidRDefault="009B6BEE" w:rsidP="00077D6F">
      <w:pPr>
        <w:pStyle w:val="BodyText"/>
        <w:spacing w:line="276" w:lineRule="auto"/>
        <w:ind w:left="420"/>
      </w:pPr>
      <w:r>
        <w:t>Please keep this letter for your records. I</w:t>
      </w:r>
      <w:r w:rsidR="0015496B">
        <w:t>n the future, if you notice your child is struggling in school and you think language may be a factor, please reach out to the school for support. If you have any questions, please contact th</w:t>
      </w:r>
      <w:r w:rsidR="00077D6F">
        <w:t>e</w:t>
      </w:r>
      <w:r w:rsidR="00244D03" w:rsidRPr="00695A14">
        <w:t xml:space="preserve"> teacher</w:t>
      </w:r>
      <w:r w:rsidR="00077D6F">
        <w:t xml:space="preserve"> listed</w:t>
      </w:r>
      <w:r w:rsidR="00244D03" w:rsidRPr="00695A14">
        <w:t xml:space="preserve"> below</w:t>
      </w:r>
      <w:r w:rsidR="00077D6F">
        <w:t xml:space="preserve">. </w:t>
      </w:r>
    </w:p>
    <w:p w14:paraId="7C256CE7" w14:textId="77777777" w:rsidR="00077D6F" w:rsidRPr="00077D6F" w:rsidRDefault="00077D6F" w:rsidP="00077D6F">
      <w:pPr>
        <w:pStyle w:val="BodyText"/>
        <w:spacing w:line="276" w:lineRule="auto"/>
        <w:ind w:left="420"/>
      </w:pPr>
    </w:p>
    <w:p w14:paraId="0436CE71" w14:textId="77777777" w:rsidR="00244D03" w:rsidRPr="00695A14" w:rsidRDefault="00244D03" w:rsidP="00244D03">
      <w:pPr>
        <w:pStyle w:val="BodyText"/>
        <w:spacing w:before="1" w:line="276" w:lineRule="auto"/>
        <w:ind w:right="1089" w:firstLine="720"/>
      </w:pPr>
      <w:r w:rsidRPr="00695A14">
        <w:rPr>
          <w:noProof/>
        </w:rPr>
        <mc:AlternateContent>
          <mc:Choice Requires="wps">
            <w:drawing>
              <wp:anchor distT="45720" distB="45720" distL="114300" distR="114300" simplePos="0" relativeHeight="487598592" behindDoc="0" locked="0" layoutInCell="1" allowOverlap="1" wp14:anchorId="459A8770" wp14:editId="596E999C">
                <wp:simplePos x="0" y="0"/>
                <wp:positionH relativeFrom="column">
                  <wp:posOffset>660400</wp:posOffset>
                </wp:positionH>
                <wp:positionV relativeFrom="paragraph">
                  <wp:posOffset>51435</wp:posOffset>
                </wp:positionV>
                <wp:extent cx="5810250" cy="6731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73100"/>
                        </a:xfrm>
                        <a:prstGeom prst="rect">
                          <a:avLst/>
                        </a:prstGeom>
                        <a:solidFill>
                          <a:srgbClr val="FFFFFF"/>
                        </a:solidFill>
                        <a:ln w="9525">
                          <a:solidFill>
                            <a:srgbClr val="000000"/>
                          </a:solidFill>
                          <a:miter lim="800000"/>
                          <a:headEnd/>
                          <a:tailEnd/>
                        </a:ln>
                      </wps:spPr>
                      <wps:txbx>
                        <w:txbxContent>
                          <w:p w14:paraId="0379AC1B" w14:textId="77777777" w:rsidR="00664EC6" w:rsidRDefault="00664EC6" w:rsidP="00664EC6">
                            <w:pPr>
                              <w:shd w:val="clear" w:color="auto" w:fill="F2F2F2" w:themeFill="background1" w:themeFillShade="F2"/>
                              <w:jc w:val="center"/>
                              <w:rPr>
                                <w:color w:val="FF0000"/>
                              </w:rPr>
                            </w:pPr>
                          </w:p>
                          <w:p w14:paraId="27DF6BFA" w14:textId="783E6744" w:rsidR="00244D03" w:rsidRPr="00664EC6" w:rsidRDefault="00664EC6" w:rsidP="00664EC6">
                            <w:pPr>
                              <w:shd w:val="clear" w:color="auto" w:fill="F2F2F2" w:themeFill="background1" w:themeFillShade="F2"/>
                              <w:jc w:val="center"/>
                              <w:rPr>
                                <w:color w:val="FF0000"/>
                              </w:rPr>
                            </w:pPr>
                            <w:r>
                              <w:rPr>
                                <w:color w:val="FF0000"/>
                              </w:rPr>
                              <w:t>&lt;INSERT CONTACT INFORMATION&gt;</w:t>
                            </w:r>
                          </w:p>
                          <w:p w14:paraId="5A997740" w14:textId="4C80CB42" w:rsidR="00B91914" w:rsidRDefault="00B91914" w:rsidP="00244D03">
                            <w:pPr>
                              <w:shd w:val="clear" w:color="auto" w:fill="F2F2F2" w:themeFill="background1" w:themeFillShade="F2"/>
                            </w:pPr>
                          </w:p>
                          <w:p w14:paraId="04028A3B" w14:textId="77777777" w:rsidR="00B91914" w:rsidRDefault="00B91914" w:rsidP="00244D03">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A8770" id="_x0000_s1027" type="#_x0000_t202" style="position:absolute;left:0;text-align:left;margin-left:52pt;margin-top:4.05pt;width:457.5pt;height:53pt;z-index:48759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">
                <v:textbox>
                  <w:txbxContent>
                    <w:p w14:paraId="0379AC1B" w14:textId="77777777" w:rsidR="00664EC6" w:rsidRDefault="00664EC6" w:rsidP="00664EC6">
                      <w:pPr>
                        <w:shd w:val="clear" w:color="auto" w:fill="F2F2F2" w:themeFill="background1" w:themeFillShade="F2"/>
                        <w:jc w:val="center"/>
                        <w:rPr>
                          <w:color w:val="FF0000"/>
                        </w:rPr>
                      </w:pPr>
                    </w:p>
                    <w:p w14:paraId="27DF6BFA" w14:textId="783E6744" w:rsidR="00244D03" w:rsidRPr="00664EC6" w:rsidRDefault="00664EC6" w:rsidP="00664EC6">
                      <w:pPr>
                        <w:shd w:val="clear" w:color="auto" w:fill="F2F2F2" w:themeFill="background1" w:themeFillShade="F2"/>
                        <w:jc w:val="center"/>
                        <w:rPr>
                          <w:color w:val="FF0000"/>
                        </w:rPr>
                      </w:pPr>
                      <w:r>
                        <w:rPr>
                          <w:color w:val="FF0000"/>
                        </w:rPr>
                        <w:t>&lt;INSERT CONTACT INFORMATION&gt;</w:t>
                      </w:r>
                    </w:p>
                    <w:p w14:paraId="5A997740" w14:textId="4C80CB42" w:rsidR="00B91914" w:rsidRDefault="00B91914" w:rsidP="00244D03">
                      <w:pPr>
                        <w:shd w:val="clear" w:color="auto" w:fill="F2F2F2" w:themeFill="background1" w:themeFillShade="F2"/>
                      </w:pPr>
                    </w:p>
                    <w:p w14:paraId="04028A3B" w14:textId="77777777" w:rsidR="00B91914" w:rsidRDefault="00B91914" w:rsidP="00244D03">
                      <w:pPr>
                        <w:shd w:val="clear" w:color="auto" w:fill="F2F2F2" w:themeFill="background1" w:themeFillShade="F2"/>
                      </w:pPr>
                    </w:p>
                  </w:txbxContent>
                </v:textbox>
                <w10:wrap type="square"/>
              </v:shape>
            </w:pict>
          </mc:Fallback>
        </mc:AlternateContent>
      </w:r>
    </w:p>
    <w:p w14:paraId="0467C814" w14:textId="1914901D" w:rsidR="003D2699" w:rsidRPr="00811EE3" w:rsidRDefault="003D2699" w:rsidP="00811EE3">
      <w:pPr>
        <w:pStyle w:val="BodyText"/>
      </w:pPr>
    </w:p>
    <w:sectPr w:rsidR="003D2699" w:rsidRPr="00811EE3" w:rsidSect="00B84857">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900" w:bottom="28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DBC6C" w14:textId="77777777" w:rsidR="00CA6EE2" w:rsidRDefault="00CA6EE2" w:rsidP="00CA6EE2">
      <w:r>
        <w:separator/>
      </w:r>
    </w:p>
  </w:endnote>
  <w:endnote w:type="continuationSeparator" w:id="0">
    <w:p w14:paraId="563B94E6" w14:textId="77777777" w:rsidR="00CA6EE2" w:rsidRDefault="00CA6EE2" w:rsidP="00CA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00EF" w14:textId="77777777" w:rsidR="009C6626" w:rsidRDefault="009C6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9CC7" w14:textId="2753D264" w:rsidR="00CA6EE2" w:rsidRDefault="00CA6EE2">
    <w:pPr>
      <w:pStyle w:val="Footer"/>
    </w:pPr>
    <w:r>
      <w:t>Updated 07/2022</w:t>
    </w:r>
    <w:r>
      <w:ptab w:relativeTo="margin" w:alignment="center" w:leader="none"/>
    </w:r>
    <w:r>
      <w:t>NHED</w:t>
    </w:r>
    <w:r>
      <w:ptab w:relativeTo="margin" w:alignment="right" w:leader="none"/>
    </w:r>
    <w:r>
      <w:t>Initial Eligibility-</w:t>
    </w:r>
    <w:r w:rsidR="00077D6F">
      <w:t xml:space="preserve">Not </w:t>
    </w:r>
    <w:r>
      <w:t>Eligible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FE29" w14:textId="77777777" w:rsidR="009C6626" w:rsidRDefault="009C6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8E63A" w14:textId="77777777" w:rsidR="00CA6EE2" w:rsidRDefault="00CA6EE2" w:rsidP="00CA6EE2">
      <w:r>
        <w:separator/>
      </w:r>
    </w:p>
  </w:footnote>
  <w:footnote w:type="continuationSeparator" w:id="0">
    <w:p w14:paraId="2D306C8F" w14:textId="77777777" w:rsidR="00CA6EE2" w:rsidRDefault="00CA6EE2" w:rsidP="00CA6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3F8C" w14:textId="77777777" w:rsidR="009C6626" w:rsidRDefault="009C6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A9B3" w14:textId="4CD2C9E9" w:rsidR="009C6626" w:rsidRDefault="009C66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265F" w14:textId="77777777" w:rsidR="009C6626" w:rsidRDefault="009C6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34E58"/>
    <w:multiLevelType w:val="hybridMultilevel"/>
    <w:tmpl w:val="4DC01570"/>
    <w:lvl w:ilvl="0" w:tplc="2CA891F4">
      <w:start w:val="1"/>
      <w:numFmt w:val="bullet"/>
      <w:lvlText w:val="□"/>
      <w:lvlJc w:val="left"/>
      <w:pPr>
        <w:ind w:left="772" w:hanging="360"/>
      </w:pPr>
      <w:rPr>
        <w:rFonts w:ascii="Courier New" w:hAnsi="Courier New" w:hint="default"/>
      </w:rPr>
    </w:lvl>
    <w:lvl w:ilvl="1" w:tplc="04090001">
      <w:start w:val="1"/>
      <w:numFmt w:val="bullet"/>
      <w:lvlText w:val=""/>
      <w:lvlJc w:val="left"/>
      <w:pPr>
        <w:ind w:left="1492" w:hanging="360"/>
      </w:pPr>
      <w:rPr>
        <w:rFonts w:ascii="Symbol" w:hAnsi="Symbol" w:hint="default"/>
      </w:rPr>
    </w:lvl>
    <w:lvl w:ilvl="2" w:tplc="2CA891F4">
      <w:start w:val="1"/>
      <w:numFmt w:val="bullet"/>
      <w:lvlText w:val="□"/>
      <w:lvlJc w:val="left"/>
      <w:pPr>
        <w:ind w:left="2212" w:hanging="360"/>
      </w:pPr>
      <w:rPr>
        <w:rFonts w:ascii="Courier New" w:hAnsi="Courier New" w:hint="default"/>
      </w:rPr>
    </w:lvl>
    <w:lvl w:ilvl="3" w:tplc="0409000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 w15:restartNumberingAfterBreak="0">
    <w:nsid w:val="48412669"/>
    <w:multiLevelType w:val="hybridMultilevel"/>
    <w:tmpl w:val="61D21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DAA2896"/>
    <w:multiLevelType w:val="hybridMultilevel"/>
    <w:tmpl w:val="36F47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8522313">
    <w:abstractNumId w:val="2"/>
  </w:num>
  <w:num w:numId="2" w16cid:durableId="348721311">
    <w:abstractNumId w:val="0"/>
  </w:num>
  <w:num w:numId="3" w16cid:durableId="1725518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699"/>
    <w:rsid w:val="00002867"/>
    <w:rsid w:val="00013970"/>
    <w:rsid w:val="00014D73"/>
    <w:rsid w:val="00034B84"/>
    <w:rsid w:val="00047A4D"/>
    <w:rsid w:val="00062CE0"/>
    <w:rsid w:val="00077D6F"/>
    <w:rsid w:val="000E4AAE"/>
    <w:rsid w:val="000F7176"/>
    <w:rsid w:val="00101413"/>
    <w:rsid w:val="00107146"/>
    <w:rsid w:val="0015496B"/>
    <w:rsid w:val="001B692D"/>
    <w:rsid w:val="001C0C9A"/>
    <w:rsid w:val="001C75DE"/>
    <w:rsid w:val="00227C5E"/>
    <w:rsid w:val="00230A5C"/>
    <w:rsid w:val="00244D03"/>
    <w:rsid w:val="002528CA"/>
    <w:rsid w:val="00261630"/>
    <w:rsid w:val="00276065"/>
    <w:rsid w:val="002B5D91"/>
    <w:rsid w:val="00301616"/>
    <w:rsid w:val="003D2699"/>
    <w:rsid w:val="003F6A5E"/>
    <w:rsid w:val="00465BD3"/>
    <w:rsid w:val="0048570C"/>
    <w:rsid w:val="004B671E"/>
    <w:rsid w:val="004F7CE8"/>
    <w:rsid w:val="0051080A"/>
    <w:rsid w:val="0054349F"/>
    <w:rsid w:val="005502B9"/>
    <w:rsid w:val="005521C8"/>
    <w:rsid w:val="005E5593"/>
    <w:rsid w:val="0061552B"/>
    <w:rsid w:val="0061574B"/>
    <w:rsid w:val="00664EC6"/>
    <w:rsid w:val="00685F85"/>
    <w:rsid w:val="00692B7A"/>
    <w:rsid w:val="00695A14"/>
    <w:rsid w:val="006C5344"/>
    <w:rsid w:val="00721EDE"/>
    <w:rsid w:val="00797B54"/>
    <w:rsid w:val="00811EE3"/>
    <w:rsid w:val="00832753"/>
    <w:rsid w:val="008D45A2"/>
    <w:rsid w:val="008F4864"/>
    <w:rsid w:val="00925672"/>
    <w:rsid w:val="00926706"/>
    <w:rsid w:val="0094093A"/>
    <w:rsid w:val="0097570C"/>
    <w:rsid w:val="009A108F"/>
    <w:rsid w:val="009B6BEE"/>
    <w:rsid w:val="009C39B0"/>
    <w:rsid w:val="009C6626"/>
    <w:rsid w:val="00A05B01"/>
    <w:rsid w:val="00A22C10"/>
    <w:rsid w:val="00A363CD"/>
    <w:rsid w:val="00A64B2E"/>
    <w:rsid w:val="00A9708A"/>
    <w:rsid w:val="00AC3F54"/>
    <w:rsid w:val="00AF140A"/>
    <w:rsid w:val="00B53E78"/>
    <w:rsid w:val="00B84857"/>
    <w:rsid w:val="00B91914"/>
    <w:rsid w:val="00BA5B5C"/>
    <w:rsid w:val="00C42EE4"/>
    <w:rsid w:val="00C94901"/>
    <w:rsid w:val="00CA6EE2"/>
    <w:rsid w:val="00D41039"/>
    <w:rsid w:val="00DF1BAB"/>
    <w:rsid w:val="00E925F6"/>
    <w:rsid w:val="00ED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D9C0DA"/>
  <w15:docId w15:val="{A2282182-600E-4234-9FC2-A6CDAB56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line="223" w:lineRule="exact"/>
      <w:ind w:left="14"/>
      <w:jc w:val="center"/>
    </w:pPr>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C94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570C"/>
    <w:rPr>
      <w:color w:val="808080"/>
    </w:rPr>
  </w:style>
  <w:style w:type="paragraph" w:styleId="Header">
    <w:name w:val="header"/>
    <w:basedOn w:val="Normal"/>
    <w:link w:val="HeaderChar"/>
    <w:uiPriority w:val="99"/>
    <w:unhideWhenUsed/>
    <w:rsid w:val="00CA6EE2"/>
    <w:pPr>
      <w:tabs>
        <w:tab w:val="center" w:pos="4680"/>
        <w:tab w:val="right" w:pos="9360"/>
      </w:tabs>
    </w:pPr>
  </w:style>
  <w:style w:type="character" w:customStyle="1" w:styleId="HeaderChar">
    <w:name w:val="Header Char"/>
    <w:basedOn w:val="DefaultParagraphFont"/>
    <w:link w:val="Header"/>
    <w:uiPriority w:val="99"/>
    <w:rsid w:val="00CA6EE2"/>
    <w:rPr>
      <w:rFonts w:ascii="Times New Roman" w:eastAsia="Times New Roman" w:hAnsi="Times New Roman" w:cs="Times New Roman"/>
    </w:rPr>
  </w:style>
  <w:style w:type="paragraph" w:styleId="Footer">
    <w:name w:val="footer"/>
    <w:basedOn w:val="Normal"/>
    <w:link w:val="FooterChar"/>
    <w:uiPriority w:val="99"/>
    <w:unhideWhenUsed/>
    <w:rsid w:val="00CA6EE2"/>
    <w:pPr>
      <w:tabs>
        <w:tab w:val="center" w:pos="4680"/>
        <w:tab w:val="right" w:pos="9360"/>
      </w:tabs>
    </w:pPr>
  </w:style>
  <w:style w:type="character" w:customStyle="1" w:styleId="FooterChar">
    <w:name w:val="Footer Char"/>
    <w:basedOn w:val="DefaultParagraphFont"/>
    <w:link w:val="Footer"/>
    <w:uiPriority w:val="99"/>
    <w:rsid w:val="00CA6EE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B10CE3829C964ABB15C8428301C8E9" ma:contentTypeVersion="11" ma:contentTypeDescription="Create a new document." ma:contentTypeScope="" ma:versionID="d5eb458327420788ba25907544e89f4b">
  <xsd:schema xmlns:xsd="http://www.w3.org/2001/XMLSchema" xmlns:xs="http://www.w3.org/2001/XMLSchema" xmlns:p="http://schemas.microsoft.com/office/2006/metadata/properties" xmlns:ns3="4a99e366-56d5-4e7f-8b88-da2bd2e10216" xmlns:ns4="fc1b4494-54aa-41f8-97f1-1e725307be68" targetNamespace="http://schemas.microsoft.com/office/2006/metadata/properties" ma:root="true" ma:fieldsID="9b40d0d59d4bb330d1bb8b13cc1ceec4" ns3:_="" ns4:_="">
    <xsd:import namespace="4a99e366-56d5-4e7f-8b88-da2bd2e10216"/>
    <xsd:import namespace="fc1b4494-54aa-41f8-97f1-1e725307be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9e366-56d5-4e7f-8b88-da2bd2e102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1b4494-54aa-41f8-97f1-1e725307be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D7A46B-82E2-4AA0-A4D2-E7F75ED2E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9e366-56d5-4e7f-8b88-da2bd2e10216"/>
    <ds:schemaRef ds:uri="fc1b4494-54aa-41f8-97f1-1e725307b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4C235-2825-4F93-8C70-EDF0D229F2A6}">
  <ds:schemaRefs>
    <ds:schemaRef ds:uri="http://schemas.microsoft.com/office/2006/metadata/properties"/>
    <ds:schemaRef ds:uri="http://purl.org/dc/elements/1.1/"/>
    <ds:schemaRef ds:uri="fc1b4494-54aa-41f8-97f1-1e725307be68"/>
    <ds:schemaRef ds:uri="http://schemas.openxmlformats.org/package/2006/metadata/core-properties"/>
    <ds:schemaRef ds:uri="4a99e366-56d5-4e7f-8b88-da2bd2e10216"/>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1967E945-6161-46E7-8068-0E06F30F0E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Boutin - EL-01 - Determination of Student Eligibility for Progr</vt:lpstr>
    </vt:vector>
  </TitlesOfParts>
  <Company>State of New Hampshire</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Boutin - EL-01 - Determination of Student Eligibility for Progr</dc:title>
  <dc:creator>BoutinD</dc:creator>
  <cp:lastModifiedBy>Perron, Wendy</cp:lastModifiedBy>
  <cp:revision>8</cp:revision>
  <dcterms:created xsi:type="dcterms:W3CDTF">2022-08-16T17:31:00Z</dcterms:created>
  <dcterms:modified xsi:type="dcterms:W3CDTF">2022-09-12T19:49:00Z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2021-09-10T00:00:00Z</vt:filetime>
  </property>
  <property fmtid="{D5CDD505-2E9C-101B-9397-08002B2CF9AE}" pid="3" name="LastSaved">
    <vt:filetime>2022-01-27T00:00:00Z</vt:filetime>
  </property>
  <property fmtid="{D5CDD505-2E9C-101B-9397-08002B2CF9AE}" pid="4" name="ContentTypeId">
    <vt:lpwstr>0x0101001CB10CE3829C964ABB15C8428301C8E9</vt:lpwstr>
  </property>
</Properties>
</file>