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4ABCF" w14:textId="77777777" w:rsidR="00EF08BE" w:rsidRDefault="00EF08BE">
      <w:pPr>
        <w:jc w:val="center"/>
        <w:rPr>
          <w:b/>
        </w:rPr>
      </w:pPr>
      <w:r>
        <w:rPr>
          <w:b/>
        </w:rPr>
        <w:t>PROVIDER APPLICATION INSTRUCTIONS</w:t>
      </w:r>
    </w:p>
    <w:p w14:paraId="0E8FDCA0" w14:textId="77777777" w:rsidR="00EF08BE" w:rsidRDefault="00EF08BE">
      <w:pPr>
        <w:jc w:val="center"/>
        <w:rPr>
          <w:b/>
        </w:rPr>
      </w:pPr>
      <w:r>
        <w:rPr>
          <w:b/>
        </w:rPr>
        <w:t>CHILD AND ADULT CARE FOOD PROGRAM (CACFP)</w:t>
      </w:r>
    </w:p>
    <w:p w14:paraId="400F90FC" w14:textId="77777777" w:rsidR="00EF08BE" w:rsidRDefault="00EF08BE"/>
    <w:p w14:paraId="3039E97E" w14:textId="77777777" w:rsidR="00EF08BE" w:rsidRDefault="00EF08BE">
      <w:pPr>
        <w:jc w:val="both"/>
      </w:pPr>
      <w:r>
        <w:rPr>
          <w:b/>
        </w:rPr>
        <w:t>PART 1</w:t>
      </w:r>
      <w:r>
        <w:t xml:space="preserve"> – Write the name, age and birth date of the child(ren). If he/she receives Food Stamps, or TANF, check the appropriate box.  Record their case number and complete Part 3, </w:t>
      </w:r>
      <w:r>
        <w:rPr>
          <w:b/>
        </w:rPr>
        <w:t>do not</w:t>
      </w:r>
      <w:r>
        <w:t xml:space="preserve"> complete Part 2.  If you have a foster child do not include the foster child in your household information.</w:t>
      </w:r>
    </w:p>
    <w:p w14:paraId="38BF475D" w14:textId="77777777" w:rsidR="00EF08BE" w:rsidRPr="001D5A31" w:rsidRDefault="00EF08BE">
      <w:pPr>
        <w:jc w:val="both"/>
        <w:rPr>
          <w:sz w:val="16"/>
          <w:szCs w:val="16"/>
        </w:rPr>
      </w:pPr>
    </w:p>
    <w:p w14:paraId="1D21844B" w14:textId="77777777" w:rsidR="00EF08BE" w:rsidRDefault="00EF08BE">
      <w:pPr>
        <w:jc w:val="both"/>
      </w:pPr>
      <w:r>
        <w:rPr>
          <w:b/>
        </w:rPr>
        <w:t>PART 2</w:t>
      </w:r>
      <w:r>
        <w:t xml:space="preserve"> – If you did not record a Food Stamp or TANF case number complete Part 2.  Write the names of </w:t>
      </w:r>
      <w:r>
        <w:rPr>
          <w:b/>
        </w:rPr>
        <w:t xml:space="preserve">everyone </w:t>
      </w:r>
      <w:r>
        <w:t>in your household.  Include yourself and the child(ren) listed above, and if applicable; your spouse, all other children, grandparents, other relatives and unrelated people in your household.  Use a separate sheet of paper if you need more space.</w:t>
      </w:r>
    </w:p>
    <w:p w14:paraId="29DCEBFE" w14:textId="77777777" w:rsidR="00EF08BE" w:rsidRPr="001D5A31" w:rsidRDefault="00EF08BE">
      <w:pPr>
        <w:jc w:val="both"/>
        <w:rPr>
          <w:sz w:val="16"/>
          <w:szCs w:val="16"/>
        </w:rPr>
      </w:pPr>
    </w:p>
    <w:p w14:paraId="1B563256" w14:textId="77777777" w:rsidR="00EF08BE" w:rsidRDefault="00EF08BE">
      <w:pPr>
        <w:jc w:val="both"/>
        <w:rPr>
          <w:b/>
        </w:rPr>
      </w:pPr>
      <w:r>
        <w:t xml:space="preserve">All current gross monthly income </w:t>
      </w:r>
      <w:r w:rsidR="00FC526D">
        <w:t xml:space="preserve">for employed persons </w:t>
      </w:r>
      <w:r>
        <w:t xml:space="preserve">must be reported.  Write the amount each person receives on a </w:t>
      </w:r>
      <w:r>
        <w:rPr>
          <w:b/>
        </w:rPr>
        <w:t>MONTHLY</w:t>
      </w:r>
      <w:r>
        <w:t xml:space="preserve"> basis on the same line as their name, indicate source of income, (</w:t>
      </w:r>
      <w:r>
        <w:rPr>
          <w:i/>
        </w:rPr>
        <w:t>see Examples of Income to Report below</w:t>
      </w:r>
      <w:r>
        <w:t xml:space="preserve">).  Gross Income is all money earned before taxes or any other deductions.  If the amount received varies, indicate that person’s </w:t>
      </w:r>
      <w:r>
        <w:rPr>
          <w:b/>
        </w:rPr>
        <w:t xml:space="preserve">usual </w:t>
      </w:r>
      <w:r>
        <w:t xml:space="preserve">income.  Welfare/child support refers to support monies received by the household, not paid out. </w:t>
      </w:r>
      <w:r w:rsidR="00FC526D">
        <w:t xml:space="preserve">Self employed persons including family child care providers use their net income after deductions and expenses to determine income eligibility.  </w:t>
      </w:r>
      <w:r>
        <w:rPr>
          <w:b/>
        </w:rPr>
        <w:t>REFER TO THE COVER LETTER TO CALCULATE YOUR NET INCOME FROM YOUR DAY CARE BUSINESS</w:t>
      </w:r>
    </w:p>
    <w:p w14:paraId="54D5D685" w14:textId="77777777" w:rsidR="00EF08BE" w:rsidRPr="001D5A31" w:rsidRDefault="00EF08BE">
      <w:pPr>
        <w:rPr>
          <w:sz w:val="16"/>
          <w:szCs w:val="16"/>
        </w:rPr>
      </w:pPr>
    </w:p>
    <w:p w14:paraId="2A939EE2" w14:textId="77777777" w:rsidR="00EF08BE" w:rsidRDefault="00EF08BE">
      <w:pPr>
        <w:pStyle w:val="Heading1"/>
      </w:pPr>
      <w:r>
        <w:t>EXAMPLES OF INCOME TO REPORT</w:t>
      </w:r>
    </w:p>
    <w:p w14:paraId="7C431386" w14:textId="77777777" w:rsidR="00EF08BE" w:rsidRPr="001D5A31" w:rsidRDefault="00EF08BE">
      <w:pPr>
        <w:rPr>
          <w:sz w:val="16"/>
          <w:szCs w:val="16"/>
        </w:rPr>
      </w:pPr>
    </w:p>
    <w:p w14:paraId="3450EA33" w14:textId="77777777" w:rsidR="00EF08BE" w:rsidRDefault="00EF08BE">
      <w:r>
        <w:rPr>
          <w:b/>
          <w:u w:val="single"/>
        </w:rPr>
        <w:t>Earnings From Work</w:t>
      </w:r>
      <w:r>
        <w:t xml:space="preserve">                      </w:t>
      </w:r>
      <w:r>
        <w:rPr>
          <w:b/>
          <w:u w:val="single"/>
        </w:rPr>
        <w:t>Pensions/Retirement/Social</w:t>
      </w:r>
      <w:r>
        <w:t xml:space="preserve">                        </w:t>
      </w:r>
      <w:r>
        <w:rPr>
          <w:b/>
          <w:u w:val="single"/>
        </w:rPr>
        <w:t>Other Income</w:t>
      </w:r>
    </w:p>
    <w:p w14:paraId="1F357D5F" w14:textId="77777777" w:rsidR="00EF08BE" w:rsidRDefault="00EF08BE">
      <w:r>
        <w:t xml:space="preserve">Wages/Salaries/Tips                           </w:t>
      </w:r>
      <w:r>
        <w:rPr>
          <w:b/>
          <w:u w:val="single"/>
        </w:rPr>
        <w:t>Security</w:t>
      </w:r>
      <w:r>
        <w:t xml:space="preserve">                                                        Earnings from second job</w:t>
      </w:r>
    </w:p>
    <w:p w14:paraId="62176CFE" w14:textId="77777777" w:rsidR="00EF08BE" w:rsidRDefault="00EF08BE">
      <w:r>
        <w:t>Strike Benefits                                    Pensions                                                       Disability Benefits</w:t>
      </w:r>
    </w:p>
    <w:p w14:paraId="37BD310E" w14:textId="77777777" w:rsidR="00EF08BE" w:rsidRDefault="00EF08BE">
      <w:r>
        <w:t>Unemployment Compensation          Retirement Income                                        Interest/Dividends</w:t>
      </w:r>
    </w:p>
    <w:p w14:paraId="700FA553" w14:textId="77777777" w:rsidR="00EF08BE" w:rsidRDefault="00EF08BE">
      <w:r>
        <w:t>Workman’s compensation                 Social Security                                              Cash Withdrawn from Savings</w:t>
      </w:r>
    </w:p>
    <w:p w14:paraId="234646AF" w14:textId="77777777" w:rsidR="00EF08BE" w:rsidRDefault="00EF08BE">
      <w:r>
        <w:t xml:space="preserve">Net income from self-owned             Veteran Payments                                         Income from </w:t>
      </w:r>
    </w:p>
    <w:p w14:paraId="5A125FD8" w14:textId="77777777" w:rsidR="00EF08BE" w:rsidRDefault="00EF08BE">
      <w:r>
        <w:t xml:space="preserve">       Business or farm                         Supplemental Security Income                           Estates/Trusts/Investments </w:t>
      </w:r>
    </w:p>
    <w:p w14:paraId="0DF3CB1F" w14:textId="77777777" w:rsidR="00EF08BE" w:rsidRDefault="00EF08BE">
      <w:r>
        <w:t xml:space="preserve">                                                                                                                                 Regular contributions from persons</w:t>
      </w:r>
    </w:p>
    <w:p w14:paraId="5CC41C15" w14:textId="77777777" w:rsidR="00EF08BE" w:rsidRDefault="00EF08BE">
      <w:r>
        <w:rPr>
          <w:b/>
          <w:u w:val="single"/>
        </w:rPr>
        <w:t>Welfare/Child Support/Alimony</w:t>
      </w:r>
      <w:r>
        <w:t xml:space="preserve">                                                                                    not living in the household</w:t>
      </w:r>
    </w:p>
    <w:p w14:paraId="6A7637D4" w14:textId="77777777" w:rsidR="00EF08BE" w:rsidRDefault="00EF08BE">
      <w:r>
        <w:t>Public Assistance Payments                                                                                     Royalties/Annuities/Rental Income</w:t>
      </w:r>
    </w:p>
    <w:p w14:paraId="5448B6ED" w14:textId="77777777" w:rsidR="00EF08BE" w:rsidRDefault="00EF08BE">
      <w:r>
        <w:t>Welfare Payments                                                                                                     Any other monies that may be</w:t>
      </w:r>
    </w:p>
    <w:p w14:paraId="049E860E" w14:textId="77777777" w:rsidR="00EF08BE" w:rsidRDefault="00EF08BE">
      <w:r>
        <w:t>Alimony Payments                                                                                                          available to pay for the child’s</w:t>
      </w:r>
    </w:p>
    <w:p w14:paraId="50898666" w14:textId="77777777" w:rsidR="00EF08BE" w:rsidRDefault="00EF08BE">
      <w:r>
        <w:t xml:space="preserve">Child Support Payments                                                                                                  meal  </w:t>
      </w:r>
    </w:p>
    <w:p w14:paraId="46F5E38D" w14:textId="77777777" w:rsidR="00EF08BE" w:rsidRPr="001D5A31" w:rsidRDefault="00EF08BE">
      <w:pPr>
        <w:rPr>
          <w:sz w:val="16"/>
          <w:szCs w:val="16"/>
        </w:rPr>
      </w:pPr>
    </w:p>
    <w:p w14:paraId="622772A9" w14:textId="77777777" w:rsidR="00EF08BE" w:rsidRDefault="00EF08BE">
      <w:pPr>
        <w:jc w:val="both"/>
      </w:pPr>
      <w:r>
        <w:rPr>
          <w:b/>
        </w:rPr>
        <w:t>PART 3</w:t>
      </w:r>
      <w:r>
        <w:t xml:space="preserve"> – An adult household member </w:t>
      </w:r>
      <w:r>
        <w:rPr>
          <w:b/>
          <w:u w:val="single"/>
        </w:rPr>
        <w:t>must</w:t>
      </w:r>
      <w:r>
        <w:t xml:space="preserve"> sign and date the application.  Write the Social Security Number of the parent/guardian who is the primary wage earner or the adult household member who signs the form.  Write the word “NONE” if neither adult household member has a social Security Number.</w:t>
      </w:r>
    </w:p>
    <w:p w14:paraId="1E66A074" w14:textId="77777777" w:rsidR="00EF08BE" w:rsidRPr="001D5A31" w:rsidRDefault="00EF08BE">
      <w:pPr>
        <w:jc w:val="both"/>
        <w:rPr>
          <w:sz w:val="16"/>
          <w:szCs w:val="16"/>
        </w:rPr>
      </w:pPr>
    </w:p>
    <w:p w14:paraId="62263A8F" w14:textId="77777777" w:rsidR="00EF08BE" w:rsidRDefault="004E7B6E" w:rsidP="004E7B6E">
      <w:pPr>
        <w:pStyle w:val="BodyText"/>
        <w:jc w:val="left"/>
      </w:pPr>
      <w:r>
        <w:t xml:space="preserve">Unless you include your child’s case number for the Food Stamp Program, the Food Distribution Program on Indian Reservations (or other </w:t>
      </w:r>
      <w:r w:rsidR="00EF08BE">
        <w:t xml:space="preserve"> </w:t>
      </w:r>
      <w:r>
        <w:t xml:space="preserve">identified for the Food Distribution Program on Indian Reservations) or the Temporary Assistance for Needy Families Program, you must include the social security number of the adult household member signing the application or indicate that the household member does not have a social security number.  This is required by Section 9 of the National School Lunch Act.  The social security number is not mandatory, but the application cannot be approved if a social security number is not given or an indication is not made that the signer does not have a social security number. </w:t>
      </w:r>
      <w:r w:rsidR="00EF08BE">
        <w:t xml:space="preserve"> This notice must be used to identify the household member in carrying out efforts to verify the correctness of information stated on the application.  These verification efforts may be carried out through program reviews, audits and investigation and may include contacting employers who determine income, contacting a Food Stamp or welfare office to determine current certification for receipt of food Stamps or TANF benefits, contacting the State Employment Security Office to determine the amount of benefits received and checking the documentation produced by the household member to prove the amount of income received.  These efforts may result in a loss or reduction of benefits, administrative claims or legal action if incorrect information is reported.</w:t>
      </w:r>
    </w:p>
    <w:p w14:paraId="6FA17788" w14:textId="77777777" w:rsidR="00EF08BE" w:rsidRPr="001D5A31" w:rsidRDefault="00EF08BE">
      <w:pPr>
        <w:pStyle w:val="BodyText"/>
        <w:rPr>
          <w:sz w:val="16"/>
          <w:szCs w:val="16"/>
        </w:rPr>
      </w:pPr>
    </w:p>
    <w:p w14:paraId="207398B7" w14:textId="77777777" w:rsidR="00EF08BE" w:rsidRDefault="00EF08BE">
      <w:pPr>
        <w:jc w:val="both"/>
      </w:pPr>
      <w:r>
        <w:t>VERIFICATION: The sponsor will request that you submit the proof of income or benefits to verify eligibility as a Tier I provider.  Please refer to the cover letter for details.</w:t>
      </w:r>
    </w:p>
    <w:p w14:paraId="29530CEB" w14:textId="77777777" w:rsidR="00135C0D" w:rsidRPr="00135C0D" w:rsidRDefault="00135C0D" w:rsidP="00135C0D">
      <w:pPr>
        <w:jc w:val="center"/>
        <w:rPr>
          <w:rFonts w:eastAsia="Calibri"/>
          <w:b/>
          <w:sz w:val="24"/>
          <w:szCs w:val="24"/>
        </w:rPr>
      </w:pPr>
      <w:r w:rsidRPr="00135C0D">
        <w:rPr>
          <w:rFonts w:eastAsia="Calibri"/>
          <w:b/>
          <w:noProof/>
          <w:sz w:val="24"/>
          <w:szCs w:val="24"/>
        </w:rPr>
        <w:t>U</w:t>
      </w:r>
      <w:r w:rsidRPr="00135C0D">
        <w:rPr>
          <w:rFonts w:eastAsia="Calibri"/>
          <w:b/>
          <w:sz w:val="24"/>
          <w:szCs w:val="24"/>
        </w:rPr>
        <w:t>SDA Nondiscrimination Statement</w:t>
      </w:r>
    </w:p>
    <w:p w14:paraId="628C0775" w14:textId="77777777" w:rsidR="00EF08BE" w:rsidRDefault="00EF08BE">
      <w:pPr>
        <w:jc w:val="both"/>
        <w:rPr>
          <w:sz w:val="16"/>
          <w:szCs w:val="16"/>
        </w:rPr>
      </w:pPr>
    </w:p>
    <w:p w14:paraId="22816C2B" w14:textId="77777777" w:rsidR="006D6430" w:rsidRPr="006D6430" w:rsidRDefault="006D6430" w:rsidP="006D6430">
      <w:pPr>
        <w:shd w:val="clear" w:color="auto" w:fill="FFFFFF"/>
        <w:spacing w:before="100" w:beforeAutospacing="1" w:after="100" w:afterAutospacing="1"/>
        <w:rPr>
          <w:color w:val="1B1B1B"/>
        </w:rPr>
      </w:pPr>
      <w:r w:rsidRPr="006D6430">
        <w:rPr>
          <w:color w:val="1B1B1B"/>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5A1F606C" w14:textId="77777777" w:rsidR="006D6430" w:rsidRPr="006D6430" w:rsidRDefault="006D6430" w:rsidP="006D6430">
      <w:pPr>
        <w:shd w:val="clear" w:color="auto" w:fill="FFFFFF"/>
        <w:spacing w:before="100" w:beforeAutospacing="1" w:after="100" w:afterAutospacing="1"/>
        <w:rPr>
          <w:color w:val="1B1B1B"/>
        </w:rPr>
      </w:pPr>
      <w:r w:rsidRPr="006D6430">
        <w:rPr>
          <w:color w:val="1B1B1B"/>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C2EEEC" w14:textId="77777777" w:rsidR="006D6430" w:rsidRPr="006D6430" w:rsidRDefault="006D6430" w:rsidP="006D6430">
      <w:pPr>
        <w:shd w:val="clear" w:color="auto" w:fill="FFFFFF"/>
        <w:spacing w:before="100" w:beforeAutospacing="1" w:after="100" w:afterAutospacing="1"/>
        <w:rPr>
          <w:color w:val="1B1B1B"/>
        </w:rPr>
      </w:pPr>
      <w:r w:rsidRPr="006D6430">
        <w:rPr>
          <w:color w:val="1B1B1B"/>
        </w:rPr>
        <w:lastRenderedPageBreak/>
        <w:t>To file a program discrimination complaint, a Complainant should complete a Form AD-3027, USDA Program Discrimination Complaint Form which can be obtained online at: </w:t>
      </w:r>
      <w:hyperlink r:id="rId7" w:tgtFrame="_blank" w:history="1">
        <w:r w:rsidRPr="006D6430">
          <w:rPr>
            <w:color w:val="2D8041"/>
            <w:u w:val="single"/>
          </w:rPr>
          <w:t>https://www.usda.gov/sites/default/files/documents/ad-3027.pdf</w:t>
        </w:r>
      </w:hyperlink>
      <w:r w:rsidRPr="006D6430">
        <w:rPr>
          <w:color w:val="1B1B1B"/>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5154857C" w14:textId="77777777" w:rsidR="006D6430" w:rsidRPr="006D6430" w:rsidRDefault="006D6430" w:rsidP="006D6430">
      <w:pPr>
        <w:numPr>
          <w:ilvl w:val="0"/>
          <w:numId w:val="1"/>
        </w:numPr>
        <w:shd w:val="clear" w:color="auto" w:fill="FFFFFF"/>
        <w:spacing w:before="100" w:beforeAutospacing="1" w:after="100" w:afterAutospacing="1"/>
        <w:rPr>
          <w:color w:val="1B1B1B"/>
        </w:rPr>
      </w:pPr>
      <w:r w:rsidRPr="006D6430">
        <w:rPr>
          <w:b/>
          <w:bCs/>
          <w:color w:val="1B1B1B"/>
        </w:rPr>
        <w:t>mail:</w:t>
      </w:r>
      <w:r w:rsidRPr="006D6430">
        <w:rPr>
          <w:color w:val="1B1B1B"/>
        </w:rPr>
        <w:br/>
        <w:t>U.S. Department of Agriculture</w:t>
      </w:r>
      <w:r w:rsidRPr="006D6430">
        <w:rPr>
          <w:color w:val="1B1B1B"/>
        </w:rPr>
        <w:br/>
        <w:t>Office of the Assistant Secretary for Civil Rights</w:t>
      </w:r>
      <w:r w:rsidRPr="006D6430">
        <w:rPr>
          <w:color w:val="1B1B1B"/>
        </w:rPr>
        <w:br/>
        <w:t>1400 Independence Avenue, SW</w:t>
      </w:r>
      <w:r w:rsidRPr="006D6430">
        <w:rPr>
          <w:color w:val="1B1B1B"/>
        </w:rPr>
        <w:br/>
        <w:t>Washington, D.C. 20250-9410; or</w:t>
      </w:r>
    </w:p>
    <w:p w14:paraId="3291D744" w14:textId="77777777" w:rsidR="006D6430" w:rsidRPr="006D6430" w:rsidRDefault="006D6430" w:rsidP="006D6430">
      <w:pPr>
        <w:numPr>
          <w:ilvl w:val="0"/>
          <w:numId w:val="1"/>
        </w:numPr>
        <w:shd w:val="clear" w:color="auto" w:fill="FFFFFF"/>
        <w:spacing w:before="100" w:beforeAutospacing="1" w:after="100" w:afterAutospacing="1"/>
        <w:rPr>
          <w:color w:val="1B1B1B"/>
        </w:rPr>
      </w:pPr>
      <w:r w:rsidRPr="006D6430">
        <w:rPr>
          <w:b/>
          <w:bCs/>
          <w:color w:val="1B1B1B"/>
        </w:rPr>
        <w:t>fax:</w:t>
      </w:r>
      <w:r w:rsidRPr="006D6430">
        <w:rPr>
          <w:color w:val="1B1B1B"/>
        </w:rPr>
        <w:br/>
        <w:t>(833) 256-1665 or (202) 690-7442; or</w:t>
      </w:r>
    </w:p>
    <w:p w14:paraId="1FFC1C41" w14:textId="77777777" w:rsidR="006D6430" w:rsidRPr="006D6430" w:rsidRDefault="006D6430" w:rsidP="006D6430">
      <w:pPr>
        <w:numPr>
          <w:ilvl w:val="0"/>
          <w:numId w:val="1"/>
        </w:numPr>
        <w:shd w:val="clear" w:color="auto" w:fill="FFFFFF"/>
        <w:spacing w:before="100" w:beforeAutospacing="1" w:after="100" w:afterAutospacing="1"/>
        <w:rPr>
          <w:color w:val="1B1B1B"/>
        </w:rPr>
      </w:pPr>
      <w:r w:rsidRPr="006D6430">
        <w:rPr>
          <w:b/>
          <w:bCs/>
          <w:color w:val="1B1B1B"/>
        </w:rPr>
        <w:t>email:</w:t>
      </w:r>
      <w:r w:rsidRPr="006D6430">
        <w:rPr>
          <w:color w:val="1B1B1B"/>
        </w:rPr>
        <w:br/>
      </w:r>
      <w:hyperlink r:id="rId8" w:history="1">
        <w:r w:rsidRPr="006D6430">
          <w:rPr>
            <w:color w:val="2D8041"/>
            <w:u w:val="single"/>
          </w:rPr>
          <w:t>Program.Intake@usda.gov</w:t>
        </w:r>
      </w:hyperlink>
    </w:p>
    <w:p w14:paraId="25D4A735" w14:textId="77777777" w:rsidR="006D6430" w:rsidRPr="006D6430" w:rsidRDefault="006D6430" w:rsidP="006D6430">
      <w:pPr>
        <w:shd w:val="clear" w:color="auto" w:fill="FFFFFF"/>
        <w:spacing w:before="100" w:beforeAutospacing="1" w:after="100" w:afterAutospacing="1"/>
        <w:rPr>
          <w:color w:val="1B1B1B"/>
        </w:rPr>
      </w:pPr>
      <w:r w:rsidRPr="006D6430">
        <w:rPr>
          <w:color w:val="1B1B1B"/>
        </w:rPr>
        <w:t> </w:t>
      </w:r>
    </w:p>
    <w:p w14:paraId="6A1F5B91" w14:textId="77777777" w:rsidR="006D6430" w:rsidRPr="006D6430" w:rsidRDefault="006D6430" w:rsidP="006D6430">
      <w:pPr>
        <w:shd w:val="clear" w:color="auto" w:fill="FFFFFF"/>
        <w:spacing w:before="100" w:beforeAutospacing="1" w:after="100" w:afterAutospacing="1"/>
        <w:rPr>
          <w:color w:val="1B1B1B"/>
        </w:rPr>
      </w:pPr>
      <w:r w:rsidRPr="006D6430">
        <w:rPr>
          <w:color w:val="1B1B1B"/>
        </w:rPr>
        <w:t>This institution is an equal opportunity provider.</w:t>
      </w:r>
    </w:p>
    <w:p w14:paraId="31070AA4" w14:textId="77777777" w:rsidR="00135C0D" w:rsidRDefault="00135C0D">
      <w:pPr>
        <w:jc w:val="both"/>
        <w:rPr>
          <w:sz w:val="16"/>
          <w:szCs w:val="16"/>
        </w:rPr>
      </w:pPr>
    </w:p>
    <w:p w14:paraId="76300812" w14:textId="77777777" w:rsidR="00135C0D" w:rsidRDefault="00135C0D">
      <w:pPr>
        <w:jc w:val="both"/>
        <w:rPr>
          <w:sz w:val="16"/>
          <w:szCs w:val="16"/>
        </w:rPr>
      </w:pPr>
    </w:p>
    <w:p w14:paraId="2BB29A38" w14:textId="77777777" w:rsidR="00135C0D" w:rsidRDefault="00135C0D">
      <w:pPr>
        <w:jc w:val="both"/>
        <w:rPr>
          <w:sz w:val="16"/>
          <w:szCs w:val="16"/>
        </w:rPr>
      </w:pPr>
    </w:p>
    <w:p w14:paraId="7DD31D99" w14:textId="77777777" w:rsidR="00135C0D" w:rsidRDefault="00135C0D">
      <w:pPr>
        <w:jc w:val="both"/>
        <w:rPr>
          <w:sz w:val="16"/>
          <w:szCs w:val="16"/>
        </w:rPr>
      </w:pPr>
    </w:p>
    <w:p w14:paraId="27236CD2" w14:textId="77777777" w:rsidR="00135C0D" w:rsidRDefault="00135C0D">
      <w:pPr>
        <w:jc w:val="both"/>
        <w:rPr>
          <w:sz w:val="16"/>
          <w:szCs w:val="16"/>
        </w:rPr>
      </w:pPr>
    </w:p>
    <w:p w14:paraId="1512800B" w14:textId="77777777" w:rsidR="00135C0D" w:rsidRDefault="00135C0D">
      <w:pPr>
        <w:jc w:val="both"/>
        <w:rPr>
          <w:sz w:val="16"/>
          <w:szCs w:val="16"/>
        </w:rPr>
      </w:pPr>
    </w:p>
    <w:p w14:paraId="01C6F1FA" w14:textId="77777777" w:rsidR="00135C0D" w:rsidRPr="001D5A31" w:rsidRDefault="00135C0D">
      <w:pPr>
        <w:jc w:val="both"/>
        <w:rPr>
          <w:sz w:val="16"/>
          <w:szCs w:val="16"/>
        </w:rPr>
      </w:pPr>
    </w:p>
    <w:p w14:paraId="483DBE57" w14:textId="77777777" w:rsidR="001D5A31" w:rsidRDefault="001D5A31" w:rsidP="001D5A31">
      <w:pPr>
        <w:pStyle w:val="PlainText"/>
      </w:pPr>
    </w:p>
    <w:p w14:paraId="03BBE422" w14:textId="30078AD6" w:rsidR="00220C24" w:rsidRPr="003E0DED" w:rsidRDefault="003E0DED">
      <w:pPr>
        <w:rPr>
          <w:sz w:val="16"/>
          <w:szCs w:val="16"/>
        </w:rPr>
      </w:pPr>
      <w:r w:rsidRPr="003E0DED">
        <w:rPr>
          <w:sz w:val="16"/>
          <w:szCs w:val="16"/>
        </w:rPr>
        <w:t xml:space="preserve">FDCH </w:t>
      </w:r>
      <w:r w:rsidR="00EF08BE" w:rsidRPr="003E0DED">
        <w:rPr>
          <w:sz w:val="16"/>
          <w:szCs w:val="16"/>
        </w:rPr>
        <w:t>PROVIDER APPLICATION</w:t>
      </w:r>
      <w:r w:rsidRPr="003E0DED">
        <w:rPr>
          <w:sz w:val="16"/>
          <w:szCs w:val="16"/>
        </w:rPr>
        <w:t xml:space="preserve"> Instructions</w:t>
      </w:r>
      <w:r w:rsidR="00EF08BE" w:rsidRPr="003E0DED">
        <w:rPr>
          <w:sz w:val="16"/>
          <w:szCs w:val="16"/>
        </w:rPr>
        <w:t xml:space="preserve"> FOR TIER 1 AND 2 </w:t>
      </w:r>
      <w:r w:rsidR="00A8791A">
        <w:rPr>
          <w:sz w:val="16"/>
          <w:szCs w:val="16"/>
        </w:rPr>
        <w:t>reviewed August 202</w:t>
      </w:r>
      <w:r w:rsidR="006D6430">
        <w:rPr>
          <w:sz w:val="16"/>
          <w:szCs w:val="16"/>
        </w:rPr>
        <w:t>3</w:t>
      </w:r>
      <w:r w:rsidR="00EF08BE" w:rsidRPr="003E0DED">
        <w:rPr>
          <w:sz w:val="16"/>
          <w:szCs w:val="16"/>
        </w:rPr>
        <w:t xml:space="preserve">                  </w:t>
      </w:r>
    </w:p>
    <w:sectPr w:rsidR="00220C24" w:rsidRPr="003E0DED" w:rsidSect="006D6430">
      <w:footerReference w:type="default" r:id="rId9"/>
      <w:pgSz w:w="12240" w:h="15840"/>
      <w:pgMar w:top="288" w:right="360" w:bottom="288"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48378" w14:textId="77777777" w:rsidR="00897748" w:rsidRDefault="00897748">
      <w:r>
        <w:separator/>
      </w:r>
    </w:p>
  </w:endnote>
  <w:endnote w:type="continuationSeparator" w:id="0">
    <w:p w14:paraId="68F3BB60" w14:textId="77777777" w:rsidR="00897748" w:rsidRDefault="0089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7FEC" w14:textId="77777777" w:rsidR="00BB6A35" w:rsidRDefault="00BB6A35">
    <w:pPr>
      <w:pStyle w:val="Footer"/>
      <w:framePr w:wrap="around" w:vAnchor="text" w:hAnchor="margin" w:xAlign="center" w:y="1"/>
      <w:rPr>
        <w:rStyle w:val="PageNumber"/>
      </w:rPr>
    </w:pPr>
  </w:p>
  <w:p w14:paraId="0B9775DA" w14:textId="77777777" w:rsidR="00BB6A35" w:rsidRDefault="00BB6A35" w:rsidP="00BB6A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8C45" w14:textId="77777777" w:rsidR="00897748" w:rsidRDefault="00897748">
      <w:r>
        <w:separator/>
      </w:r>
    </w:p>
  </w:footnote>
  <w:footnote w:type="continuationSeparator" w:id="0">
    <w:p w14:paraId="4C7698DD" w14:textId="77777777" w:rsidR="00897748" w:rsidRDefault="008977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887DD4"/>
    <w:multiLevelType w:val="multilevel"/>
    <w:tmpl w:val="F0521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42732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440"/>
    <w:rsid w:val="00015E8A"/>
    <w:rsid w:val="00135C0D"/>
    <w:rsid w:val="001D5A31"/>
    <w:rsid w:val="00206440"/>
    <w:rsid w:val="00212237"/>
    <w:rsid w:val="00220C24"/>
    <w:rsid w:val="00220FC5"/>
    <w:rsid w:val="003B25B4"/>
    <w:rsid w:val="003E0DED"/>
    <w:rsid w:val="004E7B6E"/>
    <w:rsid w:val="005F462D"/>
    <w:rsid w:val="006D6430"/>
    <w:rsid w:val="007F28E4"/>
    <w:rsid w:val="00897748"/>
    <w:rsid w:val="008C4AF6"/>
    <w:rsid w:val="00936458"/>
    <w:rsid w:val="00A8791A"/>
    <w:rsid w:val="00BB6A35"/>
    <w:rsid w:val="00BD5837"/>
    <w:rsid w:val="00C55B10"/>
    <w:rsid w:val="00CF0F1C"/>
    <w:rsid w:val="00EF08BE"/>
    <w:rsid w:val="00FC5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CE8A006"/>
  <w15:chartTrackingRefBased/>
  <w15:docId w15:val="{4299EE6A-302C-4727-85A1-7896CB3DC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urier New" w:hAnsi="Courier New"/>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style>
  <w:style w:type="paragraph" w:styleId="Footer">
    <w:name w:val="footer"/>
    <w:basedOn w:val="Normal"/>
    <w:link w:val="FooterChar"/>
    <w:rsid w:val="001D5A31"/>
    <w:pPr>
      <w:tabs>
        <w:tab w:val="center" w:pos="4320"/>
        <w:tab w:val="right" w:pos="8640"/>
      </w:tabs>
    </w:pPr>
    <w:rPr>
      <w:rFonts w:ascii="Arial" w:hAnsi="Arial"/>
      <w:szCs w:val="24"/>
    </w:rPr>
  </w:style>
  <w:style w:type="character" w:customStyle="1" w:styleId="FooterChar">
    <w:name w:val="Footer Char"/>
    <w:link w:val="Footer"/>
    <w:rsid w:val="001D5A31"/>
    <w:rPr>
      <w:rFonts w:ascii="Arial" w:hAnsi="Arial"/>
      <w:szCs w:val="24"/>
    </w:rPr>
  </w:style>
  <w:style w:type="character" w:styleId="PageNumber">
    <w:name w:val="page number"/>
    <w:basedOn w:val="DefaultParagraphFont"/>
    <w:rsid w:val="001D5A31"/>
  </w:style>
  <w:style w:type="paragraph" w:styleId="PlainText">
    <w:name w:val="Plain Text"/>
    <w:basedOn w:val="Normal"/>
    <w:link w:val="PlainTextChar"/>
    <w:unhideWhenUsed/>
    <w:rsid w:val="001D5A31"/>
    <w:rPr>
      <w:rFonts w:ascii="Consolas" w:eastAsia="Calibri" w:hAnsi="Consolas"/>
      <w:sz w:val="21"/>
      <w:szCs w:val="21"/>
    </w:rPr>
  </w:style>
  <w:style w:type="character" w:customStyle="1" w:styleId="PlainTextChar">
    <w:name w:val="Plain Text Char"/>
    <w:link w:val="PlainText"/>
    <w:rsid w:val="001D5A31"/>
    <w:rPr>
      <w:rFonts w:ascii="Consolas" w:eastAsia="Calibri" w:hAnsi="Consolas"/>
      <w:sz w:val="21"/>
      <w:szCs w:val="21"/>
    </w:rPr>
  </w:style>
  <w:style w:type="paragraph" w:styleId="NormalWeb">
    <w:name w:val="Normal (Web)"/>
    <w:basedOn w:val="Normal"/>
    <w:uiPriority w:val="99"/>
    <w:semiHidden/>
    <w:unhideWhenUsed/>
    <w:rsid w:val="006D6430"/>
    <w:pPr>
      <w:spacing w:before="100" w:beforeAutospacing="1" w:after="100" w:afterAutospacing="1"/>
    </w:pPr>
    <w:rPr>
      <w:sz w:val="24"/>
      <w:szCs w:val="24"/>
    </w:rPr>
  </w:style>
  <w:style w:type="character" w:styleId="Hyperlink">
    <w:name w:val="Hyperlink"/>
    <w:uiPriority w:val="99"/>
    <w:semiHidden/>
    <w:unhideWhenUsed/>
    <w:rsid w:val="006D6430"/>
    <w:rPr>
      <w:color w:val="0000FF"/>
      <w:u w:val="single"/>
    </w:rPr>
  </w:style>
  <w:style w:type="character" w:styleId="Strong">
    <w:name w:val="Strong"/>
    <w:uiPriority w:val="22"/>
    <w:qFormat/>
    <w:rsid w:val="006D64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PARENT APPLICATION INSTRUCTIONS</vt:lpstr>
    </vt:vector>
  </TitlesOfParts>
  <Company>NH Dept. of Education</Company>
  <LinksUpToDate>false</LinksUpToDate>
  <CharactersWithSpaces>7142</CharactersWithSpaces>
  <SharedDoc>false</SharedDoc>
  <HLinks>
    <vt:vector size="12"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APPLICATION INSTRUCTIONS</dc:title>
  <dc:subject/>
  <dc:creator>Barbara Skinner</dc:creator>
  <cp:keywords/>
  <cp:lastModifiedBy>Howard, Ruth</cp:lastModifiedBy>
  <cp:revision>2</cp:revision>
  <cp:lastPrinted>2016-10-19T14:42:00Z</cp:lastPrinted>
  <dcterms:created xsi:type="dcterms:W3CDTF">2023-08-15T13:15:00Z</dcterms:created>
  <dcterms:modified xsi:type="dcterms:W3CDTF">2023-08-15T13:15:00Z</dcterms:modified>
</cp:coreProperties>
</file>