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AF55" w14:textId="77777777" w:rsidR="00AC1BED" w:rsidRDefault="005367E1" w:rsidP="005367E1">
      <w:pPr>
        <w:spacing w:after="0"/>
        <w:ind w:left="10" w:right="35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Hlk132869662"/>
      <w:r>
        <w:rPr>
          <w:noProof/>
        </w:rPr>
        <w:drawing>
          <wp:anchor distT="0" distB="0" distL="114300" distR="114300" simplePos="0" relativeHeight="251659264" behindDoc="0" locked="0" layoutInCell="1" allowOverlap="1" wp14:anchorId="1D94EB85" wp14:editId="751C1984">
            <wp:simplePos x="0" y="0"/>
            <wp:positionH relativeFrom="column">
              <wp:posOffset>207645</wp:posOffset>
            </wp:positionH>
            <wp:positionV relativeFrom="paragraph">
              <wp:posOffset>-93345</wp:posOffset>
            </wp:positionV>
            <wp:extent cx="602136" cy="520030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136" cy="52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7E1">
        <w:rPr>
          <w:rFonts w:ascii="Times New Roman" w:eastAsia="Times New Roman" w:hAnsi="Times New Roman" w:cs="Times New Roman"/>
          <w:color w:val="000000"/>
          <w:sz w:val="28"/>
        </w:rPr>
        <w:t xml:space="preserve">New Hampshire Department of Education </w:t>
      </w:r>
    </w:p>
    <w:p w14:paraId="759B2BAA" w14:textId="77777777" w:rsidR="005367E1" w:rsidRPr="005367E1" w:rsidRDefault="005367E1" w:rsidP="005367E1">
      <w:pPr>
        <w:spacing w:after="0"/>
        <w:ind w:left="10" w:right="35" w:hanging="10"/>
        <w:jc w:val="center"/>
        <w:rPr>
          <w:rFonts w:ascii="Calibri" w:eastAsia="Calibri" w:hAnsi="Calibri" w:cs="Calibri"/>
          <w:color w:val="000000"/>
        </w:rPr>
      </w:pPr>
      <w:r w:rsidRPr="005367E1">
        <w:rPr>
          <w:rFonts w:ascii="Times New Roman" w:eastAsia="Times New Roman" w:hAnsi="Times New Roman" w:cs="Times New Roman"/>
          <w:color w:val="000000"/>
          <w:sz w:val="28"/>
        </w:rPr>
        <w:t xml:space="preserve">Council for Teacher Education </w:t>
      </w:r>
    </w:p>
    <w:p w14:paraId="7C8B17DE" w14:textId="6F8F44B5" w:rsidR="003A3BAF" w:rsidRDefault="003A3BAF" w:rsidP="00300C0E">
      <w:pPr>
        <w:keepNext/>
        <w:keepLines/>
        <w:pBdr>
          <w:bottom w:val="single" w:sz="4" w:space="1" w:color="auto"/>
        </w:pBdr>
        <w:spacing w:after="0"/>
        <w:ind w:right="40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32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</w:rPr>
        <w:t xml:space="preserve">APPLICATION for PROGRAM </w:t>
      </w:r>
      <w:r w:rsidR="00A959BC">
        <w:rPr>
          <w:rFonts w:ascii="Times New Roman" w:eastAsia="Times New Roman" w:hAnsi="Times New Roman" w:cs="Times New Roman"/>
          <w:b/>
          <w:color w:val="0070C0"/>
          <w:sz w:val="32"/>
        </w:rPr>
        <w:t>REVIEW</w:t>
      </w:r>
    </w:p>
    <w:p w14:paraId="5CE70627" w14:textId="0174A4C7" w:rsidR="00407BCC" w:rsidRPr="00172CFC" w:rsidRDefault="00A82769" w:rsidP="00300C0E">
      <w:pPr>
        <w:keepNext/>
        <w:keepLines/>
        <w:pBdr>
          <w:bottom w:val="single" w:sz="4" w:space="1" w:color="auto"/>
        </w:pBdr>
        <w:spacing w:after="0"/>
        <w:ind w:right="40"/>
        <w:jc w:val="center"/>
        <w:outlineLvl w:val="0"/>
      </w:pPr>
      <w:r>
        <w:rPr>
          <w:rFonts w:ascii="Times New Roman" w:eastAsia="Times New Roman" w:hAnsi="Times New Roman" w:cs="Times New Roman"/>
          <w:b/>
          <w:color w:val="0070C0"/>
          <w:sz w:val="32"/>
        </w:rPr>
        <w:t xml:space="preserve">PROGRAM(S) </w:t>
      </w:r>
      <w:r w:rsidR="005367E1">
        <w:rPr>
          <w:rFonts w:ascii="Times New Roman" w:eastAsia="Times New Roman" w:hAnsi="Times New Roman" w:cs="Times New Roman"/>
          <w:b/>
          <w:color w:val="0070C0"/>
          <w:sz w:val="32"/>
        </w:rPr>
        <w:t>REVIEW</w:t>
      </w:r>
      <w:r w:rsidR="003507E6">
        <w:rPr>
          <w:rFonts w:ascii="Times New Roman" w:eastAsia="Times New Roman" w:hAnsi="Times New Roman" w:cs="Times New Roman"/>
          <w:b/>
          <w:color w:val="0070C0"/>
          <w:sz w:val="32"/>
        </w:rPr>
        <w:t xml:space="preserve"> or PROPOPSAL</w:t>
      </w:r>
      <w:r w:rsidR="005367E1">
        <w:rPr>
          <w:rFonts w:ascii="Times New Roman" w:eastAsia="Times New Roman" w:hAnsi="Times New Roman" w:cs="Times New Roman"/>
          <w:b/>
          <w:color w:val="0070C0"/>
          <w:sz w:val="32"/>
        </w:rPr>
        <w:t xml:space="preserve"> REQUEST</w:t>
      </w:r>
    </w:p>
    <w:bookmarkEnd w:id="0"/>
    <w:p w14:paraId="25E3E780" w14:textId="77777777" w:rsidR="005367E1" w:rsidRDefault="005367E1" w:rsidP="003248F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14:paraId="5374023D" w14:textId="01D9593B" w:rsidR="000603A1" w:rsidRDefault="00AC1BED" w:rsidP="003248F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Professional Educator Preparation Program (PEPP) </w:t>
      </w:r>
      <w:r w:rsidR="003248F0" w:rsidRPr="00D2604A">
        <w:rPr>
          <w:rFonts w:ascii="Book Antiqua" w:hAnsi="Book Antiqua"/>
          <w:b/>
          <w:sz w:val="20"/>
          <w:szCs w:val="20"/>
        </w:rPr>
        <w:t xml:space="preserve">reviews are </w:t>
      </w:r>
      <w:r w:rsidR="002E0BA7">
        <w:rPr>
          <w:rFonts w:ascii="Book Antiqua" w:hAnsi="Book Antiqua"/>
          <w:b/>
          <w:sz w:val="20"/>
          <w:szCs w:val="20"/>
        </w:rPr>
        <w:t>coordinated</w:t>
      </w:r>
      <w:r w:rsidR="003248F0" w:rsidRPr="00D2604A">
        <w:rPr>
          <w:rFonts w:ascii="Book Antiqua" w:hAnsi="Book Antiqua"/>
          <w:b/>
          <w:sz w:val="20"/>
          <w:szCs w:val="20"/>
        </w:rPr>
        <w:t xml:space="preserve"> by the New Hampshire Department of Education </w:t>
      </w:r>
      <w:r w:rsidR="007E5244">
        <w:rPr>
          <w:rFonts w:ascii="Book Antiqua" w:hAnsi="Book Antiqua"/>
          <w:b/>
          <w:sz w:val="20"/>
          <w:szCs w:val="20"/>
        </w:rPr>
        <w:t>(NH</w:t>
      </w:r>
      <w:r w:rsidR="00533B75">
        <w:rPr>
          <w:rFonts w:ascii="Book Antiqua" w:hAnsi="Book Antiqua"/>
          <w:b/>
          <w:sz w:val="20"/>
          <w:szCs w:val="20"/>
        </w:rPr>
        <w:t>ED</w:t>
      </w:r>
      <w:r w:rsidR="007E5244">
        <w:rPr>
          <w:rFonts w:ascii="Book Antiqua" w:hAnsi="Book Antiqua"/>
          <w:b/>
          <w:sz w:val="20"/>
          <w:szCs w:val="20"/>
        </w:rPr>
        <w:t xml:space="preserve">) </w:t>
      </w:r>
      <w:r w:rsidR="003248F0" w:rsidRPr="00D2604A">
        <w:rPr>
          <w:rFonts w:ascii="Book Antiqua" w:hAnsi="Book Antiqua"/>
          <w:b/>
          <w:sz w:val="20"/>
          <w:szCs w:val="20"/>
        </w:rPr>
        <w:t>in</w:t>
      </w:r>
      <w:r w:rsidR="001839D3" w:rsidRPr="00D2604A">
        <w:rPr>
          <w:rFonts w:ascii="Book Antiqua" w:hAnsi="Book Antiqua"/>
          <w:b/>
          <w:sz w:val="20"/>
          <w:szCs w:val="20"/>
        </w:rPr>
        <w:t xml:space="preserve"> </w:t>
      </w:r>
      <w:r w:rsidR="003248F0" w:rsidRPr="00D2604A">
        <w:rPr>
          <w:rFonts w:ascii="Book Antiqua" w:hAnsi="Book Antiqua"/>
          <w:b/>
          <w:sz w:val="20"/>
          <w:szCs w:val="20"/>
        </w:rPr>
        <w:t>cooperation with the New Hampshire Council for Teacher Education</w:t>
      </w:r>
      <w:r w:rsidR="007E5244">
        <w:rPr>
          <w:rFonts w:ascii="Book Antiqua" w:hAnsi="Book Antiqua"/>
          <w:b/>
          <w:sz w:val="20"/>
          <w:szCs w:val="20"/>
        </w:rPr>
        <w:t xml:space="preserve"> (CTE)</w:t>
      </w:r>
      <w:r w:rsidR="00F74000">
        <w:rPr>
          <w:rFonts w:ascii="Book Antiqua" w:hAnsi="Book Antiqua"/>
          <w:b/>
          <w:sz w:val="20"/>
          <w:szCs w:val="20"/>
        </w:rPr>
        <w:t>.</w:t>
      </w:r>
      <w:r w:rsidR="008C678C">
        <w:rPr>
          <w:rFonts w:ascii="Book Antiqua" w:hAnsi="Book Antiqua"/>
          <w:b/>
          <w:sz w:val="20"/>
          <w:szCs w:val="20"/>
        </w:rPr>
        <w:t xml:space="preserve"> </w:t>
      </w:r>
    </w:p>
    <w:p w14:paraId="7823E0A9" w14:textId="6E7761E5" w:rsidR="00533B75" w:rsidRPr="00F74000" w:rsidRDefault="008C678C" w:rsidP="003248F0">
      <w:pPr>
        <w:spacing w:after="0"/>
        <w:jc w:val="center"/>
        <w:rPr>
          <w:rFonts w:ascii="Book Antiqua" w:hAnsi="Book Antiqua"/>
          <w:b/>
          <w:sz w:val="12"/>
          <w:szCs w:val="12"/>
        </w:rPr>
      </w:pPr>
      <w:r w:rsidRPr="00F74000">
        <w:rPr>
          <w:rFonts w:ascii="Book Antiqua" w:hAnsi="Book Antiqua"/>
          <w:b/>
          <w:sz w:val="12"/>
          <w:szCs w:val="12"/>
        </w:rPr>
        <w:t>[</w:t>
      </w:r>
      <w:r w:rsidRPr="00F74000">
        <w:rPr>
          <w:color w:val="000000"/>
          <w:sz w:val="12"/>
          <w:szCs w:val="12"/>
        </w:rPr>
        <w:t>Statutory Authority:  RSA 186:11, X; RSA 21-</w:t>
      </w:r>
      <w:r w:rsidRPr="00F74000">
        <w:rPr>
          <w:rStyle w:val="grame"/>
          <w:color w:val="000000"/>
          <w:sz w:val="12"/>
          <w:szCs w:val="12"/>
        </w:rPr>
        <w:t>N:II</w:t>
      </w:r>
      <w:r w:rsidRPr="00F74000">
        <w:rPr>
          <w:color w:val="000000"/>
          <w:sz w:val="12"/>
          <w:szCs w:val="12"/>
        </w:rPr>
        <w:t>(r)</w:t>
      </w:r>
      <w:r w:rsidR="00E01C9A">
        <w:rPr>
          <w:color w:val="000000"/>
          <w:sz w:val="12"/>
          <w:szCs w:val="12"/>
        </w:rPr>
        <w:t>; Ed 600</w:t>
      </w:r>
      <w:r w:rsidRPr="00F74000">
        <w:rPr>
          <w:color w:val="000000"/>
          <w:sz w:val="12"/>
          <w:szCs w:val="12"/>
        </w:rPr>
        <w:t>]</w:t>
      </w:r>
    </w:p>
    <w:p w14:paraId="3334F178" w14:textId="5B5C1F26" w:rsidR="00D2604A" w:rsidRDefault="003248F0" w:rsidP="003248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D5CE1">
        <w:rPr>
          <w:rFonts w:ascii="Book Antiqua" w:hAnsi="Book Antiqua"/>
          <w:b/>
          <w:color w:val="FF0000"/>
          <w:sz w:val="20"/>
          <w:szCs w:val="20"/>
        </w:rPr>
        <w:t xml:space="preserve">All </w:t>
      </w:r>
      <w:r w:rsidR="008C678C" w:rsidRPr="005D5CE1">
        <w:rPr>
          <w:rFonts w:ascii="Book Antiqua" w:hAnsi="Book Antiqua"/>
          <w:b/>
          <w:color w:val="FF0000"/>
          <w:sz w:val="20"/>
          <w:szCs w:val="20"/>
        </w:rPr>
        <w:t>PEPPs</w:t>
      </w:r>
      <w:r w:rsidRPr="005D5CE1">
        <w:rPr>
          <w:rFonts w:ascii="Book Antiqua" w:hAnsi="Book Antiqua"/>
          <w:b/>
          <w:color w:val="FF0000"/>
          <w:sz w:val="20"/>
          <w:szCs w:val="20"/>
        </w:rPr>
        <w:t xml:space="preserve"> must be approved by the </w:t>
      </w:r>
      <w:r w:rsidR="007E5244" w:rsidRPr="005D5CE1">
        <w:rPr>
          <w:rFonts w:ascii="Book Antiqua" w:hAnsi="Book Antiqua"/>
          <w:b/>
          <w:color w:val="FF0000"/>
          <w:sz w:val="20"/>
          <w:szCs w:val="20"/>
        </w:rPr>
        <w:t>NH</w:t>
      </w:r>
      <w:r w:rsidRPr="005D5CE1">
        <w:rPr>
          <w:rFonts w:ascii="Book Antiqua" w:hAnsi="Book Antiqua"/>
          <w:b/>
          <w:color w:val="FF0000"/>
          <w:sz w:val="20"/>
          <w:szCs w:val="20"/>
        </w:rPr>
        <w:t xml:space="preserve"> State Board of</w:t>
      </w:r>
      <w:r w:rsidR="00D2604A" w:rsidRPr="005D5CE1">
        <w:rPr>
          <w:rFonts w:ascii="Book Antiqua" w:hAnsi="Book Antiqua"/>
          <w:b/>
          <w:color w:val="FF0000"/>
          <w:sz w:val="20"/>
          <w:szCs w:val="20"/>
        </w:rPr>
        <w:t xml:space="preserve"> </w:t>
      </w:r>
      <w:r w:rsidRPr="005D5CE1">
        <w:rPr>
          <w:rFonts w:ascii="Book Antiqua" w:hAnsi="Book Antiqua"/>
          <w:b/>
          <w:color w:val="FF0000"/>
          <w:sz w:val="20"/>
          <w:szCs w:val="20"/>
        </w:rPr>
        <w:t>Education prior to implementation</w:t>
      </w:r>
      <w:r w:rsidRPr="009B261E">
        <w:rPr>
          <w:rFonts w:ascii="Book Antiqua" w:hAnsi="Book Antiqua"/>
          <w:b/>
          <w:color w:val="FF0000"/>
          <w:sz w:val="20"/>
          <w:szCs w:val="20"/>
        </w:rPr>
        <w:t>.</w:t>
      </w:r>
      <w:r w:rsidR="007E5244" w:rsidRPr="009B261E">
        <w:rPr>
          <w:rFonts w:ascii="Book Antiqua" w:hAnsi="Book Antiqua"/>
          <w:b/>
          <w:color w:val="FF0000"/>
          <w:sz w:val="20"/>
          <w:szCs w:val="20"/>
        </w:rPr>
        <w:t xml:space="preserve"> </w:t>
      </w:r>
    </w:p>
    <w:p w14:paraId="11204583" w14:textId="77777777" w:rsidR="001839D3" w:rsidRPr="009D71D9" w:rsidRDefault="001839D3" w:rsidP="003248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E177FEB" w14:textId="1EB46D0C" w:rsidR="006B5A34" w:rsidRPr="00172CFC" w:rsidRDefault="001E3414" w:rsidP="00172CFC">
      <w:r>
        <w:pict w14:anchorId="7618A415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0" type="#_x0000_t202" style="width:557pt;height:208.7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color="#243255 [1604]" strokeweight="2pt">
            <v:textbox>
              <w:txbxContent>
                <w:p w14:paraId="0364EF3A" w14:textId="6151B20C" w:rsidR="00CD4DB8" w:rsidRPr="00172CFC" w:rsidRDefault="00CD4DB8" w:rsidP="00CD4DB8">
                  <w:pPr>
                    <w:pStyle w:val="Heading2"/>
                  </w:pPr>
                  <w:r>
                    <w:t>INSITITUTION</w:t>
                  </w:r>
                </w:p>
                <w:tbl>
                  <w:tblPr>
                    <w:tblStyle w:val="TableGrid"/>
                    <w:tblW w:w="0" w:type="auto"/>
                    <w:tblInd w:w="1098" w:type="dxa"/>
                    <w:tblLook w:val="04A0" w:firstRow="1" w:lastRow="0" w:firstColumn="1" w:lastColumn="0" w:noHBand="0" w:noVBand="1"/>
                  </w:tblPr>
                  <w:tblGrid>
                    <w:gridCol w:w="8910"/>
                  </w:tblGrid>
                  <w:tr w:rsidR="00CD4DB8" w14:paraId="1A43A9EE" w14:textId="77777777" w:rsidTr="00CD4DB8">
                    <w:trPr>
                      <w:trHeight w:val="421"/>
                    </w:trPr>
                    <w:tc>
                      <w:tcPr>
                        <w:tcW w:w="8910" w:type="dxa"/>
                        <w:shd w:val="clear" w:color="auto" w:fill="FFFFC5"/>
                      </w:tcPr>
                      <w:p w14:paraId="1BC2C671" w14:textId="2E83C48F" w:rsidR="00CD4DB8" w:rsidRPr="00845DE3" w:rsidRDefault="00CD4DB8" w:rsidP="00CD4DB8">
                        <w:pPr>
                          <w:pStyle w:val="Normal-Centered"/>
                          <w:jc w:val="left"/>
                          <w:rPr>
                            <w:color w:val="002060"/>
                          </w:rPr>
                        </w:pPr>
                        <w:r>
                          <w:rPr>
                            <w:b/>
                          </w:rPr>
                          <w:t xml:space="preserve">(1) </w:t>
                        </w:r>
                        <w:r w:rsidR="00835127">
                          <w:rPr>
                            <w:b/>
                          </w:rPr>
                          <w:t>IHE:</w:t>
                        </w:r>
                      </w:p>
                    </w:tc>
                  </w:tr>
                </w:tbl>
                <w:p w14:paraId="1C97B76F" w14:textId="77777777" w:rsidR="00CD4DB8" w:rsidRDefault="00CD4DB8" w:rsidP="00845DE3">
                  <w:pPr>
                    <w:pStyle w:val="Heading2"/>
                  </w:pPr>
                </w:p>
                <w:p w14:paraId="2999556B" w14:textId="4F481D45" w:rsidR="006B5A34" w:rsidRPr="00172CFC" w:rsidRDefault="009D71D9" w:rsidP="00845DE3">
                  <w:pPr>
                    <w:pStyle w:val="Heading2"/>
                  </w:pPr>
                  <w:r>
                    <w:t>TYPE OF REVIEW REQUEST</w:t>
                  </w:r>
                </w:p>
                <w:tbl>
                  <w:tblPr>
                    <w:tblStyle w:val="TableGrid"/>
                    <w:tblW w:w="0" w:type="auto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9923"/>
                  </w:tblGrid>
                  <w:tr w:rsidR="00BA25FA" w14:paraId="53B06927" w14:textId="77777777" w:rsidTr="00E01C9A">
                    <w:trPr>
                      <w:trHeight w:val="691"/>
                    </w:trPr>
                    <w:tc>
                      <w:tcPr>
                        <w:tcW w:w="1080" w:type="dxa"/>
                        <w:shd w:val="clear" w:color="auto" w:fill="FFFFC5"/>
                      </w:tcPr>
                      <w:p w14:paraId="2B077BAF" w14:textId="144C5D56" w:rsidR="00BA25FA" w:rsidRPr="009B261E" w:rsidRDefault="00845DE3" w:rsidP="00845DE3">
                        <w:pPr>
                          <w:pStyle w:val="Normal-Centered"/>
                          <w:jc w:val="left"/>
                          <w:rPr>
                            <w:rFonts w:ascii="Calibri" w:eastAsia="Calibri" w:hAnsi="Calibri" w:cs="Calibri"/>
                            <w:b/>
                            <w:color w:val="002060"/>
                            <w:sz w:val="22"/>
                            <w:shd w:val="clear" w:color="auto" w:fill="FFFF00"/>
                          </w:rPr>
                        </w:pPr>
                        <w:r w:rsidRPr="00670257">
                          <w:rPr>
                            <w:b/>
                          </w:rPr>
                          <w:t>Option</w:t>
                        </w:r>
                        <w:r w:rsidR="00835127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9923" w:type="dxa"/>
                        <w:shd w:val="clear" w:color="auto" w:fill="FFFFC5"/>
                      </w:tcPr>
                      <w:p w14:paraId="5920A03F" w14:textId="10186E4E" w:rsidR="00BA25FA" w:rsidRPr="00845DE3" w:rsidRDefault="00845DE3" w:rsidP="00845DE3">
                        <w:pPr>
                          <w:pStyle w:val="Normal-Centered"/>
                          <w:jc w:val="left"/>
                          <w:rPr>
                            <w:color w:val="002060"/>
                          </w:rPr>
                        </w:pPr>
                        <w:r>
                          <w:rPr>
                            <w:b/>
                          </w:rPr>
                          <w:t xml:space="preserve">(10) </w:t>
                        </w:r>
                        <w:r w:rsidRPr="00670257">
                          <w:rPr>
                            <w:b/>
                          </w:rPr>
                          <w:t>Type of Review Requested</w:t>
                        </w:r>
                        <w:r w:rsidR="00835127">
                          <w:rPr>
                            <w:b/>
                          </w:rPr>
                          <w:t>:</w:t>
                        </w:r>
                      </w:p>
                    </w:tc>
                  </w:tr>
                </w:tbl>
                <w:p w14:paraId="31BED5F6" w14:textId="77777777" w:rsidR="001839D3" w:rsidRDefault="001839D3" w:rsidP="001839D3">
                  <w:pPr>
                    <w:pStyle w:val="Heading2"/>
                  </w:pPr>
                </w:p>
                <w:p w14:paraId="0122FB37" w14:textId="77777777" w:rsidR="006B5A34" w:rsidRDefault="001839D3" w:rsidP="005C1F51">
                  <w:pPr>
                    <w:pStyle w:val="Heading2"/>
                  </w:pPr>
                  <w:r>
                    <w:t>REQUESTED DATE(S) for REVIEW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231"/>
                    <w:gridCol w:w="5767"/>
                  </w:tblGrid>
                  <w:tr w:rsidR="001839D3" w14:paraId="3A17E9A1" w14:textId="77777777" w:rsidTr="009B261E">
                    <w:trPr>
                      <w:trHeight w:val="647"/>
                    </w:trPr>
                    <w:tc>
                      <w:tcPr>
                        <w:tcW w:w="5231" w:type="dxa"/>
                        <w:shd w:val="clear" w:color="auto" w:fill="FFFFC5"/>
                      </w:tcPr>
                      <w:p w14:paraId="360C0CFA" w14:textId="613C5B4B" w:rsidR="001839D3" w:rsidRDefault="00845DE3" w:rsidP="00BA25FA">
                        <w:pPr>
                          <w:pStyle w:val="Normal-Centered"/>
                          <w:jc w:val="left"/>
                        </w:pPr>
                        <w:r w:rsidRPr="00845DE3">
                          <w:rPr>
                            <w:b/>
                          </w:rPr>
                          <w:t xml:space="preserve">(11a.) </w:t>
                        </w:r>
                        <w:r w:rsidR="001839D3" w:rsidRPr="00845DE3">
                          <w:rPr>
                            <w:b/>
                          </w:rPr>
                          <w:t>Requested preference date(s) for Review</w:t>
                        </w:r>
                        <w:r w:rsidR="00670257" w:rsidRPr="00845DE3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767" w:type="dxa"/>
                        <w:shd w:val="clear" w:color="auto" w:fill="FFFFC5"/>
                      </w:tcPr>
                      <w:p w14:paraId="075A9BCE" w14:textId="49085F49" w:rsidR="001839D3" w:rsidRPr="00845DE3" w:rsidRDefault="00845DE3" w:rsidP="00BA25FA">
                        <w:pPr>
                          <w:pStyle w:val="Normal-Centered"/>
                          <w:jc w:val="left"/>
                          <w:rPr>
                            <w:b/>
                          </w:rPr>
                        </w:pPr>
                        <w:r w:rsidRPr="00845DE3">
                          <w:rPr>
                            <w:b/>
                          </w:rPr>
                          <w:t xml:space="preserve">(11b.) </w:t>
                        </w:r>
                        <w:r w:rsidR="005C1F51" w:rsidRPr="00845DE3">
                          <w:rPr>
                            <w:b/>
                          </w:rPr>
                          <w:t>Alternative date(s) for Review</w:t>
                        </w:r>
                        <w:r w:rsidR="00670257" w:rsidRPr="00845DE3">
                          <w:rPr>
                            <w:b/>
                          </w:rPr>
                          <w:t>:</w:t>
                        </w:r>
                      </w:p>
                    </w:tc>
                  </w:tr>
                </w:tbl>
                <w:p w14:paraId="426A9D61" w14:textId="77777777" w:rsidR="005C1F51" w:rsidRDefault="005C1F51" w:rsidP="005C1F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0F246E8E" w14:textId="458E83A5" w:rsidR="005C1F51" w:rsidRPr="000603A1" w:rsidRDefault="005C1F51" w:rsidP="007E5244">
                  <w:pPr>
                    <w:pBdr>
                      <w:bottom w:val="dashSmallGap" w:sz="4" w:space="1" w:color="F2F2F2" w:themeColor="background1" w:themeShade="F2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</w:pPr>
                  <w:r w:rsidRPr="000603A1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At least 17 months prior to the date program approval expires and no later than 12 months prior to a review, the institutional coordinator shall provide</w:t>
                  </w:r>
                  <w:r w:rsidR="00F74000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br/>
                  </w:r>
                  <w:r w:rsidRPr="000603A1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 xml:space="preserve"> the department with a completed review date request form and the application fee [Ed 602.06- Option 1</w:t>
                  </w:r>
                  <w:r w:rsidR="00FE2CBE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 xml:space="preserve">; </w:t>
                  </w:r>
                  <w:r w:rsidR="00EE1C9E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602.09- Option 4</w:t>
                  </w:r>
                  <w:r w:rsidRPr="000603A1">
                    <w:rPr>
                      <w:rFonts w:ascii="Times New Roman" w:hAnsi="Times New Roman" w:cs="Times New Roman"/>
                      <w:i/>
                      <w:sz w:val="14"/>
                      <w:szCs w:val="14"/>
                    </w:rPr>
                    <w:t>]</w:t>
                  </w:r>
                </w:p>
              </w:txbxContent>
            </v:textbox>
            <w10:anchorlock/>
          </v:shape>
        </w:pict>
      </w:r>
    </w:p>
    <w:p w14:paraId="45884B44" w14:textId="77777777" w:rsidR="00533B75" w:rsidRDefault="00533B75" w:rsidP="009D71D9">
      <w:pPr>
        <w:spacing w:after="0"/>
        <w:ind w:left="-5" w:hanging="10"/>
        <w:rPr>
          <w:rFonts w:ascii="Calibri" w:eastAsia="Calibri" w:hAnsi="Calibri" w:cs="Calibri"/>
          <w:b/>
          <w:color w:val="000000"/>
        </w:rPr>
      </w:pPr>
    </w:p>
    <w:p w14:paraId="0CE7CDF2" w14:textId="77777777" w:rsidR="00533B75" w:rsidRDefault="00533B75" w:rsidP="009D71D9">
      <w:pPr>
        <w:spacing w:after="0"/>
        <w:ind w:left="-5" w:hanging="10"/>
        <w:rPr>
          <w:rFonts w:ascii="Calibri" w:eastAsia="Calibri" w:hAnsi="Calibri" w:cs="Calibri"/>
          <w:b/>
          <w:color w:val="000000"/>
        </w:rPr>
      </w:pPr>
    </w:p>
    <w:p w14:paraId="06931F3C" w14:textId="18BC5A7B" w:rsidR="009D71D9" w:rsidRPr="009D71D9" w:rsidRDefault="009D71D9" w:rsidP="009D71D9">
      <w:pPr>
        <w:spacing w:after="0"/>
        <w:ind w:left="-5" w:hanging="10"/>
        <w:rPr>
          <w:rFonts w:ascii="Calibri" w:eastAsia="Calibri" w:hAnsi="Calibri" w:cs="Calibri"/>
          <w:color w:val="000000"/>
        </w:rPr>
      </w:pPr>
      <w:r w:rsidRPr="009D71D9">
        <w:rPr>
          <w:rFonts w:ascii="Calibri" w:eastAsia="Calibri" w:hAnsi="Calibri" w:cs="Calibri"/>
          <w:b/>
          <w:color w:val="000000"/>
        </w:rPr>
        <w:t xml:space="preserve">CONTACT INFORMATION: </w:t>
      </w:r>
    </w:p>
    <w:tbl>
      <w:tblPr>
        <w:tblStyle w:val="TableGrid0"/>
        <w:tblW w:w="11160" w:type="dxa"/>
        <w:tblInd w:w="0" w:type="dxa"/>
        <w:tblLook w:val="04A0" w:firstRow="1" w:lastRow="0" w:firstColumn="1" w:lastColumn="0" w:noHBand="0" w:noVBand="1"/>
      </w:tblPr>
      <w:tblGrid>
        <w:gridCol w:w="4050"/>
        <w:gridCol w:w="3330"/>
        <w:gridCol w:w="1260"/>
        <w:gridCol w:w="2520"/>
      </w:tblGrid>
      <w:tr w:rsidR="00845DE3" w:rsidRPr="009D71D9" w14:paraId="2A581977" w14:textId="77777777" w:rsidTr="00EE1C9E">
        <w:trPr>
          <w:trHeight w:val="774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21F180" w14:textId="37A4A2EB" w:rsidR="00845DE3" w:rsidRPr="00743D9D" w:rsidRDefault="00845DE3" w:rsidP="00743D9D">
            <w:pPr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</w:pPr>
            <w:r w:rsidRPr="00743D9D"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  <w:t xml:space="preserve">(1)  Institution: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3A97E4" w14:textId="63B8F3A1" w:rsidR="00845DE3" w:rsidRPr="00743D9D" w:rsidRDefault="00845DE3" w:rsidP="00743D9D">
            <w:pPr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</w:pPr>
            <w:r w:rsidRPr="00743D9D"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  <w:t xml:space="preserve">(4)a.  Telephone: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1B7E1" w14:textId="332D7884" w:rsidR="00845DE3" w:rsidRPr="00743D9D" w:rsidRDefault="00845DE3" w:rsidP="00743D9D">
            <w:pPr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</w:pPr>
            <w:r w:rsidRPr="00743D9D"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  <w:t xml:space="preserve">(4)b.  Email address: </w:t>
            </w:r>
          </w:p>
        </w:tc>
      </w:tr>
      <w:tr w:rsidR="00845DE3" w:rsidRPr="009D71D9" w14:paraId="53232345" w14:textId="77777777" w:rsidTr="00EE1C9E">
        <w:trPr>
          <w:trHeight w:val="81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0D5C546" w14:textId="779DD238" w:rsidR="00845DE3" w:rsidRPr="00743D9D" w:rsidRDefault="00845DE3" w:rsidP="00743D9D">
            <w:pPr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</w:pPr>
            <w:r w:rsidRPr="00743D9D"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  <w:t xml:space="preserve">(2)  Name of Program Coordinator: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73FDB624" w14:textId="1A7711F9" w:rsidR="00845DE3" w:rsidRPr="00743D9D" w:rsidRDefault="00845DE3" w:rsidP="00743D9D">
            <w:pPr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</w:pPr>
            <w:r w:rsidRPr="00743D9D"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  <w:t>(5)  IHE Mailing Address: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16741" w14:textId="6085A957" w:rsidR="00845DE3" w:rsidRPr="00743D9D" w:rsidRDefault="00845DE3" w:rsidP="00743D9D">
            <w:pPr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</w:pPr>
            <w:r w:rsidRPr="00743D9D"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  <w:t>(7)  City:</w:t>
            </w:r>
          </w:p>
        </w:tc>
      </w:tr>
      <w:tr w:rsidR="00845DE3" w:rsidRPr="009D71D9" w14:paraId="55967705" w14:textId="77777777" w:rsidTr="00EE1C9E">
        <w:trPr>
          <w:trHeight w:val="81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60CF52C" w14:textId="0DDBAE2E" w:rsidR="00845DE3" w:rsidRPr="00743D9D" w:rsidRDefault="00845DE3" w:rsidP="00743D9D">
            <w:pPr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</w:pPr>
            <w:r w:rsidRPr="00743D9D"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  <w:t xml:space="preserve">(3)  Coordinator’s Title: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3A264A10" w14:textId="64F92EFC" w:rsidR="00845DE3" w:rsidRPr="00743D9D" w:rsidRDefault="00845DE3" w:rsidP="00743D9D">
            <w:pPr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</w:pPr>
            <w:r w:rsidRPr="00743D9D"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  <w:t>(6)  IHE Street Address: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58D402" w14:textId="5FADCC30" w:rsidR="00845DE3" w:rsidRPr="00743D9D" w:rsidRDefault="00845DE3" w:rsidP="00743D9D">
            <w:pPr>
              <w:rPr>
                <w:rFonts w:ascii="Calibri" w:eastAsia="Calibri" w:hAnsi="Calibri" w:cs="Calibri"/>
                <w:color w:val="7F7F7F" w:themeColor="text1" w:themeTint="80"/>
              </w:rPr>
            </w:pPr>
            <w:r w:rsidRPr="00743D9D"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  <w:t>(8)  State: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9F420AD" w14:textId="297F2E3F" w:rsidR="00845DE3" w:rsidRPr="00743D9D" w:rsidRDefault="00845DE3" w:rsidP="00743D9D">
            <w:pPr>
              <w:rPr>
                <w:rFonts w:ascii="Calibri" w:eastAsia="Calibri" w:hAnsi="Calibri" w:cs="Calibri"/>
                <w:color w:val="7F7F7F" w:themeColor="text1" w:themeTint="80"/>
              </w:rPr>
            </w:pPr>
            <w:r w:rsidRPr="00743D9D">
              <w:rPr>
                <w:rFonts w:ascii="Calibri" w:eastAsia="Calibri" w:hAnsi="Calibri" w:cs="Calibri"/>
                <w:b/>
                <w:color w:val="7F7F7F" w:themeColor="text1" w:themeTint="80"/>
                <w:sz w:val="20"/>
              </w:rPr>
              <w:t>(9)  Zip Code:</w:t>
            </w:r>
          </w:p>
        </w:tc>
      </w:tr>
    </w:tbl>
    <w:p w14:paraId="3F7C1D23" w14:textId="77777777" w:rsidR="00533B75" w:rsidRDefault="00533B75"/>
    <w:p w14:paraId="302374C0" w14:textId="52736660" w:rsidR="00A82769" w:rsidRPr="001E3414" w:rsidRDefault="001E3414" w:rsidP="00F740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auto"/>
        <w:rPr>
          <w:sz w:val="20"/>
          <w:szCs w:val="20"/>
        </w:rPr>
      </w:pPr>
      <w:r w:rsidRPr="001E3414">
        <w:rPr>
          <w:sz w:val="20"/>
          <w:szCs w:val="20"/>
        </w:rPr>
        <w:t>Any additional information that the IHE would like for NHED or the CTE to be aware of regarding this request?</w:t>
      </w:r>
    </w:p>
    <w:p w14:paraId="38E6B6F5" w14:textId="77777777" w:rsidR="001E3414" w:rsidRDefault="001E3414" w:rsidP="00F740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auto"/>
      </w:pPr>
    </w:p>
    <w:p w14:paraId="24843576" w14:textId="77777777" w:rsidR="001E3414" w:rsidRDefault="001E3414" w:rsidP="00F740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auto"/>
      </w:pPr>
    </w:p>
    <w:p w14:paraId="4A5ECFFA" w14:textId="77777777" w:rsidR="001E3414" w:rsidRDefault="001E3414" w:rsidP="00F740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auto"/>
      </w:pPr>
    </w:p>
    <w:p w14:paraId="476009C6" w14:textId="77777777" w:rsidR="001E3414" w:rsidRPr="00172CFC" w:rsidRDefault="001E3414" w:rsidP="00F740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5" w:color="auto" w:fill="auto"/>
      </w:pPr>
    </w:p>
    <w:p w14:paraId="26E6DC9D" w14:textId="35D3BFC7" w:rsidR="00A862F5" w:rsidRPr="001B3BF7" w:rsidRDefault="00845DE3" w:rsidP="001839D3">
      <w:pPr>
        <w:pStyle w:val="Normal-Small"/>
        <w:rPr>
          <w:b/>
        </w:rPr>
      </w:pPr>
      <w:r>
        <w:rPr>
          <w:b/>
        </w:rPr>
        <w:t xml:space="preserve">(12) </w:t>
      </w:r>
      <w:r w:rsidR="001839D3" w:rsidRPr="001B3BF7">
        <w:rPr>
          <w:b/>
        </w:rPr>
        <w:t>Specify the program</w:t>
      </w:r>
      <w:r w:rsidR="001B3BF7">
        <w:rPr>
          <w:b/>
        </w:rPr>
        <w:t>(s) f</w:t>
      </w:r>
      <w:r w:rsidR="001839D3" w:rsidRPr="001B3BF7">
        <w:rPr>
          <w:b/>
        </w:rPr>
        <w:t xml:space="preserve">or which </w:t>
      </w:r>
      <w:r w:rsidR="001B3BF7">
        <w:rPr>
          <w:b/>
        </w:rPr>
        <w:t>a</w:t>
      </w:r>
      <w:r w:rsidR="000603A1">
        <w:rPr>
          <w:b/>
        </w:rPr>
        <w:t>n</w:t>
      </w:r>
      <w:r w:rsidR="001B3BF7">
        <w:rPr>
          <w:b/>
        </w:rPr>
        <w:t xml:space="preserve"> </w:t>
      </w:r>
      <w:r w:rsidR="007B18BD">
        <w:rPr>
          <w:b/>
        </w:rPr>
        <w:t>approval</w:t>
      </w:r>
      <w:r w:rsidR="001839D3" w:rsidRPr="001B3BF7">
        <w:rPr>
          <w:b/>
        </w:rPr>
        <w:t xml:space="preserve"> is sought. Choose from the drop-down list of endorsements/licensure: </w:t>
      </w:r>
    </w:p>
    <w:tbl>
      <w:tblPr>
        <w:tblStyle w:val="TableGrid0"/>
        <w:tblW w:w="11237" w:type="dxa"/>
        <w:tblInd w:w="107" w:type="dxa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76"/>
        <w:gridCol w:w="4522"/>
        <w:gridCol w:w="2247"/>
        <w:gridCol w:w="1167"/>
        <w:gridCol w:w="1258"/>
        <w:gridCol w:w="1167"/>
      </w:tblGrid>
      <w:tr w:rsidR="00835127" w14:paraId="5DC384DB" w14:textId="77777777" w:rsidTr="00835127">
        <w:trPr>
          <w:trHeight w:val="90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A36A0" w14:textId="77777777" w:rsidR="00A862F5" w:rsidRDefault="00A862F5">
            <w:pPr>
              <w:spacing w:after="179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Ed. Rule(s) </w:t>
            </w:r>
          </w:p>
          <w:p w14:paraId="79FE4574" w14:textId="77777777" w:rsidR="00A862F5" w:rsidRPr="002A3BCA" w:rsidRDefault="00A862F5">
            <w:pPr>
              <w:rPr>
                <w:i/>
                <w:iCs/>
              </w:rPr>
            </w:pPr>
            <w:r w:rsidRPr="002A3BCA">
              <w:rPr>
                <w:rFonts w:ascii="Calibri" w:eastAsia="Calibri" w:hAnsi="Calibri" w:cs="Calibri"/>
                <w:b/>
                <w:i/>
                <w:iCs/>
                <w:color w:val="7F7F7F"/>
                <w:sz w:val="16"/>
              </w:rPr>
              <w:t xml:space="preserve">Example: </w:t>
            </w:r>
          </w:p>
          <w:p w14:paraId="2ABB6F3A" w14:textId="5F54C236" w:rsidR="00A862F5" w:rsidRPr="002A3BCA" w:rsidRDefault="00A862F5">
            <w:pPr>
              <w:rPr>
                <w:i/>
                <w:iCs/>
              </w:rPr>
            </w:pPr>
            <w:r w:rsidRPr="002A3BCA">
              <w:rPr>
                <w:rFonts w:ascii="Calibri" w:eastAsia="Calibri" w:hAnsi="Calibri" w:cs="Calibri"/>
                <w:b/>
                <w:i/>
                <w:iCs/>
                <w:color w:val="595959"/>
                <w:sz w:val="16"/>
              </w:rPr>
              <w:lastRenderedPageBreak/>
              <w:t xml:space="preserve">Ed </w:t>
            </w:r>
            <w:r w:rsidR="000603A1" w:rsidRPr="002A3BCA">
              <w:rPr>
                <w:rFonts w:ascii="Calibri" w:eastAsia="Calibri" w:hAnsi="Calibri" w:cs="Calibri"/>
                <w:b/>
                <w:i/>
                <w:iCs/>
                <w:color w:val="595959"/>
                <w:sz w:val="16"/>
              </w:rPr>
              <w:t>507.18</w:t>
            </w:r>
            <w:r w:rsidRPr="002A3BCA">
              <w:rPr>
                <w:rFonts w:ascii="Calibri" w:eastAsia="Calibri" w:hAnsi="Calibri" w:cs="Calibri"/>
                <w:b/>
                <w:i/>
                <w:iCs/>
                <w:sz w:val="16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A6BB4A" w14:textId="77777777" w:rsidR="00A862F5" w:rsidRDefault="00A862F5">
            <w:pPr>
              <w:spacing w:after="374"/>
              <w:ind w:left="1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Program(s) </w:t>
            </w:r>
          </w:p>
          <w:p w14:paraId="5E6C0110" w14:textId="63FBAF1C" w:rsidR="00A862F5" w:rsidRPr="002A3BCA" w:rsidRDefault="002A3BCA">
            <w:pPr>
              <w:ind w:left="1"/>
              <w:rPr>
                <w:i/>
                <w:iCs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br/>
            </w:r>
            <w:r w:rsidR="00A862F5" w:rsidRPr="002A3BCA">
              <w:rPr>
                <w:rFonts w:ascii="Calibri" w:eastAsia="Calibri" w:hAnsi="Calibri" w:cs="Calibri"/>
                <w:b/>
                <w:i/>
                <w:iCs/>
                <w:color w:val="595959"/>
                <w:sz w:val="16"/>
              </w:rPr>
              <w:lastRenderedPageBreak/>
              <w:t>Early Childhood Education</w:t>
            </w:r>
            <w:r w:rsidR="00A862F5" w:rsidRPr="00D953E4">
              <w:rPr>
                <w:rFonts w:ascii="Calibri" w:eastAsia="Calibri" w:hAnsi="Calibri" w:cs="Calibri"/>
                <w:b/>
                <w:i/>
                <w:iCs/>
                <w:color w:val="595959"/>
                <w:sz w:val="16"/>
              </w:rPr>
              <w:t xml:space="preserve"> </w:t>
            </w:r>
            <w:r w:rsidR="00D953E4" w:rsidRPr="00D953E4">
              <w:rPr>
                <w:rFonts w:ascii="Calibri" w:eastAsia="Calibri" w:hAnsi="Calibri" w:cs="Calibri"/>
                <w:b/>
                <w:i/>
                <w:iCs/>
                <w:color w:val="595959"/>
                <w:sz w:val="16"/>
              </w:rPr>
              <w:t>(birth – grade 3)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71B454" w14:textId="77777777" w:rsidR="00A862F5" w:rsidRDefault="00A862F5">
            <w:pPr>
              <w:ind w:left="1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Approved </w:t>
            </w:r>
          </w:p>
          <w:p w14:paraId="551FDB79" w14:textId="77777777" w:rsidR="005C1F51" w:rsidRDefault="00A862F5">
            <w:pPr>
              <w:ind w:left="1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Level(s)** </w:t>
            </w:r>
          </w:p>
          <w:p w14:paraId="42338C98" w14:textId="2BCEE93C" w:rsidR="00A862F5" w:rsidRPr="002A3BCA" w:rsidRDefault="002A3BCA">
            <w:pPr>
              <w:ind w:left="1"/>
              <w:rPr>
                <w:i/>
                <w:iCs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br/>
            </w: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br/>
            </w:r>
            <w:r w:rsidR="00A862F5" w:rsidRPr="002A3BCA">
              <w:rPr>
                <w:rFonts w:ascii="Calibri" w:eastAsia="Calibri" w:hAnsi="Calibri" w:cs="Calibri"/>
                <w:b/>
                <w:i/>
                <w:iCs/>
                <w:color w:val="595959"/>
                <w:sz w:val="16"/>
              </w:rPr>
              <w:lastRenderedPageBreak/>
              <w:t>BA, M</w:t>
            </w:r>
            <w:r w:rsidR="008F3AF1" w:rsidRPr="002A3BCA">
              <w:rPr>
                <w:rFonts w:ascii="Calibri" w:eastAsia="Calibri" w:hAnsi="Calibri" w:cs="Calibri"/>
                <w:b/>
                <w:i/>
                <w:iCs/>
                <w:color w:val="595959"/>
                <w:sz w:val="16"/>
              </w:rPr>
              <w:t>Ed, licensure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582AD" w14:textId="5F0F8963" w:rsidR="00A862F5" w:rsidRDefault="00A862F5">
            <w:pPr>
              <w:ind w:left="1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>SBE</w:t>
            </w:r>
            <w:r w:rsidR="00D953E4">
              <w:rPr>
                <w:rFonts w:ascii="Calibri" w:eastAsia="Calibri" w:hAnsi="Calibri" w:cs="Calibri"/>
                <w:b/>
                <w:sz w:val="16"/>
              </w:rPr>
              <w:br/>
            </w:r>
            <w:r>
              <w:rPr>
                <w:rFonts w:ascii="Calibri" w:eastAsia="Calibri" w:hAnsi="Calibri" w:cs="Calibri"/>
                <w:b/>
                <w:sz w:val="16"/>
              </w:rPr>
              <w:t xml:space="preserve">Approval </w:t>
            </w:r>
          </w:p>
          <w:p w14:paraId="3E93106C" w14:textId="77777777" w:rsidR="00A862F5" w:rsidRDefault="00A862F5">
            <w:pPr>
              <w:spacing w:after="177"/>
              <w:ind w:left="1"/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Date(s) </w:t>
            </w:r>
          </w:p>
          <w:p w14:paraId="2AE9D674" w14:textId="7216824A" w:rsidR="00A862F5" w:rsidRPr="002A3BCA" w:rsidRDefault="00A862F5">
            <w:pPr>
              <w:ind w:left="1"/>
              <w:rPr>
                <w:i/>
                <w:iCs/>
              </w:rPr>
            </w:pPr>
            <w:r w:rsidRPr="002A3BCA">
              <w:rPr>
                <w:rFonts w:ascii="Calibri" w:eastAsia="Calibri" w:hAnsi="Calibri" w:cs="Calibri"/>
                <w:b/>
                <w:i/>
                <w:iCs/>
                <w:color w:val="595959"/>
                <w:sz w:val="16"/>
              </w:rPr>
              <w:lastRenderedPageBreak/>
              <w:t>12/2019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4E419" w14:textId="77777777" w:rsidR="00A862F5" w:rsidRDefault="00A862F5">
            <w:pPr>
              <w:spacing w:after="374"/>
              <w:ind w:left="1"/>
            </w:pPr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Current Expiry </w:t>
            </w:r>
          </w:p>
          <w:p w14:paraId="6D3F899E" w14:textId="097AF446" w:rsidR="00A862F5" w:rsidRPr="002A3BCA" w:rsidRDefault="002A3BCA">
            <w:pPr>
              <w:ind w:left="1"/>
              <w:rPr>
                <w:i/>
                <w:iCs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br/>
            </w:r>
            <w:r w:rsidR="00A862F5" w:rsidRPr="002A3BCA">
              <w:rPr>
                <w:rFonts w:ascii="Calibri" w:eastAsia="Calibri" w:hAnsi="Calibri" w:cs="Calibri"/>
                <w:b/>
                <w:i/>
                <w:iCs/>
                <w:color w:val="595959"/>
                <w:sz w:val="16"/>
              </w:rPr>
              <w:lastRenderedPageBreak/>
              <w:t>12/30/2026</w:t>
            </w:r>
            <w:r w:rsidR="00A862F5" w:rsidRPr="002A3BCA">
              <w:rPr>
                <w:rFonts w:ascii="Calibri" w:eastAsia="Calibri" w:hAnsi="Calibri" w:cs="Calibri"/>
                <w:b/>
                <w:i/>
                <w:iCs/>
                <w:sz w:val="16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8F59E0" w14:textId="77777777" w:rsidR="00A862F5" w:rsidRDefault="00A862F5">
            <w:r>
              <w:rPr>
                <w:rFonts w:ascii="Calibri" w:eastAsia="Calibri" w:hAnsi="Calibri" w:cs="Calibri"/>
                <w:b/>
                <w:sz w:val="16"/>
              </w:rPr>
              <w:lastRenderedPageBreak/>
              <w:t xml:space="preserve">Approval </w:t>
            </w:r>
          </w:p>
          <w:p w14:paraId="4B77BA5F" w14:textId="77777777" w:rsidR="005C1F51" w:rsidRDefault="00A862F5">
            <w:pPr>
              <w:ind w:right="100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 xml:space="preserve">Status </w:t>
            </w:r>
          </w:p>
          <w:p w14:paraId="4B3599BD" w14:textId="77777777" w:rsidR="005C1F51" w:rsidRDefault="005C1F51">
            <w:pPr>
              <w:ind w:right="100"/>
              <w:rPr>
                <w:rFonts w:ascii="Calibri" w:eastAsia="Calibri" w:hAnsi="Calibri" w:cs="Calibri"/>
                <w:b/>
                <w:sz w:val="16"/>
              </w:rPr>
            </w:pPr>
          </w:p>
          <w:p w14:paraId="6257CF95" w14:textId="4CF9C937" w:rsidR="00A862F5" w:rsidRPr="002A3BCA" w:rsidRDefault="002A3BCA">
            <w:pPr>
              <w:ind w:right="100"/>
              <w:rPr>
                <w:i/>
                <w:iCs/>
              </w:rPr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br/>
            </w:r>
            <w:r w:rsidR="00A862F5" w:rsidRPr="002A3BCA">
              <w:rPr>
                <w:rFonts w:ascii="Calibri" w:eastAsia="Calibri" w:hAnsi="Calibri" w:cs="Calibri"/>
                <w:b/>
                <w:i/>
                <w:iCs/>
                <w:color w:val="595959"/>
                <w:sz w:val="16"/>
              </w:rPr>
              <w:lastRenderedPageBreak/>
              <w:t>Full</w:t>
            </w:r>
            <w:r w:rsidR="00A862F5" w:rsidRPr="002A3BCA">
              <w:rPr>
                <w:rFonts w:ascii="Calibri" w:eastAsia="Calibri" w:hAnsi="Calibri" w:cs="Calibri"/>
                <w:b/>
                <w:i/>
                <w:iCs/>
                <w:sz w:val="16"/>
              </w:rPr>
              <w:t xml:space="preserve"> </w:t>
            </w:r>
          </w:p>
        </w:tc>
      </w:tr>
      <w:tr w:rsidR="00D953E4" w14:paraId="7C3837EA" w14:textId="77777777" w:rsidTr="00835127">
        <w:trPr>
          <w:trHeight w:val="320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9AE939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F1F193" w14:textId="7DDC0FF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CD3AEB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5A0AC8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5C8A73" w14:textId="77777777" w:rsidR="00D953E4" w:rsidRDefault="00D953E4"/>
        </w:tc>
      </w:tr>
      <w:tr w:rsidR="00D953E4" w14:paraId="2C0822C4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85A4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C23C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79F3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2663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65E7" w14:textId="77777777" w:rsidR="00D953E4" w:rsidRDefault="00D953E4"/>
        </w:tc>
      </w:tr>
      <w:tr w:rsidR="00D953E4" w14:paraId="794F1949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AFF1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2B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558F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017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96FB" w14:textId="77777777" w:rsidR="00D953E4" w:rsidRDefault="00D953E4"/>
        </w:tc>
      </w:tr>
      <w:tr w:rsidR="00D953E4" w14:paraId="1E76957F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FD1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1699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4FA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52AF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CF55" w14:textId="77777777" w:rsidR="00D953E4" w:rsidRDefault="00D953E4"/>
        </w:tc>
      </w:tr>
      <w:tr w:rsidR="00D953E4" w14:paraId="44F2E022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86F0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7609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10BC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D17D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9667" w14:textId="77777777" w:rsidR="00D953E4" w:rsidRDefault="00D953E4"/>
        </w:tc>
      </w:tr>
      <w:tr w:rsidR="00D953E4" w14:paraId="73C3C650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D44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1D19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284A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816B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93F4" w14:textId="77777777" w:rsidR="00D953E4" w:rsidRDefault="00D953E4"/>
        </w:tc>
      </w:tr>
      <w:tr w:rsidR="00D953E4" w14:paraId="4F71AE9A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D0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9CAA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E106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9705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6DC3" w14:textId="77777777" w:rsidR="00D953E4" w:rsidRDefault="00D953E4"/>
        </w:tc>
      </w:tr>
      <w:tr w:rsidR="00D953E4" w14:paraId="19ED9CE3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F039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BDE8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4938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BE50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DC27" w14:textId="77777777" w:rsidR="00D953E4" w:rsidRDefault="00D953E4"/>
        </w:tc>
      </w:tr>
      <w:tr w:rsidR="00D953E4" w14:paraId="3B487F98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E216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2E9A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7DCB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C943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D433" w14:textId="77777777" w:rsidR="00D953E4" w:rsidRDefault="00D953E4"/>
        </w:tc>
      </w:tr>
      <w:tr w:rsidR="00D953E4" w14:paraId="7AD9E2F6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00BA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9FF0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6ECA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027E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5DB6" w14:textId="77777777" w:rsidR="00D953E4" w:rsidRDefault="00D953E4"/>
        </w:tc>
      </w:tr>
      <w:tr w:rsidR="00D953E4" w14:paraId="519C4CB9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B75B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FC78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5C56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39CB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F9C" w14:textId="77777777" w:rsidR="00D953E4" w:rsidRDefault="00D953E4"/>
        </w:tc>
      </w:tr>
      <w:tr w:rsidR="00D953E4" w14:paraId="252E0C55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FFD5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5CD4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11AD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D977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165DF" w14:textId="77777777" w:rsidR="00D953E4" w:rsidRDefault="00D953E4"/>
        </w:tc>
      </w:tr>
      <w:tr w:rsidR="00D953E4" w14:paraId="69931A96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9E3C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55C4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FE3E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79A6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A913" w14:textId="77777777" w:rsidR="00D953E4" w:rsidRDefault="00D953E4"/>
        </w:tc>
      </w:tr>
      <w:tr w:rsidR="00D953E4" w14:paraId="58A86D12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2EE7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0A04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AD7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6659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3FAC" w14:textId="77777777" w:rsidR="00D953E4" w:rsidRDefault="00D953E4"/>
        </w:tc>
      </w:tr>
      <w:tr w:rsidR="00D953E4" w14:paraId="44B7EEBD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21FC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6437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5723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CA9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14EF" w14:textId="77777777" w:rsidR="00D953E4" w:rsidRDefault="00D953E4"/>
        </w:tc>
      </w:tr>
      <w:tr w:rsidR="00D953E4" w14:paraId="176A25CD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A874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4E64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3E1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BAD4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1390" w14:textId="77777777" w:rsidR="00D953E4" w:rsidRDefault="00D953E4"/>
        </w:tc>
      </w:tr>
      <w:tr w:rsidR="00D953E4" w14:paraId="19BD4B35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C899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5D37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D356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13E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A770" w14:textId="77777777" w:rsidR="00D953E4" w:rsidRDefault="00D953E4"/>
        </w:tc>
      </w:tr>
      <w:tr w:rsidR="00D953E4" w14:paraId="304A9225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4442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80F4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D68D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A4C1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6F88" w14:textId="77777777" w:rsidR="00D953E4" w:rsidRDefault="00D953E4"/>
        </w:tc>
      </w:tr>
      <w:tr w:rsidR="00D953E4" w14:paraId="47A26993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41A8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855F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8852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8077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246F" w14:textId="77777777" w:rsidR="00D953E4" w:rsidRDefault="00D953E4"/>
        </w:tc>
      </w:tr>
      <w:tr w:rsidR="00D953E4" w14:paraId="333A1774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BA29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83FE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A3F4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AB13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ACCE" w14:textId="77777777" w:rsidR="00D953E4" w:rsidRDefault="00D953E4"/>
        </w:tc>
      </w:tr>
      <w:tr w:rsidR="00D953E4" w14:paraId="0838AF05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75A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B432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CD77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05E6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4730" w14:textId="77777777" w:rsidR="00D953E4" w:rsidRDefault="00D953E4"/>
        </w:tc>
      </w:tr>
      <w:tr w:rsidR="00D953E4" w14:paraId="67BFA58C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76EA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B8BE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05C6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51F9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9D85" w14:textId="77777777" w:rsidR="00D953E4" w:rsidRDefault="00D953E4"/>
        </w:tc>
      </w:tr>
      <w:tr w:rsidR="00D953E4" w14:paraId="52DAF655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90EB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B5E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8799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DB91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FB20" w14:textId="77777777" w:rsidR="00D953E4" w:rsidRDefault="00D953E4"/>
        </w:tc>
      </w:tr>
      <w:tr w:rsidR="00D953E4" w14:paraId="6E6BB137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1710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6096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0E91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BF3C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27E7" w14:textId="77777777" w:rsidR="00D953E4" w:rsidRDefault="00D953E4"/>
        </w:tc>
      </w:tr>
      <w:tr w:rsidR="00D953E4" w14:paraId="72360662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662A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5065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052F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DBC1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425E" w14:textId="77777777" w:rsidR="00D953E4" w:rsidRDefault="00D953E4"/>
        </w:tc>
      </w:tr>
      <w:tr w:rsidR="00D953E4" w14:paraId="47ACB6EC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D228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1243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63FD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BDF9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C3DD" w14:textId="77777777" w:rsidR="00D953E4" w:rsidRDefault="00D953E4"/>
        </w:tc>
      </w:tr>
      <w:tr w:rsidR="00835127" w14:paraId="1E3B7E6F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BBDD" w14:textId="77777777" w:rsidR="00835127" w:rsidRDefault="00835127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E840" w14:textId="77777777" w:rsidR="00835127" w:rsidRDefault="00835127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A65A" w14:textId="77777777" w:rsidR="00835127" w:rsidRDefault="00835127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D95B" w14:textId="77777777" w:rsidR="00835127" w:rsidRDefault="00835127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7245" w14:textId="77777777" w:rsidR="00835127" w:rsidRDefault="00835127"/>
        </w:tc>
      </w:tr>
      <w:tr w:rsidR="00835127" w14:paraId="700F2DFA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2B79" w14:textId="77777777" w:rsidR="00835127" w:rsidRDefault="00835127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A37C" w14:textId="77777777" w:rsidR="00835127" w:rsidRDefault="00835127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C6C8" w14:textId="77777777" w:rsidR="00835127" w:rsidRDefault="00835127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AE82" w14:textId="77777777" w:rsidR="00835127" w:rsidRDefault="00835127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B8DA" w14:textId="77777777" w:rsidR="00835127" w:rsidRDefault="00835127"/>
        </w:tc>
      </w:tr>
      <w:tr w:rsidR="00835127" w14:paraId="15FB957C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B0C1" w14:textId="77777777" w:rsidR="00835127" w:rsidRDefault="00835127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BCC5" w14:textId="77777777" w:rsidR="00835127" w:rsidRDefault="00835127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B78B" w14:textId="77777777" w:rsidR="00835127" w:rsidRDefault="00835127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3180" w14:textId="77777777" w:rsidR="00835127" w:rsidRDefault="00835127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EBD2" w14:textId="77777777" w:rsidR="00835127" w:rsidRDefault="00835127"/>
        </w:tc>
      </w:tr>
      <w:tr w:rsidR="00835127" w14:paraId="2D65E52B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5F5C" w14:textId="77777777" w:rsidR="00835127" w:rsidRDefault="00835127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3ADD" w14:textId="77777777" w:rsidR="00835127" w:rsidRDefault="00835127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2698" w14:textId="77777777" w:rsidR="00835127" w:rsidRDefault="00835127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8E3B" w14:textId="77777777" w:rsidR="00835127" w:rsidRDefault="00835127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2E53" w14:textId="77777777" w:rsidR="00835127" w:rsidRDefault="00835127"/>
        </w:tc>
      </w:tr>
      <w:tr w:rsidR="00835127" w14:paraId="2F0836EF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284E" w14:textId="77777777" w:rsidR="00835127" w:rsidRDefault="00835127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F33A" w14:textId="77777777" w:rsidR="00835127" w:rsidRDefault="00835127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EF6E" w14:textId="77777777" w:rsidR="00835127" w:rsidRDefault="00835127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366F" w14:textId="77777777" w:rsidR="00835127" w:rsidRDefault="00835127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3A9C" w14:textId="77777777" w:rsidR="00835127" w:rsidRDefault="00835127"/>
        </w:tc>
      </w:tr>
      <w:tr w:rsidR="00D953E4" w14:paraId="0A40DCDF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3251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15BB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8BA3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CADA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D07B" w14:textId="77777777" w:rsidR="00D953E4" w:rsidRDefault="00D953E4"/>
        </w:tc>
      </w:tr>
      <w:tr w:rsidR="00D953E4" w14:paraId="75442F2D" w14:textId="77777777" w:rsidTr="00835127">
        <w:trPr>
          <w:trHeight w:val="321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79BE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520E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A95E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6387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E692" w14:textId="77777777" w:rsidR="00D953E4" w:rsidRDefault="00D953E4"/>
        </w:tc>
      </w:tr>
      <w:tr w:rsidR="00D953E4" w14:paraId="2C118262" w14:textId="77777777" w:rsidTr="00835127">
        <w:trPr>
          <w:trHeight w:val="318"/>
        </w:trPr>
        <w:tc>
          <w:tcPr>
            <w:tcW w:w="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3E4C" w14:textId="77777777" w:rsidR="00D953E4" w:rsidRDefault="00D953E4"/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C878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7BC8" w14:textId="77777777" w:rsidR="00D953E4" w:rsidRDefault="00D953E4"/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9FD7" w14:textId="77777777" w:rsidR="00D953E4" w:rsidRDefault="00D953E4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E26E" w14:textId="77777777" w:rsidR="00D953E4" w:rsidRDefault="00D953E4"/>
        </w:tc>
      </w:tr>
    </w:tbl>
    <w:tbl>
      <w:tblPr>
        <w:tblStyle w:val="TableGrid"/>
        <w:tblpPr w:leftFromText="180" w:rightFromText="180" w:vertAnchor="text" w:horzAnchor="page" w:tblpX="2233" w:tblpY="38"/>
        <w:tblW w:w="0" w:type="auto"/>
        <w:tblBorders>
          <w:top w:val="dashSmallGap" w:sz="4" w:space="0" w:color="F2F2F2" w:themeColor="background1" w:themeShade="F2"/>
          <w:left w:val="dashSmallGap" w:sz="4" w:space="0" w:color="F2F2F2" w:themeColor="background1" w:themeShade="F2"/>
          <w:bottom w:val="dashSmallGap" w:sz="4" w:space="0" w:color="F2F2F2" w:themeColor="background1" w:themeShade="F2"/>
          <w:right w:val="dashSmallGap" w:sz="4" w:space="0" w:color="F2F2F2" w:themeColor="background1" w:themeShade="F2"/>
          <w:insideH w:val="dashSmallGap" w:sz="4" w:space="0" w:color="F2F2F2" w:themeColor="background1" w:themeShade="F2"/>
          <w:insideV w:val="dashSmallGap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96"/>
        <w:gridCol w:w="524"/>
        <w:gridCol w:w="448"/>
        <w:gridCol w:w="450"/>
        <w:gridCol w:w="630"/>
        <w:gridCol w:w="630"/>
        <w:gridCol w:w="630"/>
        <w:gridCol w:w="622"/>
        <w:gridCol w:w="480"/>
        <w:gridCol w:w="475"/>
        <w:gridCol w:w="821"/>
      </w:tblGrid>
      <w:tr w:rsidR="00743D9D" w14:paraId="2799E296" w14:textId="77777777" w:rsidTr="00743D9D">
        <w:tc>
          <w:tcPr>
            <w:tcW w:w="396" w:type="dxa"/>
          </w:tcPr>
          <w:p w14:paraId="09029E02" w14:textId="77777777" w:rsidR="00743D9D" w:rsidRDefault="00743D9D" w:rsidP="00743D9D">
            <w:pPr>
              <w:spacing w:after="57"/>
              <w:rPr>
                <w:rFonts w:ascii="Calibri" w:eastAsia="Calibri" w:hAnsi="Calibri" w:cs="Calibri"/>
                <w:i/>
                <w:color w:val="595959"/>
                <w:sz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</w:rPr>
              <w:t>BA</w:t>
            </w:r>
          </w:p>
        </w:tc>
        <w:tc>
          <w:tcPr>
            <w:tcW w:w="524" w:type="dxa"/>
          </w:tcPr>
          <w:p w14:paraId="44747783" w14:textId="77777777" w:rsidR="00743D9D" w:rsidRDefault="00743D9D" w:rsidP="00743D9D">
            <w:pPr>
              <w:spacing w:after="57"/>
              <w:rPr>
                <w:rFonts w:ascii="Calibri" w:eastAsia="Calibri" w:hAnsi="Calibri" w:cs="Calibri"/>
                <w:i/>
                <w:color w:val="595959"/>
                <w:sz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</w:rPr>
              <w:t>BFA</w:t>
            </w:r>
          </w:p>
        </w:tc>
        <w:tc>
          <w:tcPr>
            <w:tcW w:w="448" w:type="dxa"/>
          </w:tcPr>
          <w:p w14:paraId="4319ACB0" w14:textId="77777777" w:rsidR="00743D9D" w:rsidRDefault="00743D9D" w:rsidP="00743D9D">
            <w:pPr>
              <w:spacing w:after="57"/>
              <w:rPr>
                <w:rFonts w:ascii="Calibri" w:eastAsia="Calibri" w:hAnsi="Calibri" w:cs="Calibri"/>
                <w:i/>
                <w:color w:val="595959"/>
                <w:sz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</w:rPr>
              <w:t>BM</w:t>
            </w:r>
          </w:p>
        </w:tc>
        <w:tc>
          <w:tcPr>
            <w:tcW w:w="450" w:type="dxa"/>
          </w:tcPr>
          <w:p w14:paraId="4B02BC72" w14:textId="77777777" w:rsidR="00743D9D" w:rsidRDefault="00743D9D" w:rsidP="00743D9D">
            <w:pPr>
              <w:spacing w:after="57"/>
              <w:rPr>
                <w:rFonts w:ascii="Calibri" w:eastAsia="Calibri" w:hAnsi="Calibri" w:cs="Calibri"/>
                <w:i/>
                <w:color w:val="595959"/>
                <w:sz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</w:rPr>
              <w:t>BS</w:t>
            </w:r>
          </w:p>
        </w:tc>
        <w:tc>
          <w:tcPr>
            <w:tcW w:w="630" w:type="dxa"/>
          </w:tcPr>
          <w:p w14:paraId="43043974" w14:textId="77777777" w:rsidR="00743D9D" w:rsidRDefault="00743D9D" w:rsidP="00743D9D">
            <w:pPr>
              <w:spacing w:after="57"/>
              <w:rPr>
                <w:rFonts w:ascii="Calibri" w:eastAsia="Calibri" w:hAnsi="Calibri" w:cs="Calibri"/>
                <w:i/>
                <w:color w:val="595959"/>
                <w:sz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</w:rPr>
              <w:t>MEd</w:t>
            </w:r>
          </w:p>
        </w:tc>
        <w:tc>
          <w:tcPr>
            <w:tcW w:w="630" w:type="dxa"/>
          </w:tcPr>
          <w:p w14:paraId="141D0164" w14:textId="77777777" w:rsidR="00743D9D" w:rsidRDefault="00743D9D" w:rsidP="00743D9D">
            <w:pPr>
              <w:spacing w:after="57"/>
              <w:rPr>
                <w:rFonts w:ascii="Calibri" w:eastAsia="Calibri" w:hAnsi="Calibri" w:cs="Calibri"/>
                <w:i/>
                <w:color w:val="595959"/>
                <w:sz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</w:rPr>
              <w:t>MAT</w:t>
            </w:r>
          </w:p>
        </w:tc>
        <w:tc>
          <w:tcPr>
            <w:tcW w:w="630" w:type="dxa"/>
          </w:tcPr>
          <w:p w14:paraId="37CB2289" w14:textId="77777777" w:rsidR="00743D9D" w:rsidRDefault="00743D9D" w:rsidP="00743D9D">
            <w:pPr>
              <w:spacing w:after="57"/>
              <w:rPr>
                <w:rFonts w:ascii="Calibri" w:eastAsia="Calibri" w:hAnsi="Calibri" w:cs="Calibri"/>
                <w:i/>
                <w:color w:val="595959"/>
                <w:sz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</w:rPr>
              <w:t>CAGS</w:t>
            </w:r>
          </w:p>
        </w:tc>
        <w:tc>
          <w:tcPr>
            <w:tcW w:w="622" w:type="dxa"/>
          </w:tcPr>
          <w:p w14:paraId="06F8A702" w14:textId="77777777" w:rsidR="00743D9D" w:rsidRDefault="00743D9D" w:rsidP="00743D9D">
            <w:pPr>
              <w:spacing w:after="57"/>
              <w:rPr>
                <w:rFonts w:ascii="Calibri" w:eastAsia="Calibri" w:hAnsi="Calibri" w:cs="Calibri"/>
                <w:i/>
                <w:color w:val="595959"/>
                <w:sz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</w:rPr>
              <w:t>EdS</w:t>
            </w:r>
          </w:p>
        </w:tc>
        <w:tc>
          <w:tcPr>
            <w:tcW w:w="480" w:type="dxa"/>
          </w:tcPr>
          <w:p w14:paraId="0C2BA4E9" w14:textId="77777777" w:rsidR="00743D9D" w:rsidRDefault="00743D9D" w:rsidP="00743D9D">
            <w:pPr>
              <w:spacing w:after="57"/>
              <w:rPr>
                <w:rFonts w:ascii="Calibri" w:eastAsia="Calibri" w:hAnsi="Calibri" w:cs="Calibri"/>
                <w:i/>
                <w:color w:val="595959"/>
                <w:sz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</w:rPr>
              <w:t>PhD</w:t>
            </w:r>
          </w:p>
        </w:tc>
        <w:tc>
          <w:tcPr>
            <w:tcW w:w="475" w:type="dxa"/>
          </w:tcPr>
          <w:p w14:paraId="0162466E" w14:textId="77777777" w:rsidR="00743D9D" w:rsidRDefault="00743D9D" w:rsidP="00743D9D">
            <w:pPr>
              <w:spacing w:after="57"/>
              <w:rPr>
                <w:rFonts w:ascii="Calibri" w:eastAsia="Calibri" w:hAnsi="Calibri" w:cs="Calibri"/>
                <w:i/>
                <w:color w:val="595959"/>
                <w:sz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</w:rPr>
              <w:t>EdD</w:t>
            </w:r>
          </w:p>
        </w:tc>
        <w:tc>
          <w:tcPr>
            <w:tcW w:w="821" w:type="dxa"/>
          </w:tcPr>
          <w:p w14:paraId="32349DE3" w14:textId="77777777" w:rsidR="00743D9D" w:rsidRDefault="00743D9D" w:rsidP="00743D9D">
            <w:pPr>
              <w:spacing w:after="57"/>
              <w:rPr>
                <w:rFonts w:ascii="Calibri" w:eastAsia="Calibri" w:hAnsi="Calibri" w:cs="Calibri"/>
                <w:i/>
                <w:color w:val="595959"/>
                <w:sz w:val="16"/>
              </w:rPr>
            </w:pPr>
            <w:r>
              <w:rPr>
                <w:rFonts w:ascii="Calibri" w:eastAsia="Calibri" w:hAnsi="Calibri" w:cs="Calibri"/>
                <w:i/>
                <w:color w:val="595959"/>
                <w:sz w:val="16"/>
              </w:rPr>
              <w:t>Licensure</w:t>
            </w:r>
          </w:p>
        </w:tc>
      </w:tr>
    </w:tbl>
    <w:p w14:paraId="7751573D" w14:textId="77777777" w:rsidR="002A3BCA" w:rsidRDefault="00A862F5" w:rsidP="00607FDF">
      <w:pPr>
        <w:spacing w:after="57"/>
        <w:ind w:left="124"/>
        <w:rPr>
          <w:rFonts w:ascii="Calibri" w:eastAsia="Calibri" w:hAnsi="Calibri" w:cs="Calibri"/>
          <w:i/>
          <w:color w:val="595959"/>
          <w:sz w:val="16"/>
        </w:rPr>
      </w:pPr>
      <w:r>
        <w:rPr>
          <w:rFonts w:ascii="Calibri" w:eastAsia="Calibri" w:hAnsi="Calibri" w:cs="Calibri"/>
          <w:i/>
          <w:color w:val="595959"/>
          <w:sz w:val="16"/>
        </w:rPr>
        <w:t>**Approved</w:t>
      </w:r>
      <w:r w:rsidR="002A3BCA">
        <w:rPr>
          <w:rFonts w:ascii="Calibri" w:eastAsia="Calibri" w:hAnsi="Calibri" w:cs="Calibri"/>
          <w:i/>
          <w:color w:val="595959"/>
          <w:sz w:val="16"/>
        </w:rPr>
        <w:t xml:space="preserve"> Levels:</w:t>
      </w:r>
    </w:p>
    <w:p w14:paraId="1C578A08" w14:textId="128E4748" w:rsidR="002A3BCA" w:rsidRDefault="00A862F5" w:rsidP="00607FDF">
      <w:pPr>
        <w:spacing w:after="57"/>
        <w:ind w:left="124"/>
        <w:rPr>
          <w:rFonts w:ascii="Calibri" w:eastAsia="Calibri" w:hAnsi="Calibri" w:cs="Calibri"/>
          <w:i/>
          <w:color w:val="595959"/>
          <w:sz w:val="16"/>
        </w:rPr>
      </w:pPr>
      <w:r>
        <w:rPr>
          <w:rFonts w:ascii="Calibri" w:eastAsia="Calibri" w:hAnsi="Calibri" w:cs="Calibri"/>
          <w:i/>
          <w:color w:val="595959"/>
          <w:sz w:val="16"/>
        </w:rPr>
        <w:t xml:space="preserve"> </w:t>
      </w:r>
      <w:r w:rsidR="002A3BCA">
        <w:rPr>
          <w:rFonts w:ascii="Calibri" w:eastAsia="Calibri" w:hAnsi="Calibri" w:cs="Calibri"/>
          <w:i/>
          <w:color w:val="595959"/>
          <w:sz w:val="16"/>
        </w:rPr>
        <w:t xml:space="preserve"> </w:t>
      </w:r>
    </w:p>
    <w:p w14:paraId="3753539B" w14:textId="77777777" w:rsidR="002A3BCA" w:rsidRDefault="002A3BCA">
      <w:pPr>
        <w:rPr>
          <w:rFonts w:ascii="Times New Roman" w:eastAsia="Times New Roman" w:hAnsi="Times New Roman" w:cs="Times New Roman"/>
          <w:i/>
          <w:color w:val="FF0000"/>
          <w:sz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br w:type="page"/>
      </w:r>
    </w:p>
    <w:p w14:paraId="4508A7F4" w14:textId="2EF2C098" w:rsidR="005B43BC" w:rsidRDefault="00644E31" w:rsidP="00FE2CBE">
      <w:pPr>
        <w:shd w:val="clear" w:color="auto" w:fill="F2F2F2" w:themeFill="background1" w:themeFillShade="F2"/>
        <w:spacing w:after="148"/>
        <w:ind w:right="411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</w:rPr>
        <w:lastRenderedPageBreak/>
        <w:t>**</w:t>
      </w:r>
      <w:r w:rsidRPr="00644E31">
        <w:rPr>
          <w:rFonts w:ascii="Times New Roman" w:eastAsia="Times New Roman" w:hAnsi="Times New Roman" w:cs="Times New Roman"/>
          <w:i/>
          <w:color w:val="FF0000"/>
          <w:sz w:val="20"/>
        </w:rPr>
        <w:t>additional doc</w:t>
      </w:r>
      <w:r w:rsidR="00836013">
        <w:rPr>
          <w:rFonts w:ascii="Times New Roman" w:eastAsia="Times New Roman" w:hAnsi="Times New Roman" w:cs="Times New Roman"/>
          <w:i/>
          <w:color w:val="FF0000"/>
          <w:sz w:val="20"/>
        </w:rPr>
        <w:t>umentation included to support review request:</w:t>
      </w:r>
      <w:r w:rsidR="005B43BC">
        <w:rPr>
          <w:rFonts w:ascii="Times New Roman" w:eastAsia="Times New Roman" w:hAnsi="Times New Roman" w:cs="Times New Roman"/>
          <w:i/>
          <w:color w:val="FF0000"/>
          <w:sz w:val="20"/>
        </w:rPr>
        <w:br/>
      </w:r>
      <w:r w:rsidR="005B43BC">
        <w:rPr>
          <w:rFonts w:ascii="Times New Roman" w:eastAsia="Times New Roman" w:hAnsi="Times New Roman" w:cs="Times New Roman"/>
          <w:i/>
          <w:color w:val="FF0000"/>
          <w:sz w:val="20"/>
        </w:rPr>
        <w:br/>
      </w:r>
      <w:r w:rsidR="001E3414">
        <w:rPr>
          <w:rFonts w:ascii="Times New Roman" w:eastAsia="Times New Roman" w:hAnsi="Times New Roman" w:cs="Times New Roman"/>
          <w:i/>
          <w:noProof/>
          <w:color w:val="FF0000"/>
        </w:rPr>
        <w:drawing>
          <wp:inline distT="0" distB="0" distL="0" distR="0" wp14:anchorId="31D3658E" wp14:editId="15EBC65D">
            <wp:extent cx="170598" cy="170598"/>
            <wp:effectExtent l="0" t="0" r="0" b="0"/>
            <wp:docPr id="1" name="Graphic 1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outlin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81" cy="17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3BC">
        <w:rPr>
          <w:rFonts w:ascii="Times New Roman" w:eastAsia="Times New Roman" w:hAnsi="Times New Roman" w:cs="Times New Roman"/>
          <w:i/>
          <w:color w:val="FF0000"/>
        </w:rPr>
        <w:tab/>
        <w:t>Completed Application</w:t>
      </w:r>
    </w:p>
    <w:p w14:paraId="450390D8" w14:textId="12BC9E7D" w:rsidR="005B43BC" w:rsidRDefault="001E3414" w:rsidP="00FE2CBE">
      <w:pPr>
        <w:shd w:val="clear" w:color="auto" w:fill="F2F2F2" w:themeFill="background1" w:themeFillShade="F2"/>
        <w:spacing w:after="148"/>
        <w:ind w:left="720" w:right="411" w:hanging="720"/>
        <w:rPr>
          <w:rFonts w:ascii="Times New Roman" w:eastAsia="Times New Roman" w:hAnsi="Times New Roman" w:cs="Times New Roman"/>
          <w:i/>
          <w:color w:val="FF0000"/>
        </w:rPr>
      </w:pPr>
      <w:r w:rsidRPr="00421C3D">
        <w:pict w14:anchorId="246E56C9">
          <v:shape id="_x0000_i1044" type="#_x0000_t75" alt="Stop outline" style="width:13.45pt;height:13.45pt;visibility:visible;mso-wrap-style:square">
            <v:imagedata r:id="rId13" o:title="Stop outline"/>
          </v:shape>
        </w:pict>
      </w:r>
      <w:r w:rsidR="005B43BC">
        <w:rPr>
          <w:rFonts w:ascii="Times New Roman" w:eastAsia="Times New Roman" w:hAnsi="Times New Roman" w:cs="Times New Roman"/>
          <w:i/>
          <w:color w:val="FF0000"/>
        </w:rPr>
        <w:tab/>
        <w:t>A Letter from a Principal Administrator indicating institutional support for a new and/or continued program.</w:t>
      </w:r>
      <w:r w:rsidR="00BE00D7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="00BE00D7" w:rsidRPr="00BE00D7">
        <w:rPr>
          <w:rFonts w:ascii="Times New Roman" w:eastAsia="Times New Roman" w:hAnsi="Times New Roman" w:cs="Times New Roman"/>
          <w:i/>
          <w:color w:val="FF0000"/>
        </w:rPr>
        <w:t>A formal request from the highest level of organizational leadership, identifying all new PEPPs or licensure areas the IHE wishes to offer.</w:t>
      </w:r>
    </w:p>
    <w:p w14:paraId="1E255262" w14:textId="268CF8E2" w:rsidR="005B43BC" w:rsidRDefault="001E3414" w:rsidP="00FE2CBE">
      <w:pPr>
        <w:shd w:val="clear" w:color="auto" w:fill="F2F2F2" w:themeFill="background1" w:themeFillShade="F2"/>
        <w:spacing w:after="148"/>
        <w:ind w:left="720" w:right="411" w:hanging="720"/>
        <w:rPr>
          <w:rFonts w:ascii="Times New Roman" w:eastAsia="Times New Roman" w:hAnsi="Times New Roman" w:cs="Times New Roman"/>
          <w:i/>
          <w:color w:val="FF0000"/>
        </w:rPr>
      </w:pPr>
      <w:r w:rsidRPr="00421C3D">
        <w:pict w14:anchorId="7E33F950">
          <v:shape id="_x0000_i1053" type="#_x0000_t75" alt="Stop outline" style="width:13.45pt;height:13.4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">
            <v:imagedata r:id="rId14" o:title="" croptop="-2632f" cropbottom="-2368f" cropleft="-2632f" cropright="-2368f"/>
          </v:shape>
        </w:pict>
      </w:r>
      <w:r>
        <w:tab/>
      </w:r>
      <w:r w:rsidR="00B02553">
        <w:rPr>
          <w:rFonts w:ascii="Times New Roman" w:eastAsia="Times New Roman" w:hAnsi="Times New Roman" w:cs="Times New Roman"/>
          <w:i/>
          <w:color w:val="FF0000"/>
        </w:rPr>
        <w:t xml:space="preserve">Option </w:t>
      </w:r>
      <w:r w:rsidR="000847B3">
        <w:rPr>
          <w:rFonts w:ascii="Times New Roman" w:eastAsia="Times New Roman" w:hAnsi="Times New Roman" w:cs="Times New Roman"/>
          <w:i/>
          <w:color w:val="FF0000"/>
        </w:rPr>
        <w:t>1 or 4</w:t>
      </w:r>
      <w:r w:rsidR="00B02553">
        <w:rPr>
          <w:rFonts w:ascii="Times New Roman" w:eastAsia="Times New Roman" w:hAnsi="Times New Roman" w:cs="Times New Roman"/>
          <w:i/>
          <w:color w:val="FF0000"/>
        </w:rPr>
        <w:t>: Complete</w:t>
      </w:r>
      <w:r w:rsidR="000847B3">
        <w:rPr>
          <w:rFonts w:ascii="Times New Roman" w:eastAsia="Times New Roman" w:hAnsi="Times New Roman" w:cs="Times New Roman"/>
          <w:i/>
          <w:color w:val="FF0000"/>
        </w:rPr>
        <w:t>d</w:t>
      </w:r>
      <w:r w:rsidR="00B02553">
        <w:rPr>
          <w:rFonts w:ascii="Times New Roman" w:eastAsia="Times New Roman" w:hAnsi="Times New Roman" w:cs="Times New Roman"/>
          <w:i/>
          <w:color w:val="FF0000"/>
        </w:rPr>
        <w:t xml:space="preserve"> application</w:t>
      </w:r>
      <w:r w:rsidR="000847B3">
        <w:rPr>
          <w:rFonts w:ascii="Times New Roman" w:eastAsia="Times New Roman" w:hAnsi="Times New Roman" w:cs="Times New Roman"/>
          <w:i/>
          <w:color w:val="FF0000"/>
        </w:rPr>
        <w:t xml:space="preserve"> and fee</w:t>
      </w:r>
      <w:r w:rsidR="00B02553">
        <w:rPr>
          <w:rFonts w:ascii="Times New Roman" w:eastAsia="Times New Roman" w:hAnsi="Times New Roman" w:cs="Times New Roman"/>
          <w:i/>
          <w:color w:val="FF0000"/>
        </w:rPr>
        <w:t xml:space="preserve"> submitted at </w:t>
      </w:r>
      <w:r w:rsidR="00B02553" w:rsidRPr="000847B3">
        <w:rPr>
          <w:rFonts w:ascii="Times New Roman" w:eastAsia="Times New Roman" w:hAnsi="Times New Roman" w:cs="Times New Roman"/>
          <w:b/>
          <w:bCs/>
          <w:i/>
          <w:color w:val="FF0000"/>
        </w:rPr>
        <w:t>least 1</w:t>
      </w:r>
      <w:r w:rsidR="000847B3" w:rsidRPr="000847B3">
        <w:rPr>
          <w:rFonts w:ascii="Times New Roman" w:eastAsia="Times New Roman" w:hAnsi="Times New Roman" w:cs="Times New Roman"/>
          <w:b/>
          <w:bCs/>
          <w:i/>
          <w:color w:val="FF0000"/>
        </w:rPr>
        <w:t>7</w:t>
      </w:r>
      <w:r w:rsidR="00B02553" w:rsidRPr="000847B3">
        <w:rPr>
          <w:rFonts w:ascii="Times New Roman" w:eastAsia="Times New Roman" w:hAnsi="Times New Roman" w:cs="Times New Roman"/>
          <w:b/>
          <w:bCs/>
          <w:i/>
          <w:color w:val="FF0000"/>
        </w:rPr>
        <w:t xml:space="preserve"> months prior</w:t>
      </w:r>
      <w:r w:rsidR="00B02553">
        <w:rPr>
          <w:rFonts w:ascii="Times New Roman" w:eastAsia="Times New Roman" w:hAnsi="Times New Roman" w:cs="Times New Roman"/>
          <w:i/>
          <w:color w:val="FF0000"/>
        </w:rPr>
        <w:t xml:space="preserve"> to date of program expiry and no later than 12 months prior to revie</w:t>
      </w:r>
      <w:r w:rsidR="000847B3">
        <w:rPr>
          <w:rFonts w:ascii="Times New Roman" w:eastAsia="Times New Roman" w:hAnsi="Times New Roman" w:cs="Times New Roman"/>
          <w:i/>
          <w:color w:val="FF0000"/>
        </w:rPr>
        <w:t>w.</w:t>
      </w:r>
    </w:p>
    <w:p w14:paraId="72388DBE" w14:textId="41CE83C9" w:rsidR="00CD06FE" w:rsidRDefault="001E3414" w:rsidP="00FE2CBE">
      <w:pPr>
        <w:shd w:val="clear" w:color="auto" w:fill="F2F2F2" w:themeFill="background1" w:themeFillShade="F2"/>
        <w:spacing w:after="148"/>
        <w:ind w:left="720" w:right="411" w:hanging="720"/>
        <w:rPr>
          <w:rFonts w:ascii="Times New Roman" w:eastAsia="Times New Roman" w:hAnsi="Times New Roman" w:cs="Times New Roman"/>
          <w:i/>
          <w:color w:val="FF0000"/>
        </w:rPr>
      </w:pPr>
      <w:r w:rsidRPr="00421C3D">
        <w:pict w14:anchorId="2BEE503A">
          <v:shape id="_x0000_i1061" type="#_x0000_t75" alt="Stop outline" style="width:13.45pt;height:13.4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">
            <v:imagedata r:id="rId14" o:title="" croptop="-2632f" cropbottom="-2368f" cropleft="-2632f" cropright="-2368f"/>
          </v:shape>
        </w:pict>
      </w:r>
      <w:r w:rsidR="00CD06FE">
        <w:rPr>
          <w:rFonts w:ascii="Times New Roman" w:eastAsia="Times New Roman" w:hAnsi="Times New Roman" w:cs="Times New Roman"/>
          <w:i/>
          <w:color w:val="FF0000"/>
        </w:rPr>
        <w:tab/>
        <w:t>Additional documentation included to support request.</w:t>
      </w:r>
    </w:p>
    <w:p w14:paraId="6E3493FD" w14:textId="77777777" w:rsidR="002A3BCA" w:rsidRDefault="002A3BCA" w:rsidP="000C22BB">
      <w:pPr>
        <w:spacing w:after="148"/>
        <w:ind w:right="411"/>
        <w:jc w:val="both"/>
        <w:rPr>
          <w:rFonts w:ascii="Calibri" w:eastAsia="Calibri" w:hAnsi="Calibri" w:cs="Calibri"/>
          <w:b/>
          <w:color w:val="000000"/>
        </w:rPr>
      </w:pPr>
    </w:p>
    <w:p w14:paraId="3DFD5562" w14:textId="12E154BA" w:rsidR="00836013" w:rsidRDefault="00845DE3" w:rsidP="000C22BB">
      <w:pPr>
        <w:spacing w:after="148"/>
        <w:ind w:right="411"/>
        <w:jc w:val="both"/>
      </w:pPr>
      <w:r>
        <w:rPr>
          <w:rFonts w:ascii="Calibri" w:eastAsia="Calibri" w:hAnsi="Calibri" w:cs="Calibri"/>
          <w:b/>
          <w:color w:val="000000"/>
        </w:rPr>
        <w:t xml:space="preserve">(13)  </w:t>
      </w:r>
      <w:r w:rsidR="00836013" w:rsidRPr="00836013">
        <w:rPr>
          <w:rFonts w:ascii="Calibri" w:eastAsia="Calibri" w:hAnsi="Calibri" w:cs="Calibri"/>
          <w:b/>
          <w:color w:val="000000"/>
        </w:rPr>
        <w:t>Signature</w:t>
      </w:r>
      <w:r>
        <w:rPr>
          <w:rFonts w:ascii="Calibri" w:eastAsia="Calibri" w:hAnsi="Calibri" w:cs="Calibri"/>
          <w:b/>
          <w:color w:val="000000"/>
        </w:rPr>
        <w:t xml:space="preserve"> of Applicant Requesting On-site Review</w:t>
      </w:r>
      <w:r w:rsidR="00836013" w:rsidRPr="00836013">
        <w:rPr>
          <w:rFonts w:ascii="Calibri" w:eastAsia="Calibri" w:hAnsi="Calibri" w:cs="Calibri"/>
          <w:b/>
          <w:color w:val="000000"/>
        </w:rPr>
        <w:t>:</w:t>
      </w:r>
      <w:r w:rsidR="00836013" w:rsidRPr="00836013">
        <w:rPr>
          <w:rFonts w:ascii="Calibri" w:eastAsia="Calibri" w:hAnsi="Calibri" w:cs="Calibri"/>
          <w:b/>
          <w:color w:val="000000"/>
        </w:rPr>
        <w:tab/>
      </w:r>
      <w:r w:rsidR="00836013">
        <w:rPr>
          <w:rFonts w:ascii="Calibri" w:eastAsia="Calibri" w:hAnsi="Calibri" w:cs="Calibri"/>
          <w:b/>
          <w:color w:val="000000"/>
        </w:rPr>
        <w:tab/>
      </w:r>
      <w:r w:rsidR="00836013">
        <w:rPr>
          <w:rFonts w:ascii="Calibri" w:eastAsia="Calibri" w:hAnsi="Calibri" w:cs="Calibri"/>
          <w:b/>
          <w:color w:val="000000"/>
        </w:rPr>
        <w:tab/>
      </w:r>
      <w:r w:rsidR="00836013"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(15) </w:t>
      </w:r>
      <w:r w:rsidR="00836013" w:rsidRPr="00836013">
        <w:rPr>
          <w:rFonts w:ascii="Calibri" w:eastAsia="Calibri" w:hAnsi="Calibri" w:cs="Calibri"/>
          <w:b/>
          <w:color w:val="000000"/>
        </w:rPr>
        <w:t>Date</w:t>
      </w:r>
      <w:r w:rsidR="007B18BD">
        <w:rPr>
          <w:rFonts w:ascii="Calibri" w:eastAsia="Calibri" w:hAnsi="Calibri" w:cs="Calibri"/>
          <w:b/>
          <w:color w:val="000000"/>
        </w:rPr>
        <w:t xml:space="preserve"> Signed</w:t>
      </w:r>
      <w:r w:rsidR="00836013" w:rsidRPr="00836013">
        <w:rPr>
          <w:rFonts w:ascii="Calibri" w:eastAsia="Calibri" w:hAnsi="Calibri" w:cs="Calibri"/>
          <w:b/>
          <w:color w:val="000000"/>
        </w:rPr>
        <w:t>:</w:t>
      </w:r>
      <w:r w:rsidR="00836013" w:rsidRPr="00845DE3">
        <w:rPr>
          <w:rFonts w:ascii="Calibri" w:eastAsia="Calibri" w:hAnsi="Calibri" w:cs="Calibri"/>
          <w:b/>
          <w:color w:val="000000"/>
          <w:shd w:val="clear" w:color="auto" w:fill="FFFFFF" w:themeFill="background1"/>
        </w:rPr>
        <w:tab/>
      </w:r>
      <w:r w:rsidR="00836013" w:rsidRPr="00836013">
        <w:rPr>
          <w:rFonts w:ascii="Calibri" w:eastAsia="Calibri" w:hAnsi="Calibri" w:cs="Calibri"/>
          <w:b/>
          <w:color w:val="000000"/>
        </w:rPr>
        <w:tab/>
      </w:r>
      <w:r w:rsidR="00836013">
        <w:t xml:space="preserve"> </w:t>
      </w:r>
    </w:p>
    <w:p w14:paraId="49223887" w14:textId="14FDE966" w:rsidR="008C678C" w:rsidRPr="00845DE3" w:rsidRDefault="00845DE3" w:rsidP="000C22BB">
      <w:pPr>
        <w:spacing w:after="148"/>
        <w:ind w:right="411"/>
        <w:jc w:val="both"/>
        <w:rPr>
          <w:rFonts w:ascii="Calibri" w:eastAsia="Calibri" w:hAnsi="Calibri" w:cs="Calibri"/>
          <w:b/>
          <w:color w:val="000000"/>
        </w:rPr>
      </w:pPr>
      <w:r w:rsidRPr="00845DE3">
        <w:rPr>
          <w:rFonts w:ascii="Calibri" w:eastAsia="Calibri" w:hAnsi="Calibri" w:cs="Calibri"/>
          <w:b/>
          <w:color w:val="000000"/>
        </w:rPr>
        <w:t>(14)  Title of Applicant:</w:t>
      </w:r>
    </w:p>
    <w:p w14:paraId="4AF9B905" w14:textId="77777777" w:rsidR="00845DE3" w:rsidRDefault="00845DE3" w:rsidP="000C22BB">
      <w:pPr>
        <w:spacing w:after="148"/>
        <w:ind w:right="411"/>
        <w:jc w:val="both"/>
        <w:rPr>
          <w:b/>
          <w:bCs/>
          <w:color w:val="0070C0"/>
        </w:rPr>
      </w:pPr>
    </w:p>
    <w:p w14:paraId="7F1B7E56" w14:textId="1CDFA640" w:rsidR="00533B75" w:rsidRPr="00A959BC" w:rsidRDefault="00533B75" w:rsidP="000C22BB">
      <w:pPr>
        <w:spacing w:after="148"/>
        <w:ind w:right="411"/>
        <w:jc w:val="both"/>
        <w:rPr>
          <w:b/>
          <w:bCs/>
          <w:color w:val="0070C0"/>
        </w:rPr>
      </w:pPr>
      <w:r w:rsidRPr="00A959BC">
        <w:rPr>
          <w:b/>
          <w:bCs/>
          <w:color w:val="0070C0"/>
        </w:rPr>
        <w:t>Application Fees for Program Approval [602.05]: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4140"/>
        <w:gridCol w:w="900"/>
        <w:gridCol w:w="3078"/>
      </w:tblGrid>
      <w:tr w:rsidR="009A3E90" w14:paraId="1E3FCF0D" w14:textId="4170AF16" w:rsidTr="00743D9D">
        <w:trPr>
          <w:trHeight w:val="1016"/>
        </w:trPr>
        <w:tc>
          <w:tcPr>
            <w:tcW w:w="3258" w:type="dxa"/>
          </w:tcPr>
          <w:p w14:paraId="1F9A6940" w14:textId="77777777" w:rsidR="00743D9D" w:rsidRDefault="009A3E90" w:rsidP="00743D9D">
            <w:pPr>
              <w:ind w:right="418"/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</w:pPr>
            <w:r w:rsidRP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sym w:font="Wingdings" w:char="F0A8"/>
            </w:r>
            <w:r w:rsidRP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t xml:space="preserve"> OPTION 1: </w:t>
            </w:r>
            <w:r w:rsid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br/>
            </w:r>
            <w:r w:rsidRPr="001F41D8">
              <w:rPr>
                <w:rFonts w:ascii="Franklin Gothic Demi Cond" w:eastAsia="Times New Roman" w:hAnsi="Franklin Gothic Demi Cond" w:cs="Times New Roman"/>
                <w:i/>
                <w:color w:val="0070C0"/>
                <w:sz w:val="18"/>
                <w:szCs w:val="18"/>
              </w:rPr>
              <w:t>“review</w:t>
            </w:r>
            <w:r w:rsidR="001F41D8" w:rsidRPr="001F41D8">
              <w:rPr>
                <w:rFonts w:ascii="Franklin Gothic Demi Cond" w:eastAsia="Times New Roman" w:hAnsi="Franklin Gothic Demi Cond" w:cs="Times New Roman"/>
                <w:i/>
                <w:color w:val="0070C0"/>
                <w:sz w:val="18"/>
                <w:szCs w:val="18"/>
              </w:rPr>
              <w:t xml:space="preserve"> of existing</w:t>
            </w:r>
            <w:r w:rsidR="00743D9D">
              <w:rPr>
                <w:rFonts w:ascii="Franklin Gothic Demi Cond" w:eastAsia="Times New Roman" w:hAnsi="Franklin Gothic Demi Cond" w:cs="Times New Roman"/>
                <w:i/>
                <w:color w:val="0070C0"/>
                <w:sz w:val="18"/>
                <w:szCs w:val="18"/>
              </w:rPr>
              <w:t xml:space="preserve"> approved PEPPs</w:t>
            </w:r>
            <w:r w:rsidR="001F41D8" w:rsidRPr="001F41D8">
              <w:rPr>
                <w:rFonts w:ascii="Franklin Gothic Demi Cond" w:eastAsia="Times New Roman" w:hAnsi="Franklin Gothic Demi Cond" w:cs="Times New Roman"/>
                <w:i/>
                <w:color w:val="0070C0"/>
                <w:sz w:val="18"/>
                <w:szCs w:val="18"/>
              </w:rPr>
              <w:t>”</w:t>
            </w:r>
            <w:r w:rsidR="001F41D8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br/>
            </w:r>
          </w:p>
          <w:p w14:paraId="73D0ADAC" w14:textId="6E85D71D" w:rsidR="005D5CE1" w:rsidRPr="002A3BCA" w:rsidRDefault="009A3E90" w:rsidP="00743D9D">
            <w:pPr>
              <w:ind w:right="418"/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</w:pPr>
            <w:r w:rsidRP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sym w:font="Wingdings" w:char="F0A8"/>
            </w:r>
            <w:r w:rsidRP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t xml:space="preserve"> OPTION 2: </w:t>
            </w:r>
            <w:r w:rsid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br/>
            </w:r>
            <w:r w:rsidRPr="001F41D8">
              <w:rPr>
                <w:rFonts w:ascii="Franklin Gothic Demi Cond" w:eastAsia="Times New Roman" w:hAnsi="Franklin Gothic Demi Cond" w:cs="Times New Roman"/>
                <w:i/>
                <w:color w:val="0070C0"/>
                <w:sz w:val="18"/>
                <w:szCs w:val="18"/>
              </w:rPr>
              <w:t>“new</w:t>
            </w:r>
            <w:r w:rsidR="005D5CE1" w:rsidRPr="001F41D8">
              <w:rPr>
                <w:rFonts w:ascii="Franklin Gothic Demi Cond" w:eastAsia="Times New Roman" w:hAnsi="Franklin Gothic Demi Cond" w:cs="Times New Roman"/>
                <w:i/>
                <w:color w:val="0070C0"/>
                <w:sz w:val="18"/>
                <w:szCs w:val="18"/>
              </w:rPr>
              <w:t xml:space="preserve"> PEPP/IHE”</w:t>
            </w:r>
            <w:r w:rsidR="005D5CE1" w:rsidRP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t xml:space="preserve"> </w:t>
            </w:r>
          </w:p>
          <w:p w14:paraId="6A0FEC72" w14:textId="77777777" w:rsidR="00743D9D" w:rsidRDefault="00743D9D" w:rsidP="00743D9D">
            <w:pPr>
              <w:ind w:right="418"/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</w:pPr>
          </w:p>
          <w:p w14:paraId="4DE10FAF" w14:textId="01C47D84" w:rsidR="009A3E90" w:rsidRPr="002A3BCA" w:rsidRDefault="005D5CE1" w:rsidP="00743D9D">
            <w:pPr>
              <w:ind w:right="418"/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</w:pPr>
            <w:r w:rsidRP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sym w:font="Wingdings" w:char="F0A8"/>
            </w:r>
            <w:r w:rsidRP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t xml:space="preserve"> O</w:t>
            </w:r>
            <w:r w:rsidR="009A3E90" w:rsidRP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t xml:space="preserve">PTION 3: </w:t>
            </w:r>
            <w:r w:rsid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br/>
            </w:r>
            <w:r w:rsidR="009A3E90" w:rsidRPr="001F41D8">
              <w:rPr>
                <w:rFonts w:ascii="Franklin Gothic Demi Cond" w:eastAsia="Times New Roman" w:hAnsi="Franklin Gothic Demi Cond" w:cs="Times New Roman"/>
                <w:i/>
                <w:color w:val="0070C0"/>
                <w:sz w:val="18"/>
                <w:szCs w:val="18"/>
              </w:rPr>
              <w:t>“new additional PEPP level”</w:t>
            </w:r>
            <w:r w:rsidR="009A3E90" w:rsidRP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t xml:space="preserve"> </w:t>
            </w:r>
          </w:p>
          <w:p w14:paraId="0374768D" w14:textId="77777777" w:rsidR="00743D9D" w:rsidRDefault="00743D9D" w:rsidP="00743D9D">
            <w:pPr>
              <w:ind w:right="418"/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</w:pPr>
          </w:p>
          <w:p w14:paraId="61707957" w14:textId="7FEEB3CB" w:rsidR="009A3E90" w:rsidRPr="002A3BCA" w:rsidRDefault="006325A9" w:rsidP="00743D9D">
            <w:pPr>
              <w:ind w:right="418"/>
              <w:rPr>
                <w:rFonts w:ascii="Franklin Gothic Demi Cond" w:hAnsi="Franklin Gothic Demi Cond"/>
                <w:sz w:val="18"/>
                <w:szCs w:val="18"/>
              </w:rPr>
            </w:pPr>
            <w:r w:rsidRP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sym w:font="Wingdings" w:char="F0A8"/>
            </w:r>
            <w:r w:rsidRP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t xml:space="preserve"> OPTION 4: </w:t>
            </w:r>
            <w:r w:rsidR="002A3BCA">
              <w:rPr>
                <w:rFonts w:ascii="Franklin Gothic Demi Cond" w:eastAsia="Times New Roman" w:hAnsi="Franklin Gothic Demi Cond" w:cs="Times New Roman"/>
                <w:i/>
                <w:sz w:val="18"/>
                <w:szCs w:val="18"/>
              </w:rPr>
              <w:br/>
            </w:r>
            <w:r w:rsidRPr="001F41D8">
              <w:rPr>
                <w:rFonts w:ascii="Franklin Gothic Demi Cond" w:eastAsia="Times New Roman" w:hAnsi="Franklin Gothic Demi Cond" w:cs="Times New Roman"/>
                <w:i/>
                <w:color w:val="0070C0"/>
                <w:sz w:val="18"/>
                <w:szCs w:val="18"/>
              </w:rPr>
              <w:t>“national accreditation PEPP review”</w:t>
            </w:r>
          </w:p>
        </w:tc>
        <w:tc>
          <w:tcPr>
            <w:tcW w:w="4140" w:type="dxa"/>
          </w:tcPr>
          <w:p w14:paraId="30836516" w14:textId="156289D7" w:rsidR="009A3E90" w:rsidRPr="002A3BCA" w:rsidRDefault="009A3E90" w:rsidP="00533B75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  <w:r w:rsidRPr="002A3BCA">
              <w:rPr>
                <w:rFonts w:ascii="Franklin Gothic Demi Cond" w:hAnsi="Franklin Gothic Demi Cond"/>
                <w:sz w:val="18"/>
                <w:szCs w:val="18"/>
              </w:rPr>
              <w:sym w:font="Wingdings" w:char="F0A8"/>
            </w:r>
            <w:r w:rsidRPr="002A3BCA">
              <w:rPr>
                <w:rFonts w:ascii="Franklin Gothic Demi Cond" w:hAnsi="Franklin Gothic Demi Cond"/>
                <w:sz w:val="18"/>
                <w:szCs w:val="18"/>
              </w:rPr>
              <w:t xml:space="preserve"> $2,500 + ($150 x #</w:t>
            </w:r>
            <w:r w:rsidR="00860179" w:rsidRPr="002A3BCA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1F41D8">
              <w:rPr>
                <w:rFonts w:ascii="Franklin Gothic Demi Cond" w:hAnsi="Franklin Gothic Demi Cond"/>
                <w:sz w:val="18"/>
                <w:szCs w:val="18"/>
              </w:rPr>
              <w:t xml:space="preserve">each </w:t>
            </w:r>
            <w:r w:rsidRPr="002A3BCA">
              <w:rPr>
                <w:rFonts w:ascii="Franklin Gothic Demi Cond" w:hAnsi="Franklin Gothic Demi Cond"/>
                <w:sz w:val="18"/>
                <w:szCs w:val="18"/>
              </w:rPr>
              <w:t>licensure area(s</w:t>
            </w:r>
            <w:r w:rsidR="005D5CE1" w:rsidRPr="002A3BCA">
              <w:rPr>
                <w:rFonts w:ascii="Franklin Gothic Demi Cond" w:hAnsi="Franklin Gothic Demi Cond"/>
                <w:sz w:val="18"/>
                <w:szCs w:val="18"/>
              </w:rPr>
              <w:t>)) =</w:t>
            </w:r>
          </w:p>
          <w:p w14:paraId="2BA74590" w14:textId="77777777" w:rsidR="009A3E90" w:rsidRPr="002A3BCA" w:rsidRDefault="009A3E90" w:rsidP="00533B75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</w:p>
          <w:p w14:paraId="1F49B127" w14:textId="71FB32EB" w:rsidR="009A3E90" w:rsidRPr="002A3BCA" w:rsidRDefault="009A3E90" w:rsidP="00533B75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  <w:r w:rsidRPr="002A3BCA">
              <w:rPr>
                <w:rFonts w:ascii="Franklin Gothic Demi Cond" w:hAnsi="Franklin Gothic Demi Cond"/>
                <w:sz w:val="18"/>
                <w:szCs w:val="18"/>
              </w:rPr>
              <w:sym w:font="Wingdings" w:char="F0A8"/>
            </w:r>
            <w:r w:rsidRPr="002A3BCA">
              <w:rPr>
                <w:rFonts w:ascii="Franklin Gothic Demi Cond" w:hAnsi="Franklin Gothic Demi Cond"/>
                <w:sz w:val="18"/>
                <w:szCs w:val="18"/>
              </w:rPr>
              <w:t xml:space="preserve"> $2,000 + ($500 x #</w:t>
            </w:r>
            <w:r w:rsidR="00860179" w:rsidRPr="002A3BCA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1F41D8">
              <w:rPr>
                <w:rFonts w:ascii="Franklin Gothic Demi Cond" w:hAnsi="Franklin Gothic Demi Cond"/>
                <w:sz w:val="18"/>
                <w:szCs w:val="18"/>
              </w:rPr>
              <w:t xml:space="preserve">each </w:t>
            </w:r>
            <w:r w:rsidRPr="002A3BCA">
              <w:rPr>
                <w:rFonts w:ascii="Franklin Gothic Demi Cond" w:hAnsi="Franklin Gothic Demi Cond"/>
                <w:sz w:val="18"/>
                <w:szCs w:val="18"/>
              </w:rPr>
              <w:t>licensure area(s</w:t>
            </w:r>
            <w:r w:rsidR="005D5CE1" w:rsidRPr="002A3BCA">
              <w:rPr>
                <w:rFonts w:ascii="Franklin Gothic Demi Cond" w:hAnsi="Franklin Gothic Demi Cond"/>
                <w:sz w:val="18"/>
                <w:szCs w:val="18"/>
              </w:rPr>
              <w:t>)) =</w:t>
            </w:r>
          </w:p>
          <w:p w14:paraId="2549D10E" w14:textId="77777777" w:rsidR="009A3E90" w:rsidRPr="002A3BCA" w:rsidRDefault="009A3E90" w:rsidP="00533B75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</w:p>
          <w:p w14:paraId="16D1A8E2" w14:textId="77714876" w:rsidR="009A3E90" w:rsidRPr="002A3BCA" w:rsidRDefault="009379D7" w:rsidP="00533B75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  <w:r w:rsidRPr="002A3BCA">
              <w:rPr>
                <w:rFonts w:ascii="Franklin Gothic Demi Cond" w:hAnsi="Franklin Gothic Demi Cond"/>
                <w:sz w:val="18"/>
                <w:szCs w:val="18"/>
              </w:rPr>
              <w:sym w:font="Wingdings" w:char="F0A8"/>
            </w:r>
            <w:r w:rsidRPr="002A3BCA">
              <w:rPr>
                <w:rFonts w:ascii="Franklin Gothic Demi Cond" w:hAnsi="Franklin Gothic Demi Cond"/>
                <w:sz w:val="18"/>
                <w:szCs w:val="18"/>
              </w:rPr>
              <w:t xml:space="preserve"> $500 x # each proposed</w:t>
            </w:r>
            <w:r w:rsidR="005D5CE1" w:rsidRPr="002A3BCA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="001F41D8">
              <w:rPr>
                <w:rFonts w:ascii="Franklin Gothic Demi Cond" w:hAnsi="Franklin Gothic Demi Cond"/>
                <w:sz w:val="18"/>
                <w:szCs w:val="18"/>
              </w:rPr>
              <w:t>PEPP(s)</w:t>
            </w:r>
            <w:r w:rsidR="00860179" w:rsidRPr="002A3BCA">
              <w:rPr>
                <w:rFonts w:ascii="Franklin Gothic Demi Cond" w:hAnsi="Franklin Gothic Demi Cond"/>
                <w:sz w:val="18"/>
                <w:szCs w:val="18"/>
              </w:rPr>
              <w:t>=</w:t>
            </w:r>
          </w:p>
          <w:p w14:paraId="7091B06D" w14:textId="77777777" w:rsidR="009379D7" w:rsidRPr="002A3BCA" w:rsidRDefault="009379D7" w:rsidP="00533B75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</w:p>
          <w:p w14:paraId="1DA38996" w14:textId="34D61AF0" w:rsidR="009379D7" w:rsidRPr="002A3BCA" w:rsidRDefault="009379D7" w:rsidP="00533B75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  <w:r w:rsidRPr="002A3BCA">
              <w:rPr>
                <w:rFonts w:ascii="Franklin Gothic Demi Cond" w:hAnsi="Franklin Gothic Demi Cond"/>
                <w:sz w:val="18"/>
                <w:szCs w:val="18"/>
              </w:rPr>
              <w:sym w:font="Wingdings" w:char="F0A8"/>
            </w:r>
            <w:r w:rsidRPr="002A3BCA">
              <w:rPr>
                <w:rFonts w:ascii="Franklin Gothic Demi Cond" w:hAnsi="Franklin Gothic Demi Cond"/>
                <w:sz w:val="18"/>
                <w:szCs w:val="18"/>
              </w:rPr>
              <w:t xml:space="preserve"> $50 x # each PEPP</w:t>
            </w:r>
            <w:r w:rsidR="001F41D8">
              <w:rPr>
                <w:rFonts w:ascii="Franklin Gothic Demi Cond" w:hAnsi="Franklin Gothic Demi Cond"/>
                <w:sz w:val="18"/>
                <w:szCs w:val="18"/>
              </w:rPr>
              <w:t>(s)</w:t>
            </w:r>
            <w:r w:rsidR="005D5CE1" w:rsidRPr="002A3BCA">
              <w:rPr>
                <w:rFonts w:ascii="Franklin Gothic Demi Cond" w:hAnsi="Franklin Gothic Demi Cond"/>
                <w:sz w:val="18"/>
                <w:szCs w:val="18"/>
              </w:rPr>
              <w:t xml:space="preserve"> </w:t>
            </w:r>
            <w:r w:rsidRPr="002A3BCA">
              <w:rPr>
                <w:rFonts w:ascii="Franklin Gothic Demi Cond" w:hAnsi="Franklin Gothic Demi Cond"/>
                <w:sz w:val="18"/>
                <w:szCs w:val="18"/>
              </w:rPr>
              <w:t>=</w:t>
            </w:r>
          </w:p>
        </w:tc>
        <w:tc>
          <w:tcPr>
            <w:tcW w:w="900" w:type="dxa"/>
          </w:tcPr>
          <w:p w14:paraId="32EBE1BD" w14:textId="58C6E72B" w:rsidR="009A3E90" w:rsidRPr="002A3BCA" w:rsidRDefault="009A3E90" w:rsidP="009379D7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</w:p>
        </w:tc>
        <w:tc>
          <w:tcPr>
            <w:tcW w:w="3078" w:type="dxa"/>
          </w:tcPr>
          <w:p w14:paraId="625448F9" w14:textId="77777777" w:rsidR="001F41D8" w:rsidRDefault="001F41D8" w:rsidP="009379D7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</w:p>
          <w:p w14:paraId="193761DB" w14:textId="77777777" w:rsidR="001F41D8" w:rsidRDefault="001F41D8" w:rsidP="009379D7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</w:p>
          <w:p w14:paraId="4A370766" w14:textId="77777777" w:rsidR="001F41D8" w:rsidRDefault="001F41D8" w:rsidP="009379D7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</w:p>
          <w:p w14:paraId="4000F9CB" w14:textId="77777777" w:rsidR="001F41D8" w:rsidRDefault="001F41D8" w:rsidP="009379D7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</w:p>
          <w:p w14:paraId="09CF7D91" w14:textId="007BC4EE" w:rsidR="009379D7" w:rsidRPr="002A3BCA" w:rsidRDefault="009379D7" w:rsidP="009379D7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  <w:r w:rsidRPr="002A3BCA">
              <w:rPr>
                <w:rFonts w:ascii="Franklin Gothic Demi Cond" w:hAnsi="Franklin Gothic Demi Cond"/>
                <w:sz w:val="18"/>
                <w:szCs w:val="18"/>
              </w:rPr>
              <w:t>CHECK # of IHE for Application Fee:</w:t>
            </w:r>
          </w:p>
          <w:p w14:paraId="1B225804" w14:textId="77777777" w:rsidR="001F41D8" w:rsidRDefault="001F41D8" w:rsidP="00533B75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</w:p>
          <w:p w14:paraId="1AF9BC48" w14:textId="66FCF44F" w:rsidR="009A3E90" w:rsidRPr="002A3BCA" w:rsidRDefault="009A3E90" w:rsidP="00533B75">
            <w:pPr>
              <w:spacing w:after="148"/>
              <w:ind w:right="411"/>
              <w:jc w:val="both"/>
              <w:rPr>
                <w:rFonts w:ascii="Franklin Gothic Demi Cond" w:hAnsi="Franklin Gothic Demi Cond"/>
                <w:sz w:val="18"/>
                <w:szCs w:val="18"/>
              </w:rPr>
            </w:pPr>
            <w:r w:rsidRPr="002A3BCA">
              <w:rPr>
                <w:rFonts w:ascii="Franklin Gothic Demi Cond" w:hAnsi="Franklin Gothic Demi Cond"/>
                <w:sz w:val="18"/>
                <w:szCs w:val="18"/>
              </w:rPr>
              <w:t>TOTAL APPLICATION FEE:</w:t>
            </w:r>
          </w:p>
        </w:tc>
      </w:tr>
    </w:tbl>
    <w:p w14:paraId="6404810E" w14:textId="04E62271" w:rsidR="00533B75" w:rsidRPr="00BE00D7" w:rsidRDefault="00743D9D" w:rsidP="00BE00D7">
      <w:pPr>
        <w:spacing w:after="0" w:line="240" w:lineRule="auto"/>
        <w:ind w:right="418"/>
        <w:jc w:val="center"/>
        <w:rPr>
          <w:i/>
          <w:iCs/>
          <w:sz w:val="18"/>
          <w:szCs w:val="18"/>
        </w:rPr>
      </w:pPr>
      <w:r w:rsidRPr="00BE00D7">
        <w:rPr>
          <w:i/>
          <w:iCs/>
          <w:sz w:val="18"/>
          <w:szCs w:val="18"/>
        </w:rPr>
        <w:t>Checks made payable to:</w:t>
      </w:r>
    </w:p>
    <w:p w14:paraId="7AAB3AF7" w14:textId="23335A80" w:rsidR="00743D9D" w:rsidRPr="00BE00D7" w:rsidRDefault="00743D9D" w:rsidP="00BE00D7">
      <w:pPr>
        <w:spacing w:after="0" w:line="240" w:lineRule="auto"/>
        <w:ind w:right="418"/>
        <w:jc w:val="center"/>
        <w:rPr>
          <w:i/>
          <w:iCs/>
          <w:sz w:val="18"/>
          <w:szCs w:val="18"/>
        </w:rPr>
      </w:pPr>
      <w:r w:rsidRPr="00BE00D7">
        <w:rPr>
          <w:i/>
          <w:iCs/>
          <w:sz w:val="18"/>
          <w:szCs w:val="18"/>
        </w:rPr>
        <w:t>Treasurer, State of New Hampshire</w:t>
      </w:r>
    </w:p>
    <w:p w14:paraId="670CEBAB" w14:textId="1E62446A" w:rsidR="00743D9D" w:rsidRPr="00BE00D7" w:rsidRDefault="00743D9D" w:rsidP="00BE00D7">
      <w:pPr>
        <w:spacing w:after="0" w:line="240" w:lineRule="auto"/>
        <w:ind w:right="418"/>
        <w:jc w:val="center"/>
        <w:rPr>
          <w:i/>
          <w:iCs/>
          <w:sz w:val="18"/>
          <w:szCs w:val="18"/>
        </w:rPr>
      </w:pPr>
      <w:r w:rsidRPr="00BE00D7">
        <w:rPr>
          <w:i/>
          <w:iCs/>
          <w:sz w:val="18"/>
          <w:szCs w:val="18"/>
        </w:rPr>
        <w:t>Department of Education</w:t>
      </w:r>
    </w:p>
    <w:p w14:paraId="57D445C9" w14:textId="3721E9B9" w:rsidR="00743D9D" w:rsidRPr="00BE00D7" w:rsidRDefault="00743D9D" w:rsidP="00BE00D7">
      <w:pPr>
        <w:spacing w:after="0" w:line="240" w:lineRule="auto"/>
        <w:ind w:right="418"/>
        <w:jc w:val="center"/>
        <w:rPr>
          <w:i/>
          <w:iCs/>
          <w:sz w:val="18"/>
          <w:szCs w:val="18"/>
        </w:rPr>
      </w:pPr>
      <w:r w:rsidRPr="00BE00D7">
        <w:rPr>
          <w:i/>
          <w:iCs/>
          <w:sz w:val="18"/>
          <w:szCs w:val="18"/>
        </w:rPr>
        <w:t>C/O Bureau of Educator Preparation and Higher Education</w:t>
      </w:r>
    </w:p>
    <w:p w14:paraId="289C1206" w14:textId="704942BA" w:rsidR="00743D9D" w:rsidRPr="00BE00D7" w:rsidRDefault="00743D9D" w:rsidP="00BE00D7">
      <w:pPr>
        <w:spacing w:after="0" w:line="240" w:lineRule="auto"/>
        <w:ind w:right="418"/>
        <w:jc w:val="center"/>
        <w:rPr>
          <w:i/>
          <w:iCs/>
          <w:sz w:val="18"/>
          <w:szCs w:val="18"/>
        </w:rPr>
      </w:pPr>
      <w:r w:rsidRPr="00BE00D7">
        <w:rPr>
          <w:i/>
          <w:iCs/>
          <w:sz w:val="18"/>
          <w:szCs w:val="18"/>
        </w:rPr>
        <w:t>25 Hall Street</w:t>
      </w:r>
    </w:p>
    <w:p w14:paraId="075C52AE" w14:textId="6482E43B" w:rsidR="00743D9D" w:rsidRPr="00BE00D7" w:rsidRDefault="00743D9D" w:rsidP="00BE00D7">
      <w:pPr>
        <w:spacing w:after="0" w:line="240" w:lineRule="auto"/>
        <w:ind w:right="418"/>
        <w:jc w:val="center"/>
        <w:rPr>
          <w:i/>
          <w:iCs/>
          <w:sz w:val="18"/>
          <w:szCs w:val="18"/>
        </w:rPr>
      </w:pPr>
      <w:r w:rsidRPr="00BE00D7">
        <w:rPr>
          <w:i/>
          <w:iCs/>
          <w:sz w:val="18"/>
          <w:szCs w:val="18"/>
        </w:rPr>
        <w:t>Concord, NH 03301</w:t>
      </w:r>
    </w:p>
    <w:p w14:paraId="3495D444" w14:textId="77777777" w:rsidR="00533B75" w:rsidRDefault="00533B75" w:rsidP="000C22BB">
      <w:pPr>
        <w:spacing w:after="148"/>
        <w:ind w:right="411"/>
        <w:jc w:val="both"/>
      </w:pPr>
    </w:p>
    <w:p w14:paraId="3514D9B1" w14:textId="77777777" w:rsidR="008C678C" w:rsidRDefault="008C678C" w:rsidP="00A82769">
      <w:pPr>
        <w:pBdr>
          <w:top w:val="single" w:sz="4" w:space="1" w:color="auto"/>
        </w:pBdr>
        <w:spacing w:after="0"/>
        <w:ind w:left="406"/>
        <w:jc w:val="center"/>
        <w:rPr>
          <w:rFonts w:ascii="Times New Roman" w:eastAsia="Times New Roman" w:hAnsi="Times New Roman" w:cs="Times New Roman"/>
          <w:b/>
        </w:rPr>
      </w:pPr>
    </w:p>
    <w:p w14:paraId="56A2F15A" w14:textId="77777777" w:rsidR="00533B75" w:rsidRDefault="00D2604A" w:rsidP="00A82769">
      <w:pPr>
        <w:pBdr>
          <w:top w:val="single" w:sz="4" w:space="1" w:color="auto"/>
        </w:pBdr>
        <w:spacing w:after="0"/>
        <w:ind w:left="40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Return the </w:t>
      </w:r>
      <w:r w:rsidR="00644E31">
        <w:rPr>
          <w:rFonts w:ascii="Times New Roman" w:eastAsia="Times New Roman" w:hAnsi="Times New Roman" w:cs="Times New Roman"/>
          <w:b/>
        </w:rPr>
        <w:t xml:space="preserve">application fee </w:t>
      </w:r>
      <w:r w:rsidR="00644E31" w:rsidRPr="00E01C9A">
        <w:rPr>
          <w:rFonts w:ascii="Times New Roman" w:eastAsia="Times New Roman" w:hAnsi="Times New Roman" w:cs="Times New Roman"/>
          <w:i/>
          <w:color w:val="808080" w:themeColor="background1" w:themeShade="80"/>
          <w:sz w:val="12"/>
          <w:szCs w:val="12"/>
        </w:rPr>
        <w:t>[602.05]</w:t>
      </w:r>
      <w:r w:rsidR="00644E31">
        <w:rPr>
          <w:rFonts w:ascii="Times New Roman" w:eastAsia="Times New Roman" w:hAnsi="Times New Roman" w:cs="Times New Roman"/>
          <w:b/>
        </w:rPr>
        <w:t xml:space="preserve"> and the </w:t>
      </w:r>
      <w:r>
        <w:rPr>
          <w:rFonts w:ascii="Times New Roman" w:eastAsia="Times New Roman" w:hAnsi="Times New Roman" w:cs="Times New Roman"/>
          <w:b/>
        </w:rPr>
        <w:t>completed</w:t>
      </w:r>
      <w:r w:rsidR="00644E31">
        <w:rPr>
          <w:rFonts w:ascii="Times New Roman" w:eastAsia="Times New Roman" w:hAnsi="Times New Roman" w:cs="Times New Roman"/>
          <w:b/>
        </w:rPr>
        <w:t xml:space="preserve"> request </w:t>
      </w:r>
      <w:r>
        <w:rPr>
          <w:rFonts w:ascii="Times New Roman" w:eastAsia="Times New Roman" w:hAnsi="Times New Roman" w:cs="Times New Roman"/>
          <w:b/>
        </w:rPr>
        <w:t>form t</w:t>
      </w:r>
      <w:r w:rsidR="00533B75">
        <w:rPr>
          <w:rFonts w:ascii="Times New Roman" w:eastAsia="Times New Roman" w:hAnsi="Times New Roman" w:cs="Times New Roman"/>
          <w:b/>
        </w:rPr>
        <w:t>o:</w:t>
      </w:r>
    </w:p>
    <w:p w14:paraId="10D59FD8" w14:textId="77777777" w:rsidR="00533B75" w:rsidRDefault="008C678C" w:rsidP="00A82769">
      <w:pPr>
        <w:pBdr>
          <w:top w:val="single" w:sz="4" w:space="1" w:color="auto"/>
        </w:pBdr>
        <w:spacing w:after="0"/>
        <w:ind w:left="40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Administrator of the Bureau of Educator Preparation and Higher Education - </w:t>
      </w:r>
      <w:r w:rsidR="00D2604A">
        <w:rPr>
          <w:rFonts w:ascii="Times New Roman" w:eastAsia="Times New Roman" w:hAnsi="Times New Roman" w:cs="Times New Roman"/>
          <w:b/>
          <w:color w:val="0000FF"/>
          <w:u w:val="single" w:color="0000FF"/>
        </w:rPr>
        <w:t>Laura.</w:t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t>A.</w:t>
      </w:r>
      <w:r w:rsidR="00D2604A">
        <w:rPr>
          <w:rFonts w:ascii="Times New Roman" w:eastAsia="Times New Roman" w:hAnsi="Times New Roman" w:cs="Times New Roman"/>
          <w:b/>
          <w:color w:val="0000FF"/>
          <w:u w:val="single" w:color="0000FF"/>
        </w:rPr>
        <w:t>Stoneking@doe.nh.gov</w:t>
      </w:r>
      <w:r w:rsidR="00D2604A">
        <w:rPr>
          <w:rFonts w:ascii="Times New Roman" w:eastAsia="Times New Roman" w:hAnsi="Times New Roman" w:cs="Times New Roman"/>
          <w:b/>
        </w:rPr>
        <w:t xml:space="preserve"> </w:t>
      </w:r>
      <w:r w:rsidR="00A82769">
        <w:rPr>
          <w:rFonts w:ascii="Times New Roman" w:eastAsia="Times New Roman" w:hAnsi="Times New Roman" w:cs="Times New Roman"/>
          <w:b/>
        </w:rPr>
        <w:br/>
      </w:r>
      <w:r w:rsidR="00D2604A">
        <w:rPr>
          <w:rFonts w:ascii="Times New Roman" w:eastAsia="Times New Roman" w:hAnsi="Times New Roman" w:cs="Times New Roman"/>
          <w:b/>
        </w:rPr>
        <w:t>or mail to the New Hampshire Department of Education</w:t>
      </w:r>
    </w:p>
    <w:p w14:paraId="3AC161D3" w14:textId="73E6744C" w:rsidR="005C1F51" w:rsidRDefault="00533B75" w:rsidP="00A82769">
      <w:pPr>
        <w:pBdr>
          <w:top w:val="single" w:sz="4" w:space="1" w:color="auto"/>
        </w:pBdr>
        <w:spacing w:after="0"/>
        <w:ind w:left="40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ATTENTION: </w:t>
      </w:r>
      <w:r w:rsidR="00D2604A">
        <w:rPr>
          <w:rFonts w:ascii="Times New Roman" w:eastAsia="Times New Roman" w:hAnsi="Times New Roman" w:cs="Times New Roman"/>
          <w:b/>
        </w:rPr>
        <w:t>Bureau of Educator Preparation &amp; Higher Education</w:t>
      </w:r>
      <w:r w:rsidR="00E01C9A">
        <w:rPr>
          <w:rFonts w:ascii="Times New Roman" w:eastAsia="Times New Roman" w:hAnsi="Times New Roman" w:cs="Times New Roman"/>
          <w:b/>
        </w:rPr>
        <w:tab/>
      </w:r>
      <w:r w:rsidR="008C678C">
        <w:rPr>
          <w:rFonts w:ascii="Times New Roman" w:eastAsia="Times New Roman" w:hAnsi="Times New Roman" w:cs="Times New Roman"/>
          <w:b/>
        </w:rPr>
        <w:t>25 Hall Stre</w:t>
      </w:r>
      <w:r w:rsidR="00D2604A">
        <w:rPr>
          <w:rFonts w:ascii="Times New Roman" w:eastAsia="Times New Roman" w:hAnsi="Times New Roman" w:cs="Times New Roman"/>
          <w:b/>
        </w:rPr>
        <w:t>et</w:t>
      </w:r>
      <w:r w:rsidR="00E01C9A">
        <w:rPr>
          <w:rFonts w:ascii="Times New Roman" w:eastAsia="Times New Roman" w:hAnsi="Times New Roman" w:cs="Times New Roman"/>
          <w:b/>
        </w:rPr>
        <w:tab/>
      </w:r>
      <w:r w:rsidR="00D2604A">
        <w:rPr>
          <w:rFonts w:ascii="Times New Roman" w:eastAsia="Times New Roman" w:hAnsi="Times New Roman" w:cs="Times New Roman"/>
          <w:b/>
        </w:rPr>
        <w:t>Concord, NH, 03301.</w:t>
      </w:r>
    </w:p>
    <w:p w14:paraId="398BA8CA" w14:textId="77777777" w:rsidR="008F3AF1" w:rsidRDefault="008F3AF1" w:rsidP="00A82769">
      <w:pPr>
        <w:spacing w:after="84" w:line="236" w:lineRule="auto"/>
        <w:jc w:val="center"/>
        <w:rPr>
          <w:rFonts w:ascii="Times New Roman" w:eastAsia="Times New Roman" w:hAnsi="Times New Roman" w:cs="Times New Roman"/>
          <w:b/>
        </w:rPr>
      </w:pPr>
    </w:p>
    <w:p w14:paraId="27D2B199" w14:textId="4D89C65C" w:rsidR="00D2604A" w:rsidRDefault="005C1F51" w:rsidP="00A82769">
      <w:pPr>
        <w:spacing w:after="84" w:line="23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Questions/Technical Assistance: C</w:t>
      </w:r>
      <w:r w:rsidR="00D2604A">
        <w:rPr>
          <w:rFonts w:ascii="Times New Roman" w:eastAsia="Times New Roman" w:hAnsi="Times New Roman" w:cs="Times New Roman"/>
          <w:b/>
        </w:rPr>
        <w:t>ontact the Bureau of Educator Preparation &amp; Higher Education at 603.271.4196.</w:t>
      </w:r>
    </w:p>
    <w:p w14:paraId="22F7907E" w14:textId="77777777" w:rsidR="005C1F51" w:rsidRDefault="005C1F51" w:rsidP="005C1F51">
      <w:pPr>
        <w:spacing w:after="84" w:line="236" w:lineRule="auto"/>
        <w:jc w:val="right"/>
        <w:rPr>
          <w:rFonts w:ascii="Times New Roman" w:eastAsia="Times New Roman" w:hAnsi="Times New Roman" w:cs="Times New Roman"/>
          <w:color w:val="FF6464"/>
          <w:sz w:val="17"/>
        </w:rPr>
      </w:pPr>
    </w:p>
    <w:p w14:paraId="0E6EEC85" w14:textId="5F13A5AA" w:rsidR="005367E1" w:rsidRDefault="005C1F51" w:rsidP="00D2604A">
      <w:pPr>
        <w:spacing w:after="84" w:line="236" w:lineRule="auto"/>
        <w:jc w:val="right"/>
        <w:rPr>
          <w:rFonts w:ascii="Calibri" w:eastAsia="Calibri" w:hAnsi="Calibri" w:cs="Calibri"/>
          <w:b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FF6464"/>
          <w:sz w:val="17"/>
        </w:rPr>
        <w:t>Date Associated Fee Received: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  <w:r w:rsidR="003D661B" w:rsidRPr="00670257">
        <w:rPr>
          <w:rFonts w:ascii="Calibri" w:eastAsia="Calibri" w:hAnsi="Calibri" w:cs="Calibri"/>
          <w:b/>
          <w:color w:val="000000"/>
          <w:shd w:val="clear" w:color="auto" w:fill="FFFF00"/>
        </w:rPr>
        <w:tab/>
      </w:r>
      <w:r w:rsidR="00F74000">
        <w:rPr>
          <w:rFonts w:ascii="Calibri" w:eastAsia="Calibri" w:hAnsi="Calibri" w:cs="Calibri"/>
          <w:b/>
          <w:color w:val="000000"/>
          <w:shd w:val="clear" w:color="auto" w:fill="FFFF00"/>
        </w:rPr>
        <w:br/>
      </w:r>
      <w:r>
        <w:rPr>
          <w:rFonts w:ascii="Times New Roman" w:eastAsia="Times New Roman" w:hAnsi="Times New Roman" w:cs="Times New Roman"/>
          <w:color w:val="FF6464"/>
          <w:sz w:val="17"/>
        </w:rPr>
        <w:t>Check #::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  <w:r w:rsidR="003D661B">
        <w:rPr>
          <w:rFonts w:ascii="Times New Roman" w:eastAsia="Times New Roman" w:hAnsi="Times New Roman" w:cs="Times New Roman"/>
          <w:i/>
          <w:sz w:val="17"/>
        </w:rPr>
        <w:tab/>
      </w:r>
      <w:r w:rsidR="003D661B" w:rsidRPr="00670257">
        <w:rPr>
          <w:rFonts w:ascii="Calibri" w:eastAsia="Calibri" w:hAnsi="Calibri" w:cs="Calibri"/>
          <w:b/>
          <w:color w:val="000000"/>
          <w:shd w:val="clear" w:color="auto" w:fill="FFFF00"/>
        </w:rPr>
        <w:tab/>
      </w:r>
      <w:r w:rsidR="00F74000">
        <w:rPr>
          <w:rFonts w:ascii="Times New Roman" w:eastAsia="Times New Roman" w:hAnsi="Times New Roman" w:cs="Times New Roman"/>
          <w:color w:val="FF6464"/>
          <w:sz w:val="17"/>
        </w:rPr>
        <w:t>Amount:</w:t>
      </w:r>
      <w:r w:rsidR="00F74000">
        <w:rPr>
          <w:rFonts w:ascii="Times New Roman" w:eastAsia="Times New Roman" w:hAnsi="Times New Roman" w:cs="Times New Roman"/>
          <w:i/>
          <w:sz w:val="17"/>
        </w:rPr>
        <w:t xml:space="preserve"> </w:t>
      </w:r>
      <w:r w:rsidR="00F74000">
        <w:rPr>
          <w:rFonts w:ascii="Times New Roman" w:eastAsia="Times New Roman" w:hAnsi="Times New Roman" w:cs="Times New Roman"/>
          <w:i/>
          <w:sz w:val="17"/>
        </w:rPr>
        <w:tab/>
      </w:r>
      <w:r w:rsidR="00F74000" w:rsidRPr="00670257">
        <w:rPr>
          <w:rFonts w:ascii="Calibri" w:eastAsia="Calibri" w:hAnsi="Calibri" w:cs="Calibri"/>
          <w:b/>
          <w:color w:val="000000"/>
          <w:shd w:val="clear" w:color="auto" w:fill="FFFF00"/>
        </w:rPr>
        <w:tab/>
      </w:r>
    </w:p>
    <w:p w14:paraId="1D306E5B" w14:textId="03084819" w:rsidR="00F74000" w:rsidRDefault="00F74000" w:rsidP="00D2604A">
      <w:pPr>
        <w:spacing w:after="84" w:line="236" w:lineRule="auto"/>
        <w:jc w:val="right"/>
        <w:rPr>
          <w:rFonts w:ascii="Times New Roman" w:eastAsia="Times New Roman" w:hAnsi="Times New Roman" w:cs="Times New Roman"/>
          <w:b/>
        </w:rPr>
      </w:pPr>
    </w:p>
    <w:p w14:paraId="6FC28A98" w14:textId="3DADC5B7" w:rsidR="00F74000" w:rsidRDefault="00F74000" w:rsidP="00D2604A">
      <w:pPr>
        <w:spacing w:after="84" w:line="236" w:lineRule="auto"/>
        <w:jc w:val="right"/>
        <w:rPr>
          <w:rFonts w:ascii="Times New Roman" w:eastAsia="Times New Roman" w:hAnsi="Times New Roman" w:cs="Times New Roman"/>
          <w:b/>
        </w:rPr>
      </w:pPr>
      <w:bookmarkStart w:id="1" w:name="_Hlk132869673"/>
      <w:r>
        <w:rPr>
          <w:rFonts w:ascii="Times New Roman" w:eastAsia="Times New Roman" w:hAnsi="Times New Roman" w:cs="Times New Roman"/>
          <w:color w:val="FF6464"/>
          <w:sz w:val="17"/>
        </w:rPr>
        <w:t>Date Application Complete: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  <w:r w:rsidRPr="00670257">
        <w:rPr>
          <w:rFonts w:ascii="Calibri" w:eastAsia="Calibri" w:hAnsi="Calibri" w:cs="Calibri"/>
          <w:b/>
          <w:color w:val="000000"/>
          <w:shd w:val="clear" w:color="auto" w:fill="FFFF00"/>
        </w:rPr>
        <w:tab/>
      </w:r>
      <w:r w:rsidRPr="00670257">
        <w:rPr>
          <w:rFonts w:ascii="Calibri" w:eastAsia="Calibri" w:hAnsi="Calibri" w:cs="Calibri"/>
          <w:b/>
          <w:color w:val="000000"/>
          <w:shd w:val="clear" w:color="auto" w:fill="FFFF00"/>
        </w:rPr>
        <w:tab/>
      </w:r>
    </w:p>
    <w:bookmarkEnd w:id="1"/>
    <w:p w14:paraId="50746D60" w14:textId="5389CF92" w:rsidR="00D2604A" w:rsidRPr="008F3AF1" w:rsidRDefault="00D2604A" w:rsidP="00E01C9A">
      <w:pPr>
        <w:spacing w:after="136"/>
        <w:ind w:left="10" w:right="34" w:hanging="10"/>
        <w:jc w:val="right"/>
        <w:rPr>
          <w:sz w:val="16"/>
          <w:szCs w:val="16"/>
        </w:rPr>
      </w:pPr>
      <w:r w:rsidRPr="008F3AF1">
        <w:rPr>
          <w:rFonts w:ascii="Calibri" w:eastAsia="Calibri" w:hAnsi="Calibri" w:cs="Calibri"/>
          <w:i/>
          <w:color w:val="A6A6A6"/>
          <w:sz w:val="16"/>
          <w:szCs w:val="16"/>
        </w:rPr>
        <w:t xml:space="preserve">PEPP(s) Review Request </w:t>
      </w:r>
      <w:r w:rsidRPr="008F3AF1">
        <w:rPr>
          <w:rFonts w:ascii="Calibri" w:eastAsia="Calibri" w:hAnsi="Calibri" w:cs="Calibri"/>
          <w:color w:val="A6A6A6"/>
          <w:sz w:val="16"/>
          <w:szCs w:val="16"/>
        </w:rPr>
        <w:t xml:space="preserve">     </w:t>
      </w:r>
      <w:r w:rsidRPr="00743D9D">
        <w:rPr>
          <w:rFonts w:ascii="Calibri" w:eastAsia="Calibri" w:hAnsi="Calibri" w:cs="Calibri"/>
          <w:i/>
          <w:iCs/>
          <w:color w:val="A6A6A6"/>
          <w:sz w:val="16"/>
          <w:szCs w:val="16"/>
        </w:rPr>
        <w:t>Updated</w:t>
      </w:r>
      <w:r w:rsidRPr="00D953E4">
        <w:rPr>
          <w:rFonts w:ascii="Calibri" w:eastAsia="Calibri" w:hAnsi="Calibri" w:cs="Calibri"/>
          <w:i/>
          <w:iCs/>
          <w:color w:val="A6A6A6"/>
          <w:sz w:val="16"/>
          <w:szCs w:val="16"/>
        </w:rPr>
        <w:t xml:space="preserve">: </w:t>
      </w:r>
      <w:r w:rsidR="00533B75" w:rsidRPr="00D953E4">
        <w:rPr>
          <w:rFonts w:ascii="Calibri" w:eastAsia="Calibri" w:hAnsi="Calibri" w:cs="Calibri"/>
          <w:i/>
          <w:iCs/>
          <w:strike/>
          <w:color w:val="A6A6A6"/>
          <w:sz w:val="14"/>
          <w:szCs w:val="14"/>
        </w:rPr>
        <w:t>1/30/2023</w:t>
      </w:r>
      <w:r w:rsidR="00A959BC" w:rsidRPr="00743D9D">
        <w:rPr>
          <w:rFonts w:ascii="Calibri" w:eastAsia="Calibri" w:hAnsi="Calibri" w:cs="Calibri"/>
          <w:i/>
          <w:iCs/>
          <w:color w:val="A6A6A6"/>
          <w:sz w:val="16"/>
          <w:szCs w:val="16"/>
        </w:rPr>
        <w:t>; 9/27/2023</w:t>
      </w:r>
    </w:p>
    <w:sectPr w:rsidR="00D2604A" w:rsidRPr="008F3AF1" w:rsidSect="00D2604A">
      <w:pgSz w:w="12240" w:h="15840"/>
      <w:pgMar w:top="45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9174" w14:textId="77777777" w:rsidR="005C0CA4" w:rsidRDefault="005C0CA4" w:rsidP="00400CA8">
      <w:pPr>
        <w:spacing w:after="0" w:line="240" w:lineRule="auto"/>
      </w:pPr>
      <w:r>
        <w:separator/>
      </w:r>
    </w:p>
  </w:endnote>
  <w:endnote w:type="continuationSeparator" w:id="0">
    <w:p w14:paraId="23C80BDD" w14:textId="77777777" w:rsidR="005C0CA4" w:rsidRDefault="005C0CA4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97C2" w14:textId="77777777" w:rsidR="005C0CA4" w:rsidRDefault="005C0CA4" w:rsidP="00400CA8">
      <w:pPr>
        <w:spacing w:after="0" w:line="240" w:lineRule="auto"/>
      </w:pPr>
      <w:r>
        <w:separator/>
      </w:r>
    </w:p>
  </w:footnote>
  <w:footnote w:type="continuationSeparator" w:id="0">
    <w:p w14:paraId="21B838CD" w14:textId="77777777" w:rsidR="005C0CA4" w:rsidRDefault="005C0CA4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2" o:spid="_x0000_i1027" type="#_x0000_t75" alt="Stop outline" style="width:12.35pt;height:12.3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" o:bullet="t">
        <v:imagedata r:id="rId1" o:title="" croptop="-2632f" cropbottom="-2368f" cropleft="-2632f" cropright="-2368f"/>
      </v:shape>
    </w:pict>
  </w:numPicBullet>
  <w:numPicBullet w:numPicBulletId="1">
    <w:pict>
      <v:shape id="Picture 4" o:spid="_x0000_i1032" type="#_x0000_t75" alt="Stop outline" style="width:1in;height:1in;visibility:visible;mso-wrap-style:square" o:bullet="t">
        <v:imagedata r:id="rId2" o:title="Stop outline"/>
      </v:shape>
    </w:pict>
  </w:numPicBullet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D5912"/>
    <w:multiLevelType w:val="hybridMultilevel"/>
    <w:tmpl w:val="7BA6346A"/>
    <w:lvl w:ilvl="0" w:tplc="438A6D96">
      <w:start w:val="1"/>
      <w:numFmt w:val="decimal"/>
      <w:lvlText w:val="(%1)"/>
      <w:lvlJc w:val="left"/>
      <w:pPr>
        <w:ind w:left="468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D2C508F"/>
    <w:multiLevelType w:val="hybridMultilevel"/>
    <w:tmpl w:val="A5A2B350"/>
    <w:lvl w:ilvl="0" w:tplc="8E3AED3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E8F72">
      <w:start w:val="3"/>
      <w:numFmt w:val="lowerLetter"/>
      <w:lvlText w:val="(%2)"/>
      <w:lvlJc w:val="left"/>
      <w:pPr>
        <w:ind w:left="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8328A16">
      <w:start w:val="1"/>
      <w:numFmt w:val="decimal"/>
      <w:lvlRestart w:val="0"/>
      <w:lvlText w:val="(%3)"/>
      <w:lvlJc w:val="left"/>
      <w:pPr>
        <w:ind w:left="1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9A44A54">
      <w:start w:val="1"/>
      <w:numFmt w:val="decimal"/>
      <w:lvlText w:val="%4"/>
      <w:lvlJc w:val="left"/>
      <w:pPr>
        <w:ind w:left="22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12864D4">
      <w:start w:val="1"/>
      <w:numFmt w:val="lowerLetter"/>
      <w:lvlText w:val="%5"/>
      <w:lvlJc w:val="left"/>
      <w:pPr>
        <w:ind w:left="30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9D86E44">
      <w:start w:val="1"/>
      <w:numFmt w:val="lowerRoman"/>
      <w:lvlText w:val="%6"/>
      <w:lvlJc w:val="left"/>
      <w:pPr>
        <w:ind w:left="37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D0282A4">
      <w:start w:val="1"/>
      <w:numFmt w:val="decimal"/>
      <w:lvlText w:val="%7"/>
      <w:lvlJc w:val="left"/>
      <w:pPr>
        <w:ind w:left="44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D7E74D6">
      <w:start w:val="1"/>
      <w:numFmt w:val="lowerLetter"/>
      <w:lvlText w:val="%8"/>
      <w:lvlJc w:val="left"/>
      <w:pPr>
        <w:ind w:left="51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B6834C4">
      <w:start w:val="1"/>
      <w:numFmt w:val="lowerRoman"/>
      <w:lvlText w:val="%9"/>
      <w:lvlJc w:val="left"/>
      <w:pPr>
        <w:ind w:left="58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80808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4708088">
    <w:abstractNumId w:val="0"/>
  </w:num>
  <w:num w:numId="2" w16cid:durableId="1029333047">
    <w:abstractNumId w:val="2"/>
  </w:num>
  <w:num w:numId="3" w16cid:durableId="993266361">
    <w:abstractNumId w:val="1"/>
  </w:num>
  <w:num w:numId="4" w16cid:durableId="1926068471">
    <w:abstractNumId w:val="4"/>
  </w:num>
  <w:num w:numId="5" w16cid:durableId="1325626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attachedTemplate r:id="rId1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48F0"/>
    <w:rsid w:val="00006DA7"/>
    <w:rsid w:val="000425F3"/>
    <w:rsid w:val="000603A1"/>
    <w:rsid w:val="000847B3"/>
    <w:rsid w:val="000C22BB"/>
    <w:rsid w:val="000C3684"/>
    <w:rsid w:val="000E7D15"/>
    <w:rsid w:val="001565FB"/>
    <w:rsid w:val="00172CFC"/>
    <w:rsid w:val="00176510"/>
    <w:rsid w:val="001839D3"/>
    <w:rsid w:val="001A310F"/>
    <w:rsid w:val="001A4F21"/>
    <w:rsid w:val="001B3BF7"/>
    <w:rsid w:val="001C23A8"/>
    <w:rsid w:val="001C3DA1"/>
    <w:rsid w:val="001D6DD6"/>
    <w:rsid w:val="001E3414"/>
    <w:rsid w:val="001F41D8"/>
    <w:rsid w:val="00235690"/>
    <w:rsid w:val="002A3BCA"/>
    <w:rsid w:val="002B2AC5"/>
    <w:rsid w:val="002E0BA7"/>
    <w:rsid w:val="00300C0E"/>
    <w:rsid w:val="003127D5"/>
    <w:rsid w:val="003248F0"/>
    <w:rsid w:val="003274D7"/>
    <w:rsid w:val="003507E6"/>
    <w:rsid w:val="00357512"/>
    <w:rsid w:val="003A3BAF"/>
    <w:rsid w:val="003B1A0C"/>
    <w:rsid w:val="003C20F5"/>
    <w:rsid w:val="003D1789"/>
    <w:rsid w:val="003D661B"/>
    <w:rsid w:val="00400CA8"/>
    <w:rsid w:val="00407BCC"/>
    <w:rsid w:val="00446FB1"/>
    <w:rsid w:val="00473D86"/>
    <w:rsid w:val="004A4219"/>
    <w:rsid w:val="00533B75"/>
    <w:rsid w:val="005367E1"/>
    <w:rsid w:val="005678DA"/>
    <w:rsid w:val="00595D01"/>
    <w:rsid w:val="005B43BC"/>
    <w:rsid w:val="005C0CA4"/>
    <w:rsid w:val="005C1F51"/>
    <w:rsid w:val="005D5CE1"/>
    <w:rsid w:val="005F5F73"/>
    <w:rsid w:val="00607FDF"/>
    <w:rsid w:val="006325A9"/>
    <w:rsid w:val="00644E31"/>
    <w:rsid w:val="00664843"/>
    <w:rsid w:val="00670257"/>
    <w:rsid w:val="006805FC"/>
    <w:rsid w:val="006810E0"/>
    <w:rsid w:val="00693327"/>
    <w:rsid w:val="006A4037"/>
    <w:rsid w:val="006B5A34"/>
    <w:rsid w:val="006C4741"/>
    <w:rsid w:val="006D526A"/>
    <w:rsid w:val="006F654A"/>
    <w:rsid w:val="00743D9D"/>
    <w:rsid w:val="007B18BD"/>
    <w:rsid w:val="007D7F2B"/>
    <w:rsid w:val="007E5244"/>
    <w:rsid w:val="00803E2B"/>
    <w:rsid w:val="00835127"/>
    <w:rsid w:val="00836013"/>
    <w:rsid w:val="00845DE3"/>
    <w:rsid w:val="00860179"/>
    <w:rsid w:val="008C678C"/>
    <w:rsid w:val="008F3AF1"/>
    <w:rsid w:val="00912B84"/>
    <w:rsid w:val="009140FD"/>
    <w:rsid w:val="00925A1A"/>
    <w:rsid w:val="009379D7"/>
    <w:rsid w:val="00955D14"/>
    <w:rsid w:val="009A3E90"/>
    <w:rsid w:val="009B1F33"/>
    <w:rsid w:val="009B261E"/>
    <w:rsid w:val="009B3A0E"/>
    <w:rsid w:val="009B6CF4"/>
    <w:rsid w:val="009D71D9"/>
    <w:rsid w:val="00A00955"/>
    <w:rsid w:val="00A222CC"/>
    <w:rsid w:val="00A52418"/>
    <w:rsid w:val="00A82769"/>
    <w:rsid w:val="00A862F5"/>
    <w:rsid w:val="00A959BC"/>
    <w:rsid w:val="00AA29A1"/>
    <w:rsid w:val="00AC1BED"/>
    <w:rsid w:val="00B02553"/>
    <w:rsid w:val="00B20240"/>
    <w:rsid w:val="00B70B54"/>
    <w:rsid w:val="00B934BA"/>
    <w:rsid w:val="00B93E13"/>
    <w:rsid w:val="00BA25FA"/>
    <w:rsid w:val="00BC1CA1"/>
    <w:rsid w:val="00BD140A"/>
    <w:rsid w:val="00BE00D7"/>
    <w:rsid w:val="00C63821"/>
    <w:rsid w:val="00CD06FE"/>
    <w:rsid w:val="00CD4DB8"/>
    <w:rsid w:val="00CE169A"/>
    <w:rsid w:val="00D10508"/>
    <w:rsid w:val="00D12931"/>
    <w:rsid w:val="00D2604A"/>
    <w:rsid w:val="00D36F6D"/>
    <w:rsid w:val="00D953E4"/>
    <w:rsid w:val="00DE29E3"/>
    <w:rsid w:val="00E01C9A"/>
    <w:rsid w:val="00EE1C9E"/>
    <w:rsid w:val="00F55EEF"/>
    <w:rsid w:val="00F74000"/>
    <w:rsid w:val="00FE2CBE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2429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table" w:customStyle="1" w:styleId="TableGrid0">
    <w:name w:val="TableGrid"/>
    <w:rsid w:val="00A862F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dent2">
    <w:name w:val="indent2"/>
    <w:basedOn w:val="Normal"/>
    <w:rsid w:val="0018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8C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A.Stoneking\AppData\Roaming\Microsoft\Templates\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form.dotx</Template>
  <TotalTime>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2020-12-29T14:58:00Z</dcterms:created>
  <dcterms:modified xsi:type="dcterms:W3CDTF">2023-10-03T20:17:00Z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